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31" w:rsidRDefault="00B92B31" w:rsidP="00C4774C">
      <w:pPr>
        <w:pStyle w:val="a6"/>
        <w:shd w:val="clear" w:color="auto" w:fill="FFFFFF"/>
        <w:spacing w:before="0" w:after="0"/>
        <w:jc w:val="right"/>
        <w:textAlignment w:val="baseline"/>
        <w:rPr>
          <w:rFonts w:ascii="Times New Roman" w:hAnsi="Times New Roman"/>
          <w:i/>
          <w:sz w:val="28"/>
          <w:szCs w:val="28"/>
        </w:rPr>
      </w:pPr>
    </w:p>
    <w:p w:rsidR="00B92B31" w:rsidRPr="00B92B31" w:rsidRDefault="00B92B31" w:rsidP="00B92B31">
      <w:pPr>
        <w:suppressAutoHyphens w:val="0"/>
        <w:jc w:val="center"/>
        <w:rPr>
          <w:rFonts w:eastAsia="Times New Roman"/>
          <w:sz w:val="36"/>
          <w:szCs w:val="36"/>
          <w:lang w:eastAsia="ru-RU"/>
        </w:rPr>
      </w:pPr>
      <w:r w:rsidRPr="00B92B31">
        <w:rPr>
          <w:rFonts w:ascii="Arial" w:eastAsia="Times New Roman" w:hAnsi="Arial" w:cs="Arial"/>
          <w:noProof/>
          <w:color w:val="007BFF"/>
          <w:sz w:val="36"/>
          <w:szCs w:val="36"/>
          <w:shd w:val="clear" w:color="auto" w:fill="FCFCFC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1209675" cy="1104900"/>
            <wp:effectExtent l="0" t="0" r="0" b="0"/>
            <wp:wrapSquare wrapText="bothSides"/>
            <wp:docPr id="2" name="Рисунок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B31">
        <w:rPr>
          <w:rFonts w:eastAsia="Times New Roman"/>
          <w:b/>
          <w:bCs/>
          <w:color w:val="003575"/>
          <w:sz w:val="36"/>
          <w:szCs w:val="36"/>
          <w:lang w:eastAsia="ru-RU"/>
        </w:rPr>
        <w:t>Омский институт водного транспорта – филиал</w:t>
      </w:r>
      <w:r w:rsidRPr="00B92B31">
        <w:rPr>
          <w:rFonts w:eastAsia="Times New Roman"/>
          <w:b/>
          <w:bCs/>
          <w:color w:val="003575"/>
          <w:sz w:val="36"/>
          <w:szCs w:val="36"/>
          <w:lang w:eastAsia="ru-RU"/>
        </w:rPr>
        <w:br/>
        <w:t>ФГБОУ ВО «Сибирский государственный университет водного транспорта»</w:t>
      </w:r>
    </w:p>
    <w:p w:rsidR="00B92B31" w:rsidRPr="00B92B31" w:rsidRDefault="00B92B31" w:rsidP="00B92B31">
      <w:pPr>
        <w:shd w:val="clear" w:color="auto" w:fill="FCFCFC"/>
        <w:suppressAutoHyphens w:val="0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</w:p>
    <w:p w:rsidR="00B92B31" w:rsidRDefault="00B92B31" w:rsidP="00C4774C">
      <w:pPr>
        <w:pStyle w:val="a6"/>
        <w:shd w:val="clear" w:color="auto" w:fill="FFFFFF"/>
        <w:spacing w:before="0" w:after="0"/>
        <w:jc w:val="right"/>
        <w:textAlignment w:val="baseline"/>
        <w:rPr>
          <w:rFonts w:ascii="Times New Roman" w:hAnsi="Times New Roman"/>
          <w:i/>
          <w:sz w:val="28"/>
          <w:szCs w:val="28"/>
        </w:rPr>
      </w:pPr>
    </w:p>
    <w:p w:rsidR="002A4096" w:rsidRDefault="002A4096" w:rsidP="002A4096">
      <w:pPr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ab/>
      </w:r>
      <w:r w:rsidRPr="002A4096">
        <w:rPr>
          <w:sz w:val="28"/>
          <w:szCs w:val="28"/>
          <w:shd w:val="clear" w:color="auto" w:fill="FFFFFF"/>
        </w:rPr>
        <w:t xml:space="preserve">Омский институт водного транспорта </w:t>
      </w:r>
      <w:r w:rsidRPr="002A4096">
        <w:rPr>
          <w:sz w:val="28"/>
          <w:szCs w:val="28"/>
          <w:shd w:val="clear" w:color="auto" w:fill="FFFFFF"/>
        </w:rPr>
        <w:t xml:space="preserve">приглашает выпускников к поступлению на профильные специальности высшего </w:t>
      </w:r>
      <w:r w:rsidRPr="002A4096">
        <w:rPr>
          <w:sz w:val="28"/>
          <w:szCs w:val="28"/>
          <w:shd w:val="clear" w:color="auto" w:fill="FFFFFF"/>
        </w:rPr>
        <w:t>образования</w:t>
      </w:r>
      <w:r w:rsidRPr="002A4096">
        <w:rPr>
          <w:sz w:val="28"/>
          <w:szCs w:val="28"/>
          <w:shd w:val="clear" w:color="auto" w:fill="FFFFFF"/>
        </w:rPr>
        <w:t xml:space="preserve"> </w:t>
      </w:r>
      <w:r w:rsidRPr="002A4096">
        <w:rPr>
          <w:sz w:val="28"/>
          <w:szCs w:val="28"/>
          <w:shd w:val="clear" w:color="auto" w:fill="FFFFFF"/>
        </w:rPr>
        <w:t>по очной, очно-заочной и заочной формам обучения</w:t>
      </w:r>
      <w:r>
        <w:rPr>
          <w:sz w:val="28"/>
          <w:szCs w:val="28"/>
          <w:shd w:val="clear" w:color="auto" w:fill="FFFFFF"/>
        </w:rPr>
        <w:t>.</w:t>
      </w:r>
    </w:p>
    <w:p w:rsidR="00B92B31" w:rsidRDefault="002A4096" w:rsidP="002A4096">
      <w:pPr>
        <w:jc w:val="both"/>
        <w:rPr>
          <w:sz w:val="28"/>
          <w:szCs w:val="28"/>
          <w:shd w:val="clear" w:color="auto" w:fill="FFFFFF"/>
        </w:rPr>
      </w:pPr>
      <w:r w:rsidRPr="002A4096">
        <w:rPr>
          <w:sz w:val="28"/>
          <w:szCs w:val="28"/>
          <w:shd w:val="clear" w:color="auto" w:fill="FFFFFF"/>
        </w:rPr>
        <w:tab/>
        <w:t>П</w:t>
      </w:r>
      <w:r w:rsidRPr="002A4096">
        <w:rPr>
          <w:sz w:val="28"/>
          <w:szCs w:val="28"/>
          <w:shd w:val="clear" w:color="auto" w:fill="FFFFFF"/>
        </w:rPr>
        <w:t>одразделяется на 2 основных факультета: технический факультет и факультет технологии и управления на транспорте. Ведётся подготовка специалистов по 8 образовательным программам высшего образования</w:t>
      </w:r>
      <w:r>
        <w:rPr>
          <w:sz w:val="28"/>
          <w:szCs w:val="28"/>
          <w:shd w:val="clear" w:color="auto" w:fill="FFFFFF"/>
        </w:rPr>
        <w:t>.</w:t>
      </w:r>
    </w:p>
    <w:p w:rsidR="002A4096" w:rsidRDefault="002A4096" w:rsidP="002A409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Прием документов для поступления на специальности высшего образования: </w:t>
      </w:r>
    </w:p>
    <w:p w:rsidR="002A4096" w:rsidRDefault="002A4096" w:rsidP="002A409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для очной формы обучения с 20 июня по 12 июля 2023 года;</w:t>
      </w:r>
    </w:p>
    <w:p w:rsidR="002A4096" w:rsidRPr="002A4096" w:rsidRDefault="002A4096" w:rsidP="002A409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для очно-заочной и заочной форме обучения с 01 марта по 07 августа 2023 г.</w:t>
      </w:r>
    </w:p>
    <w:p w:rsidR="00CF5CAB" w:rsidRDefault="00CF5CAB" w:rsidP="002A4096">
      <w:pPr>
        <w:pStyle w:val="a6"/>
        <w:shd w:val="clear" w:color="auto" w:fill="FFFFFF"/>
        <w:spacing w:before="0" w:after="0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5CAB" w:rsidRDefault="00CF5CAB" w:rsidP="00475EEA">
      <w:pPr>
        <w:pStyle w:val="a6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80FE5">
        <w:rPr>
          <w:rFonts w:ascii="Times New Roman" w:hAnsi="Times New Roman"/>
          <w:sz w:val="28"/>
          <w:szCs w:val="28"/>
        </w:rPr>
        <w:t>Образовательные программы Высшего образования</w:t>
      </w:r>
      <w:r w:rsidR="002808E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2"/>
        <w:gridCol w:w="2284"/>
        <w:gridCol w:w="1984"/>
        <w:gridCol w:w="1418"/>
        <w:gridCol w:w="1134"/>
        <w:gridCol w:w="992"/>
        <w:gridCol w:w="2551"/>
        <w:gridCol w:w="1418"/>
        <w:gridCol w:w="1417"/>
        <w:gridCol w:w="1276"/>
      </w:tblGrid>
      <w:tr w:rsidR="00475EEA" w:rsidRPr="00475EEA" w:rsidTr="00427CC0">
        <w:trPr>
          <w:trHeight w:val="1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шифр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направление подготовки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профиль подготовки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квалификация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срок обучения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формы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вступительные испытания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кол-во бюджетных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места с </w:t>
            </w:r>
            <w:proofErr w:type="spellStart"/>
            <w:proofErr w:type="gramStart"/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возмеще-нием</w:t>
            </w:r>
            <w:proofErr w:type="spellEnd"/>
            <w:proofErr w:type="gramEnd"/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затрат на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стоимость обучения </w:t>
            </w:r>
          </w:p>
        </w:tc>
      </w:tr>
      <w:tr w:rsidR="00475EEA" w:rsidRPr="00475EEA" w:rsidTr="00427CC0">
        <w:trPr>
          <w:trHeight w:val="4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09.03.02 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Информационные системы и технологии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Цифровые стартапы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бакалавр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Математика - 27 б.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Русский язык -36 б.                               </w:t>
            </w:r>
          </w:p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 выбор                 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Физика - 36 б. 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Информатика и ИКТ-40б.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Английский язык - 22 б.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Химия - 36 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27CC0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427C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44 70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75EEA" w:rsidRPr="00475EEA" w:rsidTr="00427CC0">
        <w:trPr>
          <w:trHeight w:val="4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 года </w:t>
            </w:r>
          </w:p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заочная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27CC0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427C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000</w:t>
            </w:r>
          </w:p>
        </w:tc>
      </w:tr>
      <w:tr w:rsidR="00475EEA" w:rsidRPr="00475EEA" w:rsidTr="00427CC0">
        <w:trPr>
          <w:trHeight w:val="4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13.03.02 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Электроэнергетика и электротехника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Электропривод и автоматика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бакалавр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7C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144 700</w:t>
            </w:r>
          </w:p>
        </w:tc>
      </w:tr>
      <w:tr w:rsidR="00475EEA" w:rsidRPr="00475EEA" w:rsidTr="00427CC0">
        <w:trPr>
          <w:trHeight w:val="4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 года </w:t>
            </w:r>
          </w:p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заочная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27CC0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427C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000</w:t>
            </w:r>
          </w:p>
        </w:tc>
      </w:tr>
      <w:tr w:rsidR="00475EEA" w:rsidRPr="00475EEA" w:rsidTr="00427CC0">
        <w:trPr>
          <w:trHeight w:val="4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23.03.01 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Технология транспортных процессов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перевозок и управление на водном транспорте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бакалавр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7C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144 700</w:t>
            </w:r>
          </w:p>
        </w:tc>
      </w:tr>
      <w:tr w:rsidR="00475EEA" w:rsidRPr="00475EEA" w:rsidTr="00427CC0">
        <w:trPr>
          <w:trHeight w:val="4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года</w:t>
            </w:r>
          </w:p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6 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заочная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27CC0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427C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000</w:t>
            </w:r>
          </w:p>
        </w:tc>
      </w:tr>
      <w:tr w:rsidR="00475EEA" w:rsidRPr="00475EEA" w:rsidTr="00427CC0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26.03.01 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Управление водным транспортом и гидрографическое обеспечение 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судоходства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Управление транспортными системами и логистическим 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сервисом на водном транспорте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бакалавр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178 500</w:t>
            </w:r>
          </w:p>
        </w:tc>
      </w:tr>
      <w:tr w:rsidR="00427CC0" w:rsidRPr="00475EEA" w:rsidTr="00427CC0">
        <w:trPr>
          <w:trHeight w:val="73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26.03.01 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Управление водными и </w:t>
            </w:r>
            <w:proofErr w:type="spellStart"/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мультимодаль-ными</w:t>
            </w:r>
            <w:proofErr w:type="spellEnd"/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перевозками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бакалавр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C0" w:rsidRPr="00475EEA" w:rsidRDefault="00427CC0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164237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178 500</w:t>
            </w:r>
          </w:p>
        </w:tc>
      </w:tr>
      <w:tr w:rsidR="00427CC0" w:rsidRPr="00475EEA" w:rsidTr="00427CC0">
        <w:trPr>
          <w:trHeight w:val="7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C0" w:rsidRPr="00475EEA" w:rsidRDefault="00427CC0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C0" w:rsidRPr="00475EEA" w:rsidRDefault="00427CC0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C0" w:rsidRPr="00475EEA" w:rsidRDefault="00427CC0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C0" w:rsidRPr="00475EEA" w:rsidRDefault="00427CC0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года</w:t>
            </w:r>
          </w:p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6 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заочная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C0" w:rsidRPr="00475EEA" w:rsidRDefault="00427CC0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164237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000</w:t>
            </w:r>
          </w:p>
        </w:tc>
      </w:tr>
      <w:tr w:rsidR="00427CC0" w:rsidRPr="00475EEA" w:rsidTr="00427CC0">
        <w:trPr>
          <w:trHeight w:val="2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38.03.01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Экономика предприятий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 года </w:t>
            </w:r>
          </w:p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очно-заочная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Математика - 27 б.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Русский язык -36 б.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На выбор                            Обществознание - 42 б. Информатика и ИКТ-40б.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Английский язык - 22 б.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История - 32 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30 800</w:t>
            </w:r>
          </w:p>
        </w:tc>
      </w:tr>
      <w:tr w:rsidR="00475EEA" w:rsidRPr="00475EEA" w:rsidTr="00427CC0">
        <w:trPr>
          <w:trHeight w:val="96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26.05.05 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Судовождение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Судовождение на внутренних водных путях и прибрежном плавании с правом эксплуатации судовых энергетических установок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инженер-судоводитель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лет </w:t>
            </w:r>
          </w:p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Математика - 27 б.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Русский язык -36 б.                               </w:t>
            </w:r>
          </w:p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 выбор                 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Физика - 36 б. 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Информатика и ИКТ- 40б.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Английский язык - 22 б.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Химия - 36 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324 000</w:t>
            </w:r>
          </w:p>
        </w:tc>
      </w:tr>
      <w:tr w:rsidR="00475EEA" w:rsidRPr="00475EEA" w:rsidTr="00427CC0">
        <w:trPr>
          <w:trHeight w:val="96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лет</w:t>
            </w:r>
          </w:p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3 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заочная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EA" w:rsidRPr="00475EEA" w:rsidRDefault="00475EEA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75EEA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EA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  <w:r w:rsidR="00475EEA"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000</w:t>
            </w:r>
          </w:p>
        </w:tc>
      </w:tr>
      <w:tr w:rsidR="00427CC0" w:rsidRPr="00475EEA" w:rsidTr="00427CC0">
        <w:trPr>
          <w:trHeight w:val="4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26.05.06 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Эксплуатация судовых энергетических установок и средств автоматизации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инженер-механик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лет </w:t>
            </w:r>
          </w:p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C0" w:rsidRPr="00475EEA" w:rsidRDefault="00427CC0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164237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324 000</w:t>
            </w:r>
          </w:p>
        </w:tc>
      </w:tr>
      <w:tr w:rsidR="00427CC0" w:rsidRPr="00475EEA" w:rsidTr="00427CC0">
        <w:trPr>
          <w:trHeight w:val="4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C0" w:rsidRPr="00475EEA" w:rsidRDefault="00427CC0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C0" w:rsidRPr="00475EEA" w:rsidRDefault="00427CC0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C0" w:rsidRPr="00475EEA" w:rsidRDefault="00427CC0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C0" w:rsidRPr="00475EEA" w:rsidRDefault="00427CC0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 лет </w:t>
            </w:r>
          </w:p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заочная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C0" w:rsidRPr="00475EEA" w:rsidRDefault="00427CC0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164237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000</w:t>
            </w:r>
          </w:p>
        </w:tc>
      </w:tr>
      <w:tr w:rsidR="00427CC0" w:rsidRPr="00475EEA" w:rsidTr="00427CC0">
        <w:trPr>
          <w:trHeight w:val="82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26.05.07 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Эксплуатация судового электрооборудования и средств автоматики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Эксплуатация электрооборудования и средств автоматики объектов водного транспорта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инженер-электромеханик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лет </w:t>
            </w:r>
          </w:p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C0" w:rsidRPr="00475EEA" w:rsidRDefault="00427CC0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164237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324 000</w:t>
            </w:r>
          </w:p>
        </w:tc>
      </w:tr>
      <w:tr w:rsidR="00427CC0" w:rsidRPr="00475EEA" w:rsidTr="00427CC0">
        <w:trPr>
          <w:trHeight w:val="7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C0" w:rsidRPr="00475EEA" w:rsidRDefault="00427CC0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C0" w:rsidRPr="00475EEA" w:rsidRDefault="00427CC0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C0" w:rsidRPr="00475EEA" w:rsidRDefault="00427CC0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C0" w:rsidRPr="00475EEA" w:rsidRDefault="00427CC0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лет</w:t>
            </w:r>
          </w:p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3 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заочная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C0" w:rsidRPr="00475EEA" w:rsidRDefault="00427CC0" w:rsidP="00475EE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475EEA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C0" w:rsidRPr="00475EEA" w:rsidRDefault="00427CC0" w:rsidP="00164237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  <w:r w:rsidRPr="00475E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000</w:t>
            </w:r>
          </w:p>
        </w:tc>
      </w:tr>
    </w:tbl>
    <w:p w:rsidR="00475EEA" w:rsidRDefault="00475EEA" w:rsidP="00475EEA">
      <w:pPr>
        <w:pStyle w:val="a6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Cs w:val="28"/>
        </w:rPr>
      </w:pPr>
    </w:p>
    <w:p w:rsidR="002808E0" w:rsidRPr="002808E0" w:rsidRDefault="002808E0" w:rsidP="002808E0">
      <w:pPr>
        <w:shd w:val="clear" w:color="auto" w:fill="FFFFFF"/>
        <w:suppressAutoHyphens w:val="0"/>
        <w:spacing w:after="100" w:afterAutospacing="1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8E0">
        <w:rPr>
          <w:rFonts w:eastAsia="Times New Roman"/>
          <w:color w:val="000000"/>
          <w:sz w:val="28"/>
          <w:szCs w:val="28"/>
          <w:lang w:eastAsia="ru-RU"/>
        </w:rPr>
        <w:lastRenderedPageBreak/>
        <w:t>Подать документы для поступления НА БЮДЖЕТНЫЕ МЕСТА</w:t>
      </w:r>
      <w:r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 на </w:t>
      </w:r>
      <w:r w:rsidRPr="002808E0">
        <w:rPr>
          <w:rFonts w:eastAsia="Times New Roman"/>
          <w:color w:val="000000"/>
          <w:sz w:val="28"/>
          <w:szCs w:val="28"/>
          <w:u w:val="single"/>
          <w:lang w:eastAsia="ru-RU"/>
        </w:rPr>
        <w:t>специальности высшего образования</w:t>
      </w:r>
      <w:r w:rsidRPr="002808E0">
        <w:rPr>
          <w:rFonts w:eastAsia="Times New Roman"/>
          <w:color w:val="000000"/>
          <w:sz w:val="28"/>
          <w:szCs w:val="28"/>
          <w:lang w:eastAsia="ru-RU"/>
        </w:rPr>
        <w:t> в </w:t>
      </w:r>
      <w:r w:rsidRPr="002808E0">
        <w:rPr>
          <w:rFonts w:eastAsia="Times New Roman"/>
          <w:b/>
          <w:bCs/>
          <w:color w:val="000000"/>
          <w:sz w:val="28"/>
          <w:szCs w:val="28"/>
          <w:lang w:eastAsia="ru-RU"/>
        </w:rPr>
        <w:t>Омский институт водного транспорта (филиал) ФГБОУ ВО «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СГУВТ</w:t>
      </w:r>
      <w:r w:rsidRPr="002808E0">
        <w:rPr>
          <w:rFonts w:eastAsia="Times New Roman"/>
          <w:b/>
          <w:bCs/>
          <w:color w:val="000000"/>
          <w:sz w:val="28"/>
          <w:szCs w:val="28"/>
          <w:lang w:eastAsia="ru-RU"/>
        </w:rPr>
        <w:t>»</w:t>
      </w:r>
      <w:r w:rsidRPr="002808E0">
        <w:rPr>
          <w:rFonts w:eastAsia="Times New Roman"/>
          <w:color w:val="000000"/>
          <w:sz w:val="28"/>
          <w:szCs w:val="28"/>
          <w:lang w:eastAsia="ru-RU"/>
        </w:rPr>
        <w:t> можно несколькими способами:</w:t>
      </w:r>
    </w:p>
    <w:p w:rsidR="00475EEA" w:rsidRPr="00475EEA" w:rsidRDefault="00475EEA" w:rsidP="00475EEA">
      <w:pPr>
        <w:pStyle w:val="ab"/>
        <w:numPr>
          <w:ilvl w:val="0"/>
          <w:numId w:val="9"/>
        </w:numPr>
        <w:shd w:val="clear" w:color="auto" w:fill="FFFFFF"/>
        <w:suppressAutoHyphens w:val="0"/>
        <w:spacing w:after="100" w:afterAutospacing="1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EEA">
        <w:rPr>
          <w:rFonts w:eastAsia="Times New Roman"/>
          <w:color w:val="000000"/>
          <w:sz w:val="28"/>
          <w:szCs w:val="28"/>
          <w:lang w:eastAsia="ru-RU"/>
        </w:rPr>
        <w:t>Через Госуслуги </w:t>
      </w:r>
      <w:hyperlink r:id="rId8" w:history="1">
        <w:r w:rsidRPr="00475EEA">
          <w:rPr>
            <w:rFonts w:eastAsia="Times New Roman"/>
            <w:color w:val="007BFF"/>
            <w:sz w:val="28"/>
            <w:szCs w:val="28"/>
            <w:lang w:eastAsia="ru-RU"/>
          </w:rPr>
          <w:t>https://www.gosuslugi.ru/vuzonline</w:t>
        </w:r>
      </w:hyperlink>
    </w:p>
    <w:p w:rsidR="00475EEA" w:rsidRPr="00475EEA" w:rsidRDefault="00475EEA" w:rsidP="00475EEA">
      <w:pPr>
        <w:pStyle w:val="ab"/>
        <w:numPr>
          <w:ilvl w:val="0"/>
          <w:numId w:val="9"/>
        </w:numPr>
        <w:shd w:val="clear" w:color="auto" w:fill="FFFFFF"/>
        <w:suppressAutoHyphens w:val="0"/>
        <w:spacing w:after="100" w:afterAutospacing="1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EEA">
        <w:rPr>
          <w:rFonts w:eastAsia="Times New Roman"/>
          <w:color w:val="000000"/>
          <w:sz w:val="28"/>
          <w:szCs w:val="28"/>
          <w:lang w:eastAsia="ru-RU"/>
        </w:rPr>
        <w:t>Через личный кабинет </w:t>
      </w:r>
      <w:hyperlink r:id="rId9" w:history="1">
        <w:r w:rsidRPr="00475EEA">
          <w:rPr>
            <w:rFonts w:eastAsia="Times New Roman"/>
            <w:color w:val="007BFF"/>
            <w:sz w:val="28"/>
            <w:szCs w:val="28"/>
            <w:lang w:eastAsia="ru-RU"/>
          </w:rPr>
          <w:t>https://abit.ssuwt.ru/registration</w:t>
        </w:r>
      </w:hyperlink>
      <w:r w:rsidRPr="00475EEA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475EEA" w:rsidRPr="00475EEA" w:rsidRDefault="00475EEA" w:rsidP="00475EEA">
      <w:pPr>
        <w:pStyle w:val="ab"/>
        <w:numPr>
          <w:ilvl w:val="0"/>
          <w:numId w:val="9"/>
        </w:numPr>
        <w:shd w:val="clear" w:color="auto" w:fill="FFFFFF"/>
        <w:suppressAutoHyphens w:val="0"/>
        <w:spacing w:after="100" w:afterAutospacing="1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EEA">
        <w:rPr>
          <w:rFonts w:eastAsia="Times New Roman"/>
          <w:color w:val="000000"/>
          <w:sz w:val="28"/>
          <w:szCs w:val="28"/>
          <w:lang w:eastAsia="ru-RU"/>
        </w:rPr>
        <w:t>Через услуги Почты России (644099, г. Омск, ул. Ивана Алексеева, д. 4)</w:t>
      </w:r>
    </w:p>
    <w:p w:rsidR="005A5E5C" w:rsidRPr="00475EEA" w:rsidRDefault="00475EEA" w:rsidP="00475EEA">
      <w:pPr>
        <w:pStyle w:val="ab"/>
        <w:numPr>
          <w:ilvl w:val="0"/>
          <w:numId w:val="9"/>
        </w:numPr>
        <w:shd w:val="clear" w:color="auto" w:fill="FFFFFF"/>
        <w:suppressAutoHyphens w:val="0"/>
        <w:spacing w:after="100" w:afterAutospacing="1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EEA">
        <w:rPr>
          <w:rFonts w:eastAsia="Times New Roman"/>
          <w:color w:val="000000"/>
          <w:sz w:val="28"/>
          <w:szCs w:val="28"/>
          <w:lang w:eastAsia="ru-RU"/>
        </w:rPr>
        <w:t>Через личное обращение (г. Омск, ул. Ивана Алексеева, д. 4, кабинет 104)</w:t>
      </w:r>
    </w:p>
    <w:sectPr w:rsidR="005A5E5C" w:rsidRPr="00475EEA" w:rsidSect="002808E0">
      <w:pgSz w:w="16838" w:h="11906" w:orient="landscape"/>
      <w:pgMar w:top="707" w:right="42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ADF2545"/>
    <w:multiLevelType w:val="hybridMultilevel"/>
    <w:tmpl w:val="1B504CA2"/>
    <w:lvl w:ilvl="0" w:tplc="75526F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28E0"/>
    <w:multiLevelType w:val="hybridMultilevel"/>
    <w:tmpl w:val="1982016A"/>
    <w:lvl w:ilvl="0" w:tplc="7DEC61B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309E6"/>
    <w:multiLevelType w:val="hybridMultilevel"/>
    <w:tmpl w:val="002CD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7866"/>
    <w:multiLevelType w:val="hybridMultilevel"/>
    <w:tmpl w:val="E218537A"/>
    <w:lvl w:ilvl="0" w:tplc="0A3851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477A8"/>
    <w:multiLevelType w:val="hybridMultilevel"/>
    <w:tmpl w:val="7C3EE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E6B0D"/>
    <w:multiLevelType w:val="hybridMultilevel"/>
    <w:tmpl w:val="F126FCCA"/>
    <w:lvl w:ilvl="0" w:tplc="AE86F2C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6A0A57"/>
    <w:multiLevelType w:val="hybridMultilevel"/>
    <w:tmpl w:val="C44C14B4"/>
    <w:lvl w:ilvl="0" w:tplc="FA761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21B71"/>
    <w:multiLevelType w:val="hybridMultilevel"/>
    <w:tmpl w:val="FA5C1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F7"/>
    <w:rsid w:val="00012999"/>
    <w:rsid w:val="00030B74"/>
    <w:rsid w:val="00046489"/>
    <w:rsid w:val="00080FE5"/>
    <w:rsid w:val="00083CC5"/>
    <w:rsid w:val="000A722B"/>
    <w:rsid w:val="000D0214"/>
    <w:rsid w:val="000D283E"/>
    <w:rsid w:val="000E15ED"/>
    <w:rsid w:val="000F6119"/>
    <w:rsid w:val="000F703D"/>
    <w:rsid w:val="001073C1"/>
    <w:rsid w:val="00122335"/>
    <w:rsid w:val="00141E24"/>
    <w:rsid w:val="00142360"/>
    <w:rsid w:val="00170B9C"/>
    <w:rsid w:val="001A7DA0"/>
    <w:rsid w:val="001C0C71"/>
    <w:rsid w:val="001C4420"/>
    <w:rsid w:val="001C5EE2"/>
    <w:rsid w:val="001E41C7"/>
    <w:rsid w:val="00232959"/>
    <w:rsid w:val="002379E4"/>
    <w:rsid w:val="00237A8A"/>
    <w:rsid w:val="00252EB6"/>
    <w:rsid w:val="00261397"/>
    <w:rsid w:val="0027308F"/>
    <w:rsid w:val="002808E0"/>
    <w:rsid w:val="00293798"/>
    <w:rsid w:val="002950B1"/>
    <w:rsid w:val="002A4096"/>
    <w:rsid w:val="002A7640"/>
    <w:rsid w:val="002B1425"/>
    <w:rsid w:val="002C6D41"/>
    <w:rsid w:val="002D5009"/>
    <w:rsid w:val="002E74C5"/>
    <w:rsid w:val="00304BC0"/>
    <w:rsid w:val="00314A2E"/>
    <w:rsid w:val="0031508D"/>
    <w:rsid w:val="00323823"/>
    <w:rsid w:val="003279E2"/>
    <w:rsid w:val="00361EA0"/>
    <w:rsid w:val="00385233"/>
    <w:rsid w:val="003A2AEE"/>
    <w:rsid w:val="003D1C20"/>
    <w:rsid w:val="003E6455"/>
    <w:rsid w:val="003F6BBE"/>
    <w:rsid w:val="0040680C"/>
    <w:rsid w:val="0041273D"/>
    <w:rsid w:val="00427CC0"/>
    <w:rsid w:val="00444730"/>
    <w:rsid w:val="004540F2"/>
    <w:rsid w:val="00475EEA"/>
    <w:rsid w:val="00482981"/>
    <w:rsid w:val="004866B6"/>
    <w:rsid w:val="004A4A6C"/>
    <w:rsid w:val="004B2CD0"/>
    <w:rsid w:val="004C134C"/>
    <w:rsid w:val="004C605E"/>
    <w:rsid w:val="004F41BF"/>
    <w:rsid w:val="00516F59"/>
    <w:rsid w:val="005310AD"/>
    <w:rsid w:val="00541328"/>
    <w:rsid w:val="00552EFC"/>
    <w:rsid w:val="00565967"/>
    <w:rsid w:val="0058058A"/>
    <w:rsid w:val="00597A72"/>
    <w:rsid w:val="005A5E5C"/>
    <w:rsid w:val="005C5DAA"/>
    <w:rsid w:val="005C751C"/>
    <w:rsid w:val="005F7943"/>
    <w:rsid w:val="00650FD4"/>
    <w:rsid w:val="00652C4C"/>
    <w:rsid w:val="00660CFE"/>
    <w:rsid w:val="00683108"/>
    <w:rsid w:val="00692438"/>
    <w:rsid w:val="007040B9"/>
    <w:rsid w:val="00705659"/>
    <w:rsid w:val="0072464B"/>
    <w:rsid w:val="00730422"/>
    <w:rsid w:val="00736170"/>
    <w:rsid w:val="00755685"/>
    <w:rsid w:val="007628E3"/>
    <w:rsid w:val="0078299C"/>
    <w:rsid w:val="00796E38"/>
    <w:rsid w:val="007B3959"/>
    <w:rsid w:val="007B3E84"/>
    <w:rsid w:val="007C5C37"/>
    <w:rsid w:val="007C6481"/>
    <w:rsid w:val="007C7899"/>
    <w:rsid w:val="007E5A5E"/>
    <w:rsid w:val="007F51D1"/>
    <w:rsid w:val="0083150C"/>
    <w:rsid w:val="00867E38"/>
    <w:rsid w:val="00876AD1"/>
    <w:rsid w:val="00876C1E"/>
    <w:rsid w:val="0088748A"/>
    <w:rsid w:val="00887C37"/>
    <w:rsid w:val="008A2F64"/>
    <w:rsid w:val="008C2358"/>
    <w:rsid w:val="008D3524"/>
    <w:rsid w:val="008E5463"/>
    <w:rsid w:val="008F2090"/>
    <w:rsid w:val="0092168A"/>
    <w:rsid w:val="00923777"/>
    <w:rsid w:val="00923A2A"/>
    <w:rsid w:val="00930A70"/>
    <w:rsid w:val="009423DB"/>
    <w:rsid w:val="00956ADE"/>
    <w:rsid w:val="00963EBD"/>
    <w:rsid w:val="009640FD"/>
    <w:rsid w:val="0097470B"/>
    <w:rsid w:val="00990112"/>
    <w:rsid w:val="00991135"/>
    <w:rsid w:val="009A1AC9"/>
    <w:rsid w:val="009C1965"/>
    <w:rsid w:val="009C29D6"/>
    <w:rsid w:val="009E35EA"/>
    <w:rsid w:val="009F2C22"/>
    <w:rsid w:val="00A2434F"/>
    <w:rsid w:val="00A425E7"/>
    <w:rsid w:val="00A4292D"/>
    <w:rsid w:val="00A63456"/>
    <w:rsid w:val="00A708BD"/>
    <w:rsid w:val="00A74B00"/>
    <w:rsid w:val="00AA697F"/>
    <w:rsid w:val="00AB429A"/>
    <w:rsid w:val="00AB5234"/>
    <w:rsid w:val="00AD429B"/>
    <w:rsid w:val="00AE62F8"/>
    <w:rsid w:val="00B043A4"/>
    <w:rsid w:val="00B15AEA"/>
    <w:rsid w:val="00B27F9E"/>
    <w:rsid w:val="00B74FFC"/>
    <w:rsid w:val="00B843F7"/>
    <w:rsid w:val="00B92B31"/>
    <w:rsid w:val="00B93515"/>
    <w:rsid w:val="00BA107F"/>
    <w:rsid w:val="00BB3ECB"/>
    <w:rsid w:val="00BD3CA6"/>
    <w:rsid w:val="00BD4283"/>
    <w:rsid w:val="00BD4BE3"/>
    <w:rsid w:val="00BF6CB4"/>
    <w:rsid w:val="00C00111"/>
    <w:rsid w:val="00C166A5"/>
    <w:rsid w:val="00C2143A"/>
    <w:rsid w:val="00C26C85"/>
    <w:rsid w:val="00C4235F"/>
    <w:rsid w:val="00C4774C"/>
    <w:rsid w:val="00C61855"/>
    <w:rsid w:val="00C662AB"/>
    <w:rsid w:val="00C74E41"/>
    <w:rsid w:val="00C8296E"/>
    <w:rsid w:val="00C900A6"/>
    <w:rsid w:val="00C91F60"/>
    <w:rsid w:val="00CA49EF"/>
    <w:rsid w:val="00CF17FF"/>
    <w:rsid w:val="00CF5CAB"/>
    <w:rsid w:val="00D10FEA"/>
    <w:rsid w:val="00D30E18"/>
    <w:rsid w:val="00D46778"/>
    <w:rsid w:val="00D51E5C"/>
    <w:rsid w:val="00D57402"/>
    <w:rsid w:val="00D6522C"/>
    <w:rsid w:val="00DB4C4A"/>
    <w:rsid w:val="00DC5A8D"/>
    <w:rsid w:val="00DD03D1"/>
    <w:rsid w:val="00DD6F15"/>
    <w:rsid w:val="00DE2897"/>
    <w:rsid w:val="00DE2F4C"/>
    <w:rsid w:val="00DE4D03"/>
    <w:rsid w:val="00DE6933"/>
    <w:rsid w:val="00DF5BE1"/>
    <w:rsid w:val="00DF6E16"/>
    <w:rsid w:val="00E02379"/>
    <w:rsid w:val="00E0782B"/>
    <w:rsid w:val="00E215AB"/>
    <w:rsid w:val="00E21C29"/>
    <w:rsid w:val="00E319EB"/>
    <w:rsid w:val="00E37933"/>
    <w:rsid w:val="00E43116"/>
    <w:rsid w:val="00E62EFD"/>
    <w:rsid w:val="00E66B58"/>
    <w:rsid w:val="00E92969"/>
    <w:rsid w:val="00EB1026"/>
    <w:rsid w:val="00EC3338"/>
    <w:rsid w:val="00EC4DB8"/>
    <w:rsid w:val="00ED505D"/>
    <w:rsid w:val="00EF6512"/>
    <w:rsid w:val="00F16D04"/>
    <w:rsid w:val="00F2071D"/>
    <w:rsid w:val="00F247EA"/>
    <w:rsid w:val="00F430EE"/>
    <w:rsid w:val="00F55F52"/>
    <w:rsid w:val="00F57C0F"/>
    <w:rsid w:val="00F65EA3"/>
    <w:rsid w:val="00F80BCF"/>
    <w:rsid w:val="00F832A3"/>
    <w:rsid w:val="00F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4D56F"/>
  <w15:docId w15:val="{4FB4BF87-9401-4C93-8DA4-0AF33407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843F7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50F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0F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B843F7"/>
    <w:pPr>
      <w:numPr>
        <w:ilvl w:val="2"/>
        <w:numId w:val="1"/>
      </w:numPr>
      <w:spacing w:before="280" w:after="280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locked/>
    <w:rsid w:val="00B843F7"/>
    <w:rPr>
      <w:rFonts w:ascii="Arial" w:eastAsia="Calibri" w:hAnsi="Arial" w:cs="Arial"/>
      <w:b/>
      <w:bCs/>
      <w:sz w:val="22"/>
      <w:szCs w:val="22"/>
      <w:lang w:val="ru-RU" w:eastAsia="ar-SA" w:bidi="ar-SA"/>
    </w:rPr>
  </w:style>
  <w:style w:type="character" w:styleId="a4">
    <w:name w:val="Emphasis"/>
    <w:basedOn w:val="a1"/>
    <w:qFormat/>
    <w:rsid w:val="00B843F7"/>
    <w:rPr>
      <w:rFonts w:cs="Times New Roman"/>
      <w:i/>
      <w:iCs/>
    </w:rPr>
  </w:style>
  <w:style w:type="paragraph" w:styleId="a0">
    <w:name w:val="Body Text"/>
    <w:basedOn w:val="a"/>
    <w:link w:val="a5"/>
    <w:rsid w:val="00B843F7"/>
    <w:pPr>
      <w:spacing w:after="120"/>
    </w:pPr>
  </w:style>
  <w:style w:type="character" w:customStyle="1" w:styleId="a5">
    <w:name w:val="Основной текст Знак"/>
    <w:basedOn w:val="a1"/>
    <w:link w:val="a0"/>
    <w:locked/>
    <w:rsid w:val="00B843F7"/>
    <w:rPr>
      <w:rFonts w:eastAsia="Calibri"/>
      <w:sz w:val="24"/>
      <w:szCs w:val="24"/>
      <w:lang w:val="ru-RU" w:eastAsia="ar-SA" w:bidi="ar-SA"/>
    </w:rPr>
  </w:style>
  <w:style w:type="paragraph" w:styleId="a6">
    <w:name w:val="Normal (Web)"/>
    <w:basedOn w:val="a"/>
    <w:uiPriority w:val="99"/>
    <w:rsid w:val="00B843F7"/>
    <w:pPr>
      <w:spacing w:before="280" w:after="280"/>
    </w:pPr>
    <w:rPr>
      <w:rFonts w:ascii="Georgia" w:hAnsi="Georgia"/>
    </w:rPr>
  </w:style>
  <w:style w:type="character" w:styleId="a7">
    <w:name w:val="Hyperlink"/>
    <w:basedOn w:val="a1"/>
    <w:rsid w:val="009640FD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50FD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650FD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8">
    <w:name w:val="FollowedHyperlink"/>
    <w:basedOn w:val="a1"/>
    <w:rsid w:val="00C74E41"/>
    <w:rPr>
      <w:color w:val="800080" w:themeColor="followedHyperlink"/>
      <w:u w:val="single"/>
    </w:rPr>
  </w:style>
  <w:style w:type="character" w:styleId="a9">
    <w:name w:val="Strong"/>
    <w:basedOn w:val="a1"/>
    <w:uiPriority w:val="22"/>
    <w:qFormat/>
    <w:rsid w:val="00BB3ECB"/>
    <w:rPr>
      <w:b/>
      <w:bCs/>
    </w:rPr>
  </w:style>
  <w:style w:type="character" w:customStyle="1" w:styleId="apple-converted-space">
    <w:name w:val="apple-converted-space"/>
    <w:basedOn w:val="a1"/>
    <w:rsid w:val="00BB3ECB"/>
  </w:style>
  <w:style w:type="table" w:styleId="aa">
    <w:name w:val="Table Grid"/>
    <w:basedOn w:val="a2"/>
    <w:rsid w:val="0096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60CFE"/>
    <w:pPr>
      <w:ind w:left="720"/>
      <w:contextualSpacing/>
    </w:pPr>
  </w:style>
  <w:style w:type="paragraph" w:styleId="ac">
    <w:name w:val="Balloon Text"/>
    <w:basedOn w:val="a"/>
    <w:link w:val="ad"/>
    <w:rsid w:val="00AB52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AB523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vuzonlin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6;&#1080;&#1074;&#1090;-&#1089;&#1075;&#1091;&#1074;&#1090;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bit.ssuwt.ru/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94B78-E136-4275-88B1-7A0BFF18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nsawt</Company>
  <LinksUpToDate>false</LinksUpToDate>
  <CharactersWithSpaces>3686</CharactersWithSpaces>
  <SharedDoc>false</SharedDoc>
  <HLinks>
    <vt:vector size="6" baseType="variant"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mailto:pr_kom@mail.ru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Анечка</cp:lastModifiedBy>
  <cp:revision>2</cp:revision>
  <cp:lastPrinted>2023-06-05T05:07:00Z</cp:lastPrinted>
  <dcterms:created xsi:type="dcterms:W3CDTF">2023-06-06T12:43:00Z</dcterms:created>
  <dcterms:modified xsi:type="dcterms:W3CDTF">2023-06-06T12:43:00Z</dcterms:modified>
</cp:coreProperties>
</file>