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60" w:rsidRDefault="00D74DED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4380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E20B60" w:rsidRPr="00885B85" w:rsidTr="001B54FD">
        <w:trPr>
          <w:trHeight w:val="1980"/>
        </w:trPr>
        <w:tc>
          <w:tcPr>
            <w:tcW w:w="6204" w:type="dxa"/>
          </w:tcPr>
          <w:p w:rsidR="00E20B60" w:rsidRPr="00885B85" w:rsidRDefault="00E20B60" w:rsidP="001B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E20B60" w:rsidRPr="00885B85" w:rsidRDefault="00E20B60" w:rsidP="001B54F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E20B60" w:rsidRPr="00247DD0" w:rsidRDefault="00E20B60" w:rsidP="001B54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E20B60" w:rsidRPr="00247DD0" w:rsidRDefault="00E20B60" w:rsidP="001B54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ГБП ОУ РК «КМТК»</w:t>
            </w:r>
          </w:p>
          <w:p w:rsidR="00E20B60" w:rsidRPr="00885B85" w:rsidRDefault="00E20B60" w:rsidP="001B54FD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E20B60" w:rsidRPr="00885B85" w:rsidRDefault="00E20B60" w:rsidP="001B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E20B60" w:rsidRPr="00247DD0" w:rsidRDefault="00E20B60" w:rsidP="001B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E20B60" w:rsidRPr="00885B85" w:rsidRDefault="00E20B60" w:rsidP="001B54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E20B60" w:rsidRPr="00D97F8B" w:rsidRDefault="00E20B60" w:rsidP="00E20B60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>производственной практики</w:t>
      </w:r>
    </w:p>
    <w:p w:rsidR="00E20B60" w:rsidRPr="00D97F8B" w:rsidRDefault="00E20B60" w:rsidP="00E20B60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B60" w:rsidRPr="00D97F8B" w:rsidRDefault="00E20B60" w:rsidP="00E2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B60" w:rsidRPr="00D8147E" w:rsidRDefault="00E20B60" w:rsidP="00E20B6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профессии 26.01.08</w:t>
      </w:r>
      <w:r w:rsidRPr="00D814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Моторист (машинист)</w:t>
      </w: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5D056D" w:rsidRDefault="00E20B60" w:rsidP="00E20B6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E20B60" w:rsidRPr="005D056D" w:rsidRDefault="00E20B60" w:rsidP="00E20B60">
      <w:pPr>
        <w:suppressAutoHyphens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E20B60" w:rsidRPr="005D056D" w:rsidRDefault="00E20B60" w:rsidP="00E20B60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ООО «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Ювас</w:t>
      </w:r>
      <w:proofErr w:type="spellEnd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-Транс»</w:t>
      </w:r>
    </w:p>
    <w:p w:rsidR="00E20B60" w:rsidRPr="005D056D" w:rsidRDefault="00E20B60" w:rsidP="00E20B60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E20B60" w:rsidRPr="005D056D" w:rsidRDefault="00E20B60" w:rsidP="00E20B6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 xml:space="preserve"> «_____»_________20___г.</w:t>
      </w: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D97F8B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0B60" w:rsidRPr="00247DD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DD0">
        <w:rPr>
          <w:rFonts w:ascii="Times New Roman" w:hAnsi="Times New Roman"/>
          <w:b/>
          <w:bCs/>
          <w:sz w:val="24"/>
          <w:szCs w:val="24"/>
        </w:rPr>
        <w:t>Керчь</w:t>
      </w:r>
    </w:p>
    <w:p w:rsidR="00E20B60" w:rsidRPr="00E108E9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E20B60" w:rsidRDefault="00E20B60" w:rsidP="00E20B6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E20B60" w:rsidRDefault="00431200" w:rsidP="00E20B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53325" cy="106788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08" cy="106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0B60" w:rsidRDefault="00E20B60" w:rsidP="00E20B60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9867C7">
        <w:rPr>
          <w:rFonts w:ascii="Times New Roman" w:hAnsi="Times New Roman"/>
          <w:sz w:val="24"/>
          <w:szCs w:val="24"/>
        </w:rPr>
        <w:t xml:space="preserve"> разработана на основе  Федерального государственного  образовательного стандарта  </w:t>
      </w:r>
      <w:r>
        <w:rPr>
          <w:rFonts w:ascii="Times New Roman" w:eastAsia="Calibri" w:hAnsi="Times New Roman"/>
          <w:sz w:val="24"/>
          <w:szCs w:val="24"/>
        </w:rPr>
        <w:t>26.01.08</w:t>
      </w:r>
      <w:r w:rsidRPr="00D8147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Моторист (машинист)</w:t>
      </w:r>
      <w:r w:rsidRPr="00D8147E">
        <w:rPr>
          <w:rFonts w:ascii="Times New Roman" w:eastAsia="Calibri" w:hAnsi="Times New Roman"/>
          <w:sz w:val="24"/>
          <w:szCs w:val="24"/>
        </w:rPr>
        <w:t>,</w:t>
      </w:r>
      <w:r w:rsidRPr="00D8147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D8147E">
        <w:rPr>
          <w:rFonts w:ascii="Times New Roman" w:eastAsia="Calibri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02.08.2013 № </w:t>
      </w:r>
      <w:r>
        <w:rPr>
          <w:rFonts w:ascii="Times New Roman" w:eastAsia="Calibri" w:hAnsi="Times New Roman"/>
          <w:sz w:val="24"/>
          <w:szCs w:val="24"/>
        </w:rPr>
        <w:t>861,</w:t>
      </w:r>
      <w:r w:rsidRPr="008179F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10666">
        <w:rPr>
          <w:rFonts w:ascii="Times New Roman" w:hAnsi="Times New Roman"/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336A7">
        <w:rPr>
          <w:rFonts w:ascii="Times New Roman" w:hAnsi="Times New Roman"/>
          <w:sz w:val="24"/>
          <w:szCs w:val="24"/>
        </w:rPr>
        <w:t xml:space="preserve">профессий </w:t>
      </w:r>
      <w:r w:rsidRPr="003336A7">
        <w:rPr>
          <w:rFonts w:ascii="Times New Roman" w:hAnsi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требований </w:t>
      </w:r>
      <w:r w:rsidRPr="00865B42">
        <w:rPr>
          <w:rFonts w:ascii="Times New Roman" w:hAnsi="Times New Roman"/>
          <w:sz w:val="24"/>
          <w:szCs w:val="24"/>
        </w:rPr>
        <w:t>Международной Конвенции и Кодекс</w:t>
      </w:r>
      <w:r>
        <w:rPr>
          <w:rFonts w:ascii="Times New Roman" w:hAnsi="Times New Roman"/>
          <w:sz w:val="24"/>
          <w:szCs w:val="24"/>
        </w:rPr>
        <w:t>а</w:t>
      </w:r>
      <w:r w:rsidRPr="00865B42">
        <w:rPr>
          <w:rFonts w:ascii="Times New Roman" w:hAnsi="Times New Roman"/>
          <w:sz w:val="24"/>
          <w:szCs w:val="24"/>
        </w:rPr>
        <w:t xml:space="preserve"> ПДНВ-78 с поправками</w:t>
      </w:r>
      <w:r>
        <w:rPr>
          <w:rFonts w:ascii="Times New Roman" w:hAnsi="Times New Roman"/>
          <w:sz w:val="24"/>
          <w:szCs w:val="24"/>
        </w:rPr>
        <w:t>.</w:t>
      </w:r>
    </w:p>
    <w:p w:rsidR="00E20B60" w:rsidRPr="003336A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20B60" w:rsidRDefault="00E20B60" w:rsidP="00E20B60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20B60" w:rsidRDefault="00E20B60" w:rsidP="00E20B60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20B60" w:rsidRDefault="00E20B60" w:rsidP="00E20B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Пряхо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Федорович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Попенко Сергей Юрьевич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Аркадий Иванович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Уманец Александр Михайлович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Pr="009867C7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</w:t>
      </w:r>
    </w:p>
    <w:p w:rsidR="00E20B60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МЦК </w:t>
      </w:r>
      <w:r>
        <w:rPr>
          <w:rFonts w:ascii="Times New Roman" w:hAnsi="Times New Roman"/>
          <w:sz w:val="24"/>
          <w:szCs w:val="24"/>
          <w:lang w:eastAsia="zh-CN"/>
        </w:rPr>
        <w:t xml:space="preserve">судового электрооборудования </w:t>
      </w: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 судомеханических дисциплин</w:t>
      </w:r>
    </w:p>
    <w:p w:rsidR="00E20B60" w:rsidRPr="00885B85" w:rsidRDefault="00E20B60" w:rsidP="00E20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___  от «___» ____________ 201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E20B60" w:rsidRPr="00885B85" w:rsidRDefault="00E20B60" w:rsidP="00E20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>С.Ю. Попенко</w:t>
      </w:r>
    </w:p>
    <w:p w:rsidR="00E20B60" w:rsidRPr="00885B85" w:rsidRDefault="00E20B60" w:rsidP="00E20B6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E20B60" w:rsidRPr="00885B85" w:rsidRDefault="00E20B60" w:rsidP="00E20B6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E20B60" w:rsidRPr="00885B85" w:rsidRDefault="00E20B60" w:rsidP="00E20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E20B60" w:rsidRPr="00885B85" w:rsidRDefault="00E20B60" w:rsidP="00E20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E20B60" w:rsidRPr="00885B85" w:rsidRDefault="00E20B60" w:rsidP="00E20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  от «____» ___________ 20</w:t>
      </w:r>
      <w:r>
        <w:rPr>
          <w:rFonts w:ascii="Times New Roman" w:hAnsi="Times New Roman"/>
          <w:sz w:val="24"/>
          <w:szCs w:val="24"/>
          <w:lang w:eastAsia="zh-CN"/>
        </w:rPr>
        <w:t>18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E20B60" w:rsidRPr="00885B85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E20B60" w:rsidRPr="00885B85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B60" w:rsidRPr="00885B85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B60" w:rsidRPr="00885B85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B60" w:rsidRPr="00885B85" w:rsidRDefault="00E20B60" w:rsidP="00E20B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E20B60" w:rsidRPr="00885B85" w:rsidRDefault="00E20B60" w:rsidP="00E20B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E20B60" w:rsidRPr="00885B85" w:rsidRDefault="00E20B60" w:rsidP="00E20B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E20B60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B60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0B60" w:rsidRPr="00222601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E20B60" w:rsidRPr="00222601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Заведующий ООП и СТВ ГБП ОУ РК «КМТК»</w:t>
      </w:r>
    </w:p>
    <w:p w:rsidR="00E20B60" w:rsidRPr="00222601" w:rsidRDefault="00E20B60" w:rsidP="00E20B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i/>
          <w:caps/>
          <w:sz w:val="24"/>
          <w:szCs w:val="24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________________ О.</w:t>
      </w:r>
      <w:r>
        <w:rPr>
          <w:rFonts w:ascii="Times New Roman" w:hAnsi="Times New Roman"/>
          <w:sz w:val="24"/>
          <w:szCs w:val="24"/>
          <w:lang w:eastAsia="ar-SA"/>
        </w:rPr>
        <w:t>А. Самойлович</w:t>
      </w:r>
    </w:p>
    <w:p w:rsidR="00E20B60" w:rsidRDefault="00E20B6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09538F" w:rsidRDefault="0009538F" w:rsidP="00095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538F" w:rsidRPr="00022382" w:rsidRDefault="0009538F" w:rsidP="0009538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38F" w:rsidRPr="00022382" w:rsidRDefault="0009538F" w:rsidP="0009538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38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9538F" w:rsidRPr="00022382" w:rsidRDefault="0009538F" w:rsidP="0009538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СТР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21"/>
        <w:gridCol w:w="1098"/>
      </w:tblGrid>
      <w:tr w:rsidR="0009538F" w:rsidRPr="00022382" w:rsidTr="0009538F">
        <w:tc>
          <w:tcPr>
            <w:tcW w:w="8221" w:type="dxa"/>
          </w:tcPr>
          <w:p w:rsidR="0009538F" w:rsidRPr="00022382" w:rsidRDefault="0009538F" w:rsidP="0009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38F" w:rsidRPr="00022382" w:rsidRDefault="0009538F" w:rsidP="004A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</w:t>
            </w:r>
            <w:r w:rsidR="004A4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РАБОЧЕЙ </w:t>
            </w:r>
            <w:r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098" w:type="dxa"/>
            <w:vAlign w:val="center"/>
          </w:tcPr>
          <w:p w:rsidR="0009538F" w:rsidRPr="00022382" w:rsidRDefault="00270831" w:rsidP="00095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414B" w:rsidRPr="00022382" w:rsidTr="0009538F">
        <w:tc>
          <w:tcPr>
            <w:tcW w:w="8221" w:type="dxa"/>
          </w:tcPr>
          <w:p w:rsidR="004A414B" w:rsidRPr="00022382" w:rsidRDefault="004A414B" w:rsidP="0009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РЕЗУЛЬТАТЫ ОСВОЕНИЯ ПРОГРАММЫ ПРОИЗВОДСТВЕННОЙ ПРАКТИКИ</w:t>
            </w:r>
          </w:p>
        </w:tc>
        <w:tc>
          <w:tcPr>
            <w:tcW w:w="1098" w:type="dxa"/>
            <w:vAlign w:val="center"/>
          </w:tcPr>
          <w:p w:rsidR="004A414B" w:rsidRPr="00022382" w:rsidRDefault="008D4920" w:rsidP="00095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538F" w:rsidRPr="00022382" w:rsidTr="0009538F">
        <w:tc>
          <w:tcPr>
            <w:tcW w:w="8221" w:type="dxa"/>
          </w:tcPr>
          <w:p w:rsidR="0009538F" w:rsidRPr="00022382" w:rsidRDefault="004A414B" w:rsidP="00773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3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ПЛАН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="0009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098" w:type="dxa"/>
            <w:vAlign w:val="center"/>
          </w:tcPr>
          <w:p w:rsidR="0009538F" w:rsidRPr="00022382" w:rsidRDefault="008D4920" w:rsidP="00095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9538F" w:rsidRPr="00022382" w:rsidTr="0009538F">
        <w:tc>
          <w:tcPr>
            <w:tcW w:w="8221" w:type="dxa"/>
          </w:tcPr>
          <w:p w:rsidR="0009538F" w:rsidRPr="00022382" w:rsidRDefault="004A414B" w:rsidP="004A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УСЛОВИЯ РЕАЛИЗАЦИИ ПРОГРАММЫ </w:t>
            </w:r>
            <w:r w:rsidR="0009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1098" w:type="dxa"/>
            <w:vAlign w:val="center"/>
          </w:tcPr>
          <w:p w:rsidR="0009538F" w:rsidRPr="00022382" w:rsidRDefault="00B766A1" w:rsidP="00095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9538F" w:rsidRPr="00022382" w:rsidTr="0009538F">
        <w:tc>
          <w:tcPr>
            <w:tcW w:w="8221" w:type="dxa"/>
          </w:tcPr>
          <w:p w:rsidR="0009538F" w:rsidRPr="00022382" w:rsidRDefault="004A414B" w:rsidP="0009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КОНТРОЛЬ И ОЦЕНКА РЕЗУЛЬТАТОВ ОСВОЕНИЯ </w:t>
            </w:r>
            <w:r w:rsidR="0009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r w:rsidR="0009538F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09538F" w:rsidRPr="00022382" w:rsidRDefault="0009538F" w:rsidP="0009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9538F" w:rsidRPr="00022382" w:rsidRDefault="0009538F" w:rsidP="00270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A3A89" w:rsidRPr="00022382" w:rsidTr="0009538F">
        <w:tc>
          <w:tcPr>
            <w:tcW w:w="8221" w:type="dxa"/>
          </w:tcPr>
          <w:p w:rsidR="002A3A89" w:rsidRDefault="002A3A89" w:rsidP="0009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1098" w:type="dxa"/>
            <w:vAlign w:val="center"/>
          </w:tcPr>
          <w:p w:rsidR="002A3A89" w:rsidRPr="00022382" w:rsidRDefault="002A3A89" w:rsidP="002A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31" w:rsidRDefault="002E73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рабочей программы</w:t>
      </w:r>
    </w:p>
    <w:p w:rsidR="0009538F" w:rsidRPr="00022382" w:rsidRDefault="0009538F" w:rsidP="0009538F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22382">
        <w:rPr>
          <w:rFonts w:ascii="Times New Roman" w:hAnsi="Times New Roman" w:cs="Times New Roman"/>
          <w:sz w:val="24"/>
          <w:szCs w:val="24"/>
        </w:rPr>
        <w:t xml:space="preserve"> практики (далее – рабочая программа)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022382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022382">
        <w:rPr>
          <w:rFonts w:ascii="Times New Roman" w:eastAsia="Calibri" w:hAnsi="Times New Roman" w:cs="Times New Roman"/>
          <w:sz w:val="24"/>
          <w:szCs w:val="24"/>
        </w:rPr>
        <w:t>по профессии 26.01.08 «Моторист (машинист)»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382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 деятельности (ВПД)</w:t>
      </w:r>
      <w:r w:rsidRPr="0002238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09538F" w:rsidRPr="00022382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1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Эксплуатация судовых механизмов, узлов и агрегатов, функциональных систем.</w:t>
      </w:r>
    </w:p>
    <w:p w:rsidR="0009538F" w:rsidRPr="00022382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2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Настройка регулировка и контроль рабочих параметров судовых механизмов узлов и агрегатов функциональных систем.</w:t>
      </w:r>
    </w:p>
    <w:p w:rsidR="0009538F" w:rsidRPr="0042601A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3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 w:rsidRPr="0042601A">
        <w:rPr>
          <w:rFonts w:ascii="Times New Roman" w:eastAsia="MS Mincho" w:hAnsi="Times New Roman" w:cs="Times New Roman"/>
          <w:w w:val="90"/>
          <w:sz w:val="24"/>
          <w:szCs w:val="24"/>
        </w:rPr>
        <w:t>Обслуживание и ремонт судовых механизмов узлов и агрегатов функциональных систем.</w:t>
      </w:r>
    </w:p>
    <w:p w:rsidR="0009538F" w:rsidRPr="00022382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 xml:space="preserve">ВПД 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>
        <w:rPr>
          <w:rFonts w:ascii="Times New Roman" w:eastAsia="MS Mincho" w:hAnsi="Times New Roman" w:cs="Times New Roman"/>
          <w:sz w:val="24"/>
          <w:szCs w:val="24"/>
        </w:rPr>
        <w:t>Обеспечение безопасности плавания</w:t>
      </w:r>
      <w:r w:rsidRPr="0002238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538F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1.2 Цели и задачи </w:t>
      </w:r>
      <w:r w:rsidR="00270831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требования к результатам освоения практики</w:t>
      </w:r>
    </w:p>
    <w:p w:rsidR="0009538F" w:rsidRPr="000B608B" w:rsidRDefault="0009538F" w:rsidP="00095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профессии: «</w:t>
      </w:r>
      <w:r>
        <w:rPr>
          <w:rFonts w:ascii="Times New Roman" w:hAnsi="Times New Roman" w:cs="Times New Roman"/>
          <w:sz w:val="24"/>
          <w:szCs w:val="24"/>
        </w:rPr>
        <w:t>Моторист (машинист)</w:t>
      </w:r>
      <w:r w:rsidRPr="000B60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538F" w:rsidRPr="000B608B" w:rsidRDefault="0009538F" w:rsidP="0009538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</w:t>
      </w:r>
      <w:r w:rsidR="003A0FA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</w:p>
    <w:p w:rsidR="0009538F" w:rsidRPr="000B608B" w:rsidRDefault="0009538F" w:rsidP="000953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3A0FA4">
        <w:rPr>
          <w:rFonts w:ascii="Times New Roman" w:hAnsi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</w:t>
      </w:r>
    </w:p>
    <w:p w:rsidR="0009538F" w:rsidRPr="000B608B" w:rsidRDefault="0009538F" w:rsidP="00095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06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eastAsia="MS Mincho" w:hAnsi="Times New Roman" w:cs="Times New Roman"/>
          <w:b/>
          <w:sz w:val="24"/>
          <w:szCs w:val="24"/>
        </w:rPr>
        <w:t>Эксплуатация судовых механизмов, узлов и агрегатов, функциональных систем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09538F" w:rsidRPr="00022382" w:rsidRDefault="0009538F" w:rsidP="000953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эксплуатации главных энергетических установок и вспомогательных механизмов, судовых систем и технических устройств.</w:t>
      </w:r>
    </w:p>
    <w:p w:rsidR="0009538F" w:rsidRPr="000B608B" w:rsidRDefault="0009538F" w:rsidP="000953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3A0FA4">
        <w:rPr>
          <w:rFonts w:ascii="Times New Roman" w:hAnsi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</w:t>
      </w:r>
    </w:p>
    <w:p w:rsidR="0009538F" w:rsidRPr="000B608B" w:rsidRDefault="0009538F" w:rsidP="00095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Настройка регулировка и контроль рабочих параметров судовых механизмов узлов и агрегатов функциональных систем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09538F" w:rsidRPr="00022382" w:rsidRDefault="0009538F" w:rsidP="000953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настройки узлов и агрегатов, функциональных систем;</w:t>
      </w:r>
    </w:p>
    <w:p w:rsidR="0009538F" w:rsidRPr="00022382" w:rsidRDefault="0009538F" w:rsidP="000953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регулировки и контроля рабочих параметров судовых механизмов;</w:t>
      </w:r>
    </w:p>
    <w:p w:rsidR="0009538F" w:rsidRPr="00022382" w:rsidRDefault="0009538F" w:rsidP="000953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проверки исправности контрольно-измерительных приборов и средств автоматики.</w:t>
      </w:r>
    </w:p>
    <w:p w:rsidR="0009538F" w:rsidRPr="000B608B" w:rsidRDefault="0009538F" w:rsidP="000953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3A0FA4">
        <w:rPr>
          <w:rFonts w:ascii="Times New Roman" w:hAnsi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</w:t>
      </w:r>
    </w:p>
    <w:p w:rsidR="0009538F" w:rsidRPr="000B608B" w:rsidRDefault="0009538F" w:rsidP="00095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Обслуживание и ремонт судовых механизмов узлов и агрегатов функциональных си</w:t>
      </w:r>
      <w:r>
        <w:rPr>
          <w:rFonts w:ascii="Times New Roman" w:hAnsi="Times New Roman" w:cs="Times New Roman"/>
          <w:b/>
          <w:bCs/>
          <w:sz w:val="24"/>
          <w:szCs w:val="24"/>
        </w:rPr>
        <w:t>стем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09538F" w:rsidRPr="00022382" w:rsidRDefault="0009538F" w:rsidP="000953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обслуживания и ремонта отдельных элементов, узлов и агрегатов судовой техники.</w:t>
      </w:r>
    </w:p>
    <w:p w:rsidR="0009538F" w:rsidRPr="000B608B" w:rsidRDefault="0009538F" w:rsidP="000953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3A0FA4">
        <w:rPr>
          <w:rFonts w:ascii="Times New Roman" w:hAnsi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</w:t>
      </w:r>
    </w:p>
    <w:p w:rsidR="0009538F" w:rsidRPr="000B608B" w:rsidRDefault="0009538F" w:rsidP="000953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плавания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действий по тревогам;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борьбы за живучесть судна;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выполнения указаний при оставлении судна;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использования коллективных и индивидуальных спасательных средств;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использования средств индивидуальной защиты;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действий при оказании первой медицинской помощи;</w:t>
      </w:r>
    </w:p>
    <w:p w:rsidR="002E7331" w:rsidRPr="002E7331" w:rsidRDefault="002E7331" w:rsidP="002E733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устранения последствий различных аварий;</w:t>
      </w:r>
    </w:p>
    <w:p w:rsidR="008D4920" w:rsidRDefault="008D4920" w:rsidP="008D4920">
      <w:pPr>
        <w:pStyle w:val="22"/>
        <w:widowControl w:val="0"/>
        <w:ind w:left="0" w:firstLine="567"/>
        <w:jc w:val="both"/>
        <w:rPr>
          <w:b/>
          <w:lang w:eastAsia="ru-RU"/>
        </w:rPr>
      </w:pPr>
    </w:p>
    <w:p w:rsidR="008D4920" w:rsidRPr="00D57ED9" w:rsidRDefault="008D4920" w:rsidP="008D4920">
      <w:pPr>
        <w:pStyle w:val="22"/>
        <w:widowControl w:val="0"/>
        <w:ind w:left="0" w:firstLine="567"/>
        <w:jc w:val="both"/>
        <w:rPr>
          <w:b/>
        </w:rPr>
      </w:pPr>
      <w:r w:rsidRPr="00511EBF">
        <w:rPr>
          <w:b/>
          <w:lang w:eastAsia="ru-RU"/>
        </w:rPr>
        <w:t xml:space="preserve">Согласно ПДНВ-78 с поправками (Таблица </w:t>
      </w:r>
      <w:r w:rsidRPr="00511EBF">
        <w:rPr>
          <w:b/>
          <w:lang w:val="en-US" w:eastAsia="ru-RU"/>
        </w:rPr>
        <w:t>A</w:t>
      </w:r>
      <w:r w:rsidRPr="00511EBF">
        <w:rPr>
          <w:b/>
          <w:lang w:eastAsia="ru-RU"/>
        </w:rPr>
        <w:t>-</w:t>
      </w:r>
      <w:r w:rsidRPr="00511EBF">
        <w:rPr>
          <w:b/>
          <w:lang w:val="en-US" w:eastAsia="ru-RU"/>
        </w:rPr>
        <w:t>III</w:t>
      </w:r>
      <w:r w:rsidRPr="00511EBF">
        <w:rPr>
          <w:b/>
          <w:lang w:eastAsia="ru-RU"/>
        </w:rPr>
        <w:t>/4)</w:t>
      </w:r>
      <w:r w:rsidRPr="005B1589">
        <w:t xml:space="preserve"> </w:t>
      </w:r>
      <w:r w:rsidRPr="00516E8B">
        <w:t>обучающийся в ходе освоения профессионального модуля должен</w:t>
      </w:r>
      <w:r>
        <w:t xml:space="preserve"> </w:t>
      </w:r>
      <w:r w:rsidRPr="00D57ED9">
        <w:rPr>
          <w:b/>
        </w:rPr>
        <w:t>иметь профессиональные навыки:</w:t>
      </w:r>
    </w:p>
    <w:p w:rsidR="008D4920" w:rsidRPr="00F91D16" w:rsidRDefault="008D4920" w:rsidP="008D4920">
      <w:pPr>
        <w:pStyle w:val="TableParagraph"/>
        <w:numPr>
          <w:ilvl w:val="0"/>
          <w:numId w:val="30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мение различать сигналы, особенно при подаче сигнала о включении газовой системы пожаротушения.</w:t>
      </w:r>
    </w:p>
    <w:p w:rsidR="008D4920" w:rsidRPr="00F91D16" w:rsidRDefault="008D4920" w:rsidP="008D4920">
      <w:pPr>
        <w:pStyle w:val="TableParagraph"/>
        <w:numPr>
          <w:ilvl w:val="0"/>
          <w:numId w:val="30"/>
        </w:numPr>
        <w:ind w:left="0" w:right="445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системы внутрисудовой связи.</w:t>
      </w:r>
    </w:p>
    <w:p w:rsidR="008D4920" w:rsidRDefault="008D4920" w:rsidP="008D4920">
      <w:pPr>
        <w:pStyle w:val="TableParagraph"/>
        <w:numPr>
          <w:ilvl w:val="0"/>
          <w:numId w:val="30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котлов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4920" w:rsidRDefault="008D4920" w:rsidP="008D4920">
      <w:pPr>
        <w:pStyle w:val="TableParagraph"/>
        <w:numPr>
          <w:ilvl w:val="0"/>
          <w:numId w:val="30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пользоваться противопожарным оборудованием в машинных помещениях.</w:t>
      </w:r>
    </w:p>
    <w:p w:rsidR="0009538F" w:rsidRPr="000B608B" w:rsidRDefault="0009538F" w:rsidP="0009538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538F" w:rsidRPr="00B76074" w:rsidRDefault="0009538F" w:rsidP="0009538F">
      <w:pPr>
        <w:pStyle w:val="af6"/>
        <w:spacing w:after="0" w:line="240" w:lineRule="auto"/>
        <w:ind w:firstLine="567"/>
        <w:rPr>
          <w:spacing w:val="0"/>
          <w:w w:val="87"/>
        </w:rPr>
      </w:pPr>
      <w:r w:rsidRPr="000B608B">
        <w:rPr>
          <w:spacing w:val="0"/>
        </w:rPr>
        <w:lastRenderedPageBreak/>
        <w:t xml:space="preserve">1.3 </w:t>
      </w:r>
      <w:r w:rsidRPr="00B76074">
        <w:rPr>
          <w:spacing w:val="0"/>
          <w:w w:val="87"/>
        </w:rPr>
        <w:t xml:space="preserve">Общий объем времени, предусмотренный на освоение программы </w:t>
      </w:r>
      <w:r w:rsidR="00B76074" w:rsidRPr="00B76074">
        <w:rPr>
          <w:spacing w:val="0"/>
          <w:w w:val="87"/>
        </w:rPr>
        <w:t>производственной</w:t>
      </w:r>
      <w:r w:rsidRPr="00B76074">
        <w:rPr>
          <w:spacing w:val="0"/>
          <w:w w:val="87"/>
        </w:rPr>
        <w:t xml:space="preserve"> практики:</w:t>
      </w: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022382">
        <w:rPr>
          <w:rFonts w:ascii="Times New Roman" w:hAnsi="Times New Roman" w:cs="Times New Roman"/>
          <w:sz w:val="24"/>
          <w:szCs w:val="24"/>
        </w:rPr>
        <w:t xml:space="preserve"> </w:t>
      </w:r>
      <w:r w:rsidR="00B76074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22382">
        <w:rPr>
          <w:rFonts w:ascii="Times New Roman" w:hAnsi="Times New Roman" w:cs="Times New Roman"/>
          <w:sz w:val="24"/>
          <w:szCs w:val="24"/>
        </w:rPr>
        <w:t xml:space="preserve"> практики в объеме </w:t>
      </w:r>
      <w:r w:rsidR="002E7331">
        <w:rPr>
          <w:rFonts w:ascii="Times New Roman" w:hAnsi="Times New Roman" w:cs="Times New Roman"/>
          <w:b/>
          <w:sz w:val="24"/>
          <w:szCs w:val="24"/>
          <w:u w:val="single"/>
        </w:rPr>
        <w:t>360</w:t>
      </w:r>
      <w:r w:rsidRPr="00022382">
        <w:rPr>
          <w:rFonts w:ascii="Times New Roman" w:hAnsi="Times New Roman" w:cs="Times New Roman"/>
          <w:sz w:val="24"/>
          <w:szCs w:val="24"/>
        </w:rPr>
        <w:t xml:space="preserve"> час</w:t>
      </w:r>
      <w:r w:rsidR="002E7331">
        <w:rPr>
          <w:rFonts w:ascii="Times New Roman" w:hAnsi="Times New Roman" w:cs="Times New Roman"/>
          <w:sz w:val="24"/>
          <w:szCs w:val="24"/>
        </w:rPr>
        <w:t>ов</w:t>
      </w:r>
      <w:r w:rsidRPr="0002238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ПМ.01 - </w:t>
      </w:r>
      <w:r w:rsidR="001B54FD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часов;</w:t>
      </w: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ПМ.02 - </w:t>
      </w:r>
      <w:r w:rsidR="0098741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часа;</w:t>
      </w:r>
    </w:p>
    <w:p w:rsidR="0009538F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ПМ.03 - </w:t>
      </w:r>
      <w:r w:rsidR="001B54FD">
        <w:rPr>
          <w:rFonts w:ascii="Times New Roman" w:hAnsi="Times New Roman" w:cs="Times New Roman"/>
          <w:b/>
          <w:sz w:val="24"/>
          <w:szCs w:val="24"/>
          <w:u w:val="single"/>
        </w:rPr>
        <w:t>160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98741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E7331" w:rsidRDefault="002E7331" w:rsidP="002E7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82">
        <w:rPr>
          <w:rFonts w:ascii="Times New Roman" w:hAnsi="Times New Roman" w:cs="Times New Roman"/>
          <w:sz w:val="24"/>
          <w:szCs w:val="24"/>
        </w:rPr>
        <w:t>в рамках освоения ПМ.0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382">
        <w:rPr>
          <w:rFonts w:ascii="Times New Roman" w:hAnsi="Times New Roman" w:cs="Times New Roman"/>
          <w:sz w:val="24"/>
          <w:szCs w:val="24"/>
        </w:rPr>
        <w:t xml:space="preserve"> - </w:t>
      </w:r>
      <w:r w:rsidR="0098741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часов;</w:t>
      </w:r>
    </w:p>
    <w:p w:rsidR="0009538F" w:rsidRDefault="0009538F" w:rsidP="0009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9538F" w:rsidRPr="000B608B" w:rsidRDefault="0009538F" w:rsidP="0009538F">
      <w:pPr>
        <w:pageBreakBefore/>
        <w:spacing w:after="0" w:line="240" w:lineRule="auto"/>
        <w:jc w:val="center"/>
        <w:rPr>
          <w:rStyle w:val="af7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</w:rPr>
      </w:pPr>
      <w:bookmarkStart w:id="1" w:name="_Toc381714538"/>
      <w:r w:rsidRPr="000B608B">
        <w:rPr>
          <w:rStyle w:val="af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2. РЕЗУЛЬТАТЫ ОСВОЕНИЯ РАБОЧЕЙ ПРОГРАММЫ </w:t>
      </w:r>
      <w:r w:rsidR="00B76074">
        <w:rPr>
          <w:rStyle w:val="af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ПРОИЗВОДСТВЕННОЙ</w:t>
      </w:r>
      <w:r w:rsidRPr="000B608B">
        <w:rPr>
          <w:rStyle w:val="af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ПРАКТИКИ</w:t>
      </w:r>
      <w:bookmarkEnd w:id="1"/>
    </w:p>
    <w:p w:rsidR="0009538F" w:rsidRPr="000B608B" w:rsidRDefault="0009538F" w:rsidP="0009538F">
      <w:pPr>
        <w:pStyle w:val="13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Pr="000B608B" w:rsidRDefault="0009538F" w:rsidP="0009538F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B76074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 w:cs="Times New Roman"/>
          <w:sz w:val="24"/>
          <w:szCs w:val="24"/>
        </w:rPr>
        <w:t xml:space="preserve"> практики является освоение обучающимися всех видов профессиональной деятельности по профессии СПО  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>26.01.</w:t>
      </w:r>
      <w:r>
        <w:rPr>
          <w:rFonts w:ascii="Times New Roman" w:hAnsi="Times New Roman" w:cs="Times New Roman"/>
          <w:sz w:val="24"/>
          <w:szCs w:val="24"/>
          <w:lang w:eastAsia="zh-CN"/>
        </w:rPr>
        <w:t>08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zh-CN"/>
        </w:rPr>
        <w:t>Моторист (машинист)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0B608B">
        <w:rPr>
          <w:rFonts w:ascii="Times New Roman" w:hAnsi="Times New Roman" w:cs="Times New Roman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ПМ 01, ПМ 02</w:t>
      </w:r>
      <w:r>
        <w:rPr>
          <w:rFonts w:ascii="Times New Roman" w:hAnsi="Times New Roman" w:cs="Times New Roman"/>
          <w:sz w:val="24"/>
          <w:szCs w:val="24"/>
        </w:rPr>
        <w:t>, ПМ.03</w:t>
      </w:r>
      <w:r w:rsidR="00B76074">
        <w:rPr>
          <w:rFonts w:ascii="Times New Roman" w:hAnsi="Times New Roman" w:cs="Times New Roman"/>
          <w:sz w:val="24"/>
          <w:szCs w:val="24"/>
        </w:rPr>
        <w:t>, ПМ.04</w:t>
      </w:r>
      <w:r w:rsidRPr="000B608B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(ВПД):</w:t>
      </w:r>
    </w:p>
    <w:p w:rsidR="0009538F" w:rsidRPr="00022382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>— Эксплуатация судовых механизмов, узлов и агрегатов, функциональных систем.</w:t>
      </w:r>
    </w:p>
    <w:p w:rsidR="0009538F" w:rsidRPr="00022382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>— Настройка регулировка и контроль рабочих параметров судовых механизмов узлов и агрегатов функциональных систем.</w:t>
      </w:r>
    </w:p>
    <w:p w:rsidR="0009538F" w:rsidRDefault="0009538F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 w:rsidRPr="0042601A">
        <w:rPr>
          <w:rFonts w:ascii="Times New Roman" w:eastAsia="MS Mincho" w:hAnsi="Times New Roman" w:cs="Times New Roman"/>
          <w:w w:val="90"/>
          <w:sz w:val="24"/>
          <w:szCs w:val="24"/>
        </w:rPr>
        <w:t>Обслуживание и ремонт судовых механизмов узлов и агрегатов функциональных систем.</w:t>
      </w:r>
    </w:p>
    <w:p w:rsidR="00B76074" w:rsidRPr="00022382" w:rsidRDefault="00B76074" w:rsidP="00B76074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>
        <w:rPr>
          <w:rFonts w:ascii="Times New Roman" w:eastAsia="MS Mincho" w:hAnsi="Times New Roman" w:cs="Times New Roman"/>
          <w:sz w:val="24"/>
          <w:szCs w:val="24"/>
        </w:rPr>
        <w:t>Обеспечение безопасности плавания</w:t>
      </w:r>
      <w:r w:rsidRPr="0002238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76074" w:rsidRPr="0042601A" w:rsidRDefault="00B76074" w:rsidP="0009538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2"/>
        <w:gridCol w:w="9212"/>
        <w:gridCol w:w="50"/>
      </w:tblGrid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Работать в команде,  эффективно общаться с коллегами, руководством, клиентами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беспечивать работу судовой техники в соответствии с нормативными эксплуатационно-техническими характеристиками.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предотвращению и ликвидации аварий, пожара, пользоваться противопожарными и спасательными средствами.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Заполнять необходимую технологическую документацию, в том числе с использованием вычислительной техники.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Снимать значения показаний приборов регулировки и контроля рабочих параметров судовой техники.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Эксплуатировать, регулировать, осуществлять наладку узлов и агрегатов с применением программных средств.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Устранять возникающие небольшие неисправности при работе оборудования.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сборочные и монтажные чертежи, техническую и технологическую документацию.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регламентные работы по плановому техническому обслуживанию судовой техники.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и ремонтные работы судовой техники.</w:t>
            </w:r>
          </w:p>
        </w:tc>
      </w:tr>
      <w:tr w:rsidR="0009538F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F" w:rsidRPr="000B608B" w:rsidRDefault="0009538F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38F" w:rsidRPr="000B608B" w:rsidRDefault="0009538F" w:rsidP="003A0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техническом состоянии инструменты и другое слесарное оборудование.</w:t>
            </w:r>
          </w:p>
        </w:tc>
      </w:tr>
      <w:tr w:rsidR="002E7331" w:rsidRPr="000B608B" w:rsidTr="008D4920">
        <w:trPr>
          <w:gridBefore w:val="1"/>
          <w:wBefore w:w="34" w:type="dxa"/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1" w:rsidRPr="000B608B" w:rsidRDefault="002E7331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3A0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331" w:rsidRPr="00DF6EC1" w:rsidRDefault="002E7331" w:rsidP="003A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Обеспечивать выживание в море в случае оставления судна.</w:t>
            </w:r>
          </w:p>
        </w:tc>
      </w:tr>
      <w:tr w:rsidR="002E7331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1" w:rsidRPr="000B608B" w:rsidRDefault="002E7331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3A0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331" w:rsidRPr="00DF6EC1" w:rsidRDefault="002E7331" w:rsidP="003A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Пользоваться противопожарными и спасательными средствами.</w:t>
            </w:r>
          </w:p>
        </w:tc>
      </w:tr>
      <w:tr w:rsidR="002E7331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1" w:rsidRPr="000B608B" w:rsidRDefault="002E7331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3A0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331" w:rsidRPr="00DF6EC1" w:rsidRDefault="002E7331" w:rsidP="003A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Выполнять работы по предотвращению и ликвидации аварий, пожара, откачке поступающей забортной воды.</w:t>
            </w:r>
          </w:p>
        </w:tc>
      </w:tr>
      <w:tr w:rsidR="002E7331" w:rsidRPr="000B608B" w:rsidTr="008D4920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1" w:rsidRPr="000B608B" w:rsidRDefault="002E7331" w:rsidP="003A0FA4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3A0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331" w:rsidRPr="00DF6EC1" w:rsidRDefault="002E7331" w:rsidP="003A0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Оказывать первую медицинскую помощь пострадавшим.</w:t>
            </w:r>
          </w:p>
        </w:tc>
      </w:tr>
      <w:tr w:rsidR="008D4920" w:rsidRPr="009B6ED5" w:rsidTr="008D4920">
        <w:trPr>
          <w:gridAfter w:val="1"/>
          <w:wAfter w:w="50" w:type="dxa"/>
          <w:trHeight w:val="52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4920" w:rsidRPr="00511EBF" w:rsidRDefault="008D4920" w:rsidP="008D492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23B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Согласно ПДНВ-78 с поправками (Таблица A-III/4)</w:t>
            </w:r>
          </w:p>
        </w:tc>
      </w:tr>
      <w:tr w:rsidR="008D4920" w:rsidRPr="00EF5D6F" w:rsidTr="008D4920">
        <w:trPr>
          <w:gridAfter w:val="1"/>
          <w:wAfter w:w="50" w:type="dxa"/>
          <w:trHeight w:val="52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4920" w:rsidRPr="00511EBF" w:rsidRDefault="008D4920" w:rsidP="008D492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Функция: Судовые механические установки на вспомогательном уровне 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13"/>
      </w:tblGrid>
      <w:tr w:rsidR="008D4920" w:rsidRPr="00511EBF" w:rsidTr="008D4920">
        <w:trPr>
          <w:trHeight w:val="284"/>
        </w:trPr>
        <w:tc>
          <w:tcPr>
            <w:tcW w:w="1135" w:type="dxa"/>
          </w:tcPr>
          <w:p w:rsidR="008D4920" w:rsidRPr="00511EBF" w:rsidRDefault="008D4920" w:rsidP="008D4920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9213" w:type="dxa"/>
          </w:tcPr>
          <w:p w:rsidR="008D4920" w:rsidRPr="00511EBF" w:rsidRDefault="008D4920" w:rsidP="008D4920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8D4920" w:rsidRPr="00511EBF" w:rsidRDefault="008D4920" w:rsidP="008D4920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</w:tr>
      <w:tr w:rsidR="008D4920" w:rsidRPr="00511EBF" w:rsidTr="008D4920">
        <w:trPr>
          <w:trHeight w:val="284"/>
        </w:trPr>
        <w:tc>
          <w:tcPr>
            <w:tcW w:w="1135" w:type="dxa"/>
          </w:tcPr>
          <w:p w:rsidR="008D4920" w:rsidRPr="00511EBF" w:rsidRDefault="008D4920" w:rsidP="008D4920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9213" w:type="dxa"/>
          </w:tcPr>
          <w:p w:rsidR="008D4920" w:rsidRPr="00511EBF" w:rsidRDefault="008D4920" w:rsidP="008D4920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8D4920" w:rsidRPr="00511EBF" w:rsidRDefault="008D4920" w:rsidP="008D4920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</w:tr>
      <w:tr w:rsidR="008D4920" w:rsidRPr="000374CA" w:rsidTr="008D4920">
        <w:trPr>
          <w:trHeight w:val="284"/>
        </w:trPr>
        <w:tc>
          <w:tcPr>
            <w:tcW w:w="1135" w:type="dxa"/>
          </w:tcPr>
          <w:p w:rsidR="008D4920" w:rsidRPr="000374CA" w:rsidRDefault="008D4920" w:rsidP="008D4920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9213" w:type="dxa"/>
          </w:tcPr>
          <w:p w:rsidR="008D4920" w:rsidRPr="000374CA" w:rsidRDefault="008D4920" w:rsidP="008D4920">
            <w:pPr>
              <w:pStyle w:val="TableParagraph"/>
              <w:ind w:left="5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</w:tr>
    </w:tbl>
    <w:p w:rsidR="0009538F" w:rsidRDefault="0009538F" w:rsidP="0009538F">
      <w:pPr>
        <w:rPr>
          <w:rFonts w:ascii="Times New Roman" w:hAnsi="Times New Roman" w:cs="Times New Roman"/>
          <w:sz w:val="24"/>
          <w:szCs w:val="24"/>
        </w:rPr>
      </w:pPr>
    </w:p>
    <w:p w:rsidR="0009538F" w:rsidRPr="000B608B" w:rsidRDefault="0009538F" w:rsidP="0009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538F" w:rsidRPr="000B608B" w:rsidSect="00270831">
          <w:footerReference w:type="default" r:id="rId9"/>
          <w:pgSz w:w="11906" w:h="16838" w:code="9"/>
          <w:pgMar w:top="567" w:right="567" w:bottom="567" w:left="1134" w:header="720" w:footer="0" w:gutter="0"/>
          <w:cols w:space="720"/>
          <w:titlePg/>
          <w:docGrid w:linePitch="360"/>
        </w:sectPr>
      </w:pPr>
    </w:p>
    <w:p w:rsidR="0009538F" w:rsidRPr="000B608B" w:rsidRDefault="0009538F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B608B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</w:t>
      </w:r>
      <w:r w:rsidR="003A0FA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09538F" w:rsidRPr="000B608B" w:rsidRDefault="0009538F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F" w:rsidRDefault="0009538F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0B608B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FA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954"/>
        <w:gridCol w:w="1275"/>
        <w:gridCol w:w="1134"/>
      </w:tblGrid>
      <w:tr w:rsidR="00BD172D" w:rsidRPr="00AB04DA" w:rsidTr="001B54FD">
        <w:trPr>
          <w:trHeight w:val="284"/>
        </w:trPr>
        <w:tc>
          <w:tcPr>
            <w:tcW w:w="1560" w:type="dxa"/>
            <w:shd w:val="clear" w:color="auto" w:fill="FFFFFF"/>
            <w:vAlign w:val="center"/>
          </w:tcPr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DA">
              <w:rPr>
                <w:rFonts w:ascii="Times New Roman" w:hAnsi="Times New Roman"/>
                <w:b/>
              </w:rPr>
              <w:t>Коды профес</w:t>
            </w:r>
            <w:r w:rsidRPr="00AB04DA">
              <w:rPr>
                <w:rFonts w:ascii="Times New Roman" w:hAnsi="Times New Roman"/>
                <w:b/>
              </w:rPr>
              <w:softHyphen/>
              <w:t>сиональных компетенции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DA">
              <w:rPr>
                <w:rFonts w:ascii="Times New Roman" w:hAnsi="Times New Roman"/>
                <w:b/>
              </w:rPr>
              <w:t>Наименование разделов практики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D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  <w:shd w:val="clear" w:color="auto" w:fill="FFFFFF"/>
          </w:tcPr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 на модуль</w:t>
            </w:r>
          </w:p>
        </w:tc>
      </w:tr>
      <w:tr w:rsidR="00BD172D" w:rsidRPr="000B608B" w:rsidTr="001B54FD">
        <w:trPr>
          <w:trHeight w:val="284"/>
        </w:trPr>
        <w:tc>
          <w:tcPr>
            <w:tcW w:w="1560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DA">
              <w:rPr>
                <w:rFonts w:ascii="Times New Roman" w:hAnsi="Times New Roman"/>
                <w:b/>
              </w:rPr>
              <w:t>ПК 1.1-1.5</w:t>
            </w:r>
          </w:p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К-1, К-2</w:t>
            </w:r>
          </w:p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(ПМ.01)</w:t>
            </w:r>
          </w:p>
        </w:tc>
        <w:tc>
          <w:tcPr>
            <w:tcW w:w="5954" w:type="dxa"/>
            <w:shd w:val="clear" w:color="auto" w:fill="FFFFFF"/>
          </w:tcPr>
          <w:p w:rsidR="00BD172D" w:rsidRPr="00092F94" w:rsidRDefault="00BD172D" w:rsidP="001B54F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Эксплуатация судовых механизмов, узлов и агрегатов, функциональных систем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172D" w:rsidRPr="000B608B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</w:tr>
      <w:tr w:rsidR="00BD172D" w:rsidRPr="000B608B" w:rsidTr="001B54FD">
        <w:trPr>
          <w:trHeight w:val="284"/>
        </w:trPr>
        <w:tc>
          <w:tcPr>
            <w:tcW w:w="1560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2.1-2.4</w:t>
            </w:r>
          </w:p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К-1, К-2</w:t>
            </w:r>
          </w:p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(ПМ.02)</w:t>
            </w:r>
          </w:p>
        </w:tc>
        <w:tc>
          <w:tcPr>
            <w:tcW w:w="5954" w:type="dxa"/>
            <w:shd w:val="clear" w:color="auto" w:fill="FFFFFF"/>
          </w:tcPr>
          <w:p w:rsidR="00BD172D" w:rsidRPr="00CC4486" w:rsidRDefault="00BD172D" w:rsidP="001B54FD">
            <w:pPr>
              <w:spacing w:after="0" w:line="240" w:lineRule="auto"/>
              <w:ind w:left="1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124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Настройка, регулировка и контроль рабочих параметров судовых механизмов, узлов и агрегатов функциональных систем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BD172D" w:rsidRPr="000B608B" w:rsidTr="001B54FD">
        <w:trPr>
          <w:trHeight w:val="284"/>
        </w:trPr>
        <w:tc>
          <w:tcPr>
            <w:tcW w:w="1560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3.1-3.4</w:t>
            </w:r>
          </w:p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(ПМ.03)</w:t>
            </w:r>
          </w:p>
        </w:tc>
        <w:tc>
          <w:tcPr>
            <w:tcW w:w="5954" w:type="dxa"/>
            <w:shd w:val="clear" w:color="auto" w:fill="FFFFFF"/>
          </w:tcPr>
          <w:p w:rsidR="00BD172D" w:rsidRPr="00CC4486" w:rsidRDefault="00BD172D" w:rsidP="001B54FD">
            <w:pPr>
              <w:spacing w:after="0" w:line="240" w:lineRule="auto"/>
              <w:ind w:left="1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6211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и ремонт судовых механизмов, узлов агрегатов фун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кциональных систем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</w:tr>
      <w:tr w:rsidR="00BD172D" w:rsidRPr="000B608B" w:rsidTr="001B54FD">
        <w:trPr>
          <w:trHeight w:val="2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DA">
              <w:rPr>
                <w:rFonts w:ascii="Times New Roman" w:hAnsi="Times New Roman"/>
                <w:b/>
              </w:rPr>
              <w:t>ПК 4.1-4.4</w:t>
            </w:r>
          </w:p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К-3</w:t>
            </w:r>
          </w:p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(ПМ.04)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72D" w:rsidRPr="00022382" w:rsidRDefault="00BD172D" w:rsidP="001B54FD">
            <w:pPr>
              <w:spacing w:after="0" w:line="240" w:lineRule="auto"/>
              <w:ind w:left="1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жизнедеятельности на судне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2D" w:rsidRPr="0098741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BD172D" w:rsidRPr="000B608B" w:rsidTr="001B54F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2D" w:rsidRPr="00AB04DA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2D" w:rsidRPr="000B608B" w:rsidRDefault="00BD172D" w:rsidP="001B5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2D" w:rsidRPr="000B608B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2D" w:rsidRDefault="00BD172D" w:rsidP="001B54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</w:tbl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</w:p>
    <w:p w:rsidR="00BD172D" w:rsidRPr="000B608B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39E" w:rsidRPr="00FC739E" w:rsidRDefault="00FC739E" w:rsidP="009E4087">
      <w:pPr>
        <w:rPr>
          <w:rFonts w:ascii="Times New Roman" w:hAnsi="Times New Roman"/>
          <w:bCs/>
          <w:sz w:val="24"/>
          <w:szCs w:val="24"/>
        </w:rPr>
      </w:pPr>
      <w:r w:rsidRPr="00FC739E">
        <w:rPr>
          <w:rFonts w:ascii="Times New Roman" w:hAnsi="Times New Roman"/>
          <w:bCs/>
          <w:sz w:val="24"/>
          <w:szCs w:val="24"/>
        </w:rPr>
        <w:t xml:space="preserve">Выполнение работ по производственной практике осуществляется согласно </w:t>
      </w:r>
      <w:r w:rsidR="009E4087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="00390ACF">
        <w:rPr>
          <w:rFonts w:ascii="Times New Roman" w:hAnsi="Times New Roman"/>
          <w:bCs/>
          <w:sz w:val="24"/>
          <w:szCs w:val="24"/>
        </w:rPr>
        <w:t>типовой основной программы профессионального обучения в области подготовки членов экипажей судов в соответствии с международными требованиями по профессии «Вахтенный моторист»</w:t>
      </w:r>
      <w:r w:rsidR="009E4087">
        <w:rPr>
          <w:rFonts w:ascii="Times New Roman" w:hAnsi="Times New Roman"/>
          <w:bCs/>
          <w:sz w:val="24"/>
          <w:szCs w:val="24"/>
        </w:rPr>
        <w:t xml:space="preserve">, утвержденной </w:t>
      </w:r>
      <w:proofErr w:type="gramStart"/>
      <w:r w:rsidRPr="00FC739E">
        <w:rPr>
          <w:rFonts w:ascii="Times New Roman" w:hAnsi="Times New Roman"/>
          <w:bCs/>
          <w:sz w:val="24"/>
          <w:szCs w:val="24"/>
        </w:rPr>
        <w:t>приказ</w:t>
      </w:r>
      <w:r w:rsidR="009E4087">
        <w:rPr>
          <w:rFonts w:ascii="Times New Roman" w:hAnsi="Times New Roman"/>
          <w:bCs/>
          <w:sz w:val="24"/>
          <w:szCs w:val="24"/>
        </w:rPr>
        <w:t>ом</w:t>
      </w:r>
      <w:r w:rsidRPr="00FC739E">
        <w:rPr>
          <w:rFonts w:ascii="Times New Roman" w:hAnsi="Times New Roman"/>
          <w:bCs/>
          <w:sz w:val="24"/>
          <w:szCs w:val="24"/>
        </w:rPr>
        <w:t xml:space="preserve">  Минтранса</w:t>
      </w:r>
      <w:proofErr w:type="gramEnd"/>
      <w:r w:rsidRPr="00FC739E">
        <w:rPr>
          <w:rFonts w:ascii="Times New Roman" w:hAnsi="Times New Roman"/>
          <w:bCs/>
          <w:sz w:val="24"/>
          <w:szCs w:val="24"/>
        </w:rPr>
        <w:t xml:space="preserve"> России от 17.07.2014 № 188 по разделам: 1, 2, 3, 4</w:t>
      </w:r>
      <w:r w:rsidR="00977839">
        <w:rPr>
          <w:rFonts w:ascii="Times New Roman" w:hAnsi="Times New Roman"/>
          <w:bCs/>
          <w:sz w:val="24"/>
          <w:szCs w:val="24"/>
        </w:rPr>
        <w:t>.</w:t>
      </w:r>
    </w:p>
    <w:p w:rsidR="00FC739E" w:rsidRDefault="00FC739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9538F" w:rsidRDefault="0009538F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/>
          <w:b/>
          <w:bCs/>
          <w:sz w:val="24"/>
          <w:szCs w:val="24"/>
        </w:rPr>
        <w:lastRenderedPageBreak/>
        <w:t>3.2. Содержание  </w:t>
      </w:r>
      <w:r w:rsidR="00AB04DA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b/>
          <w:bCs/>
          <w:sz w:val="24"/>
          <w:szCs w:val="24"/>
        </w:rPr>
        <w:t xml:space="preserve"> практики </w:t>
      </w:r>
      <w:r w:rsidRPr="000B608B">
        <w:rPr>
          <w:rFonts w:ascii="Times New Roman" w:hAnsi="Times New Roman"/>
          <w:sz w:val="24"/>
          <w:szCs w:val="24"/>
        </w:rPr>
        <w:t> </w:t>
      </w:r>
    </w:p>
    <w:p w:rsidR="008C1EC6" w:rsidRDefault="008C1EC6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6487"/>
        <w:gridCol w:w="850"/>
      </w:tblGrid>
      <w:tr w:rsidR="008C1EC6" w:rsidRPr="00092F94" w:rsidTr="00AE11A7">
        <w:trPr>
          <w:trHeight w:val="284"/>
        </w:trPr>
        <w:tc>
          <w:tcPr>
            <w:tcW w:w="3011" w:type="dxa"/>
            <w:tcBorders>
              <w:bottom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  профессиональных модулей (ПМ), междисциплинарных курсов (МДК) и тем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850" w:type="dxa"/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 жизнедеятельности на судне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(ПМ.04)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DB42DF" w:rsidRDefault="008C1EC6" w:rsidP="00AE11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Ознакомление с судном, организацией службы и обеспечением живучести судна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Ознакомление с судном, организацией службы и обеспечением живучести судна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 отношении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Настройка, регулировка и контроль рабочих параметров судовых механизмов, узлов и агрегатов функциональных систем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(ПМ.02)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систем сигнализации, связи и управления судном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систем сигнализации, связи и управления судном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систем сигнализации, связи и управления судном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Эксплуатация судовых механизмов, узлов и агрегатов, функциональных систем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(ПМ.01)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Несение вахты в должности вахтенного моториста</w:t>
            </w:r>
          </w:p>
          <w:p w:rsidR="008C1EC6" w:rsidRPr="00DB42DF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 с процедурами и оборудованием судна</w:t>
            </w:r>
          </w:p>
          <w:p w:rsidR="008C1EC6" w:rsidRPr="00DB42DF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выполнение рутинных судовых работ </w:t>
            </w:r>
          </w:p>
          <w:p w:rsidR="008C1EC6" w:rsidRPr="00DB42DF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выполнение малярных работ</w:t>
            </w:r>
          </w:p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выполнение обычных обязанностей по вахте в машинном </w:t>
            </w:r>
            <w:proofErr w:type="gramStart"/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>отделении ,</w:t>
            </w:r>
            <w:proofErr w:type="gramEnd"/>
            <w:r w:rsidRPr="00DB4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которые поручаются лицам рядового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092F9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и ремонт судовых механизмов, узлов и агрегатов функциональных систем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(ПМ.03)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9D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9D">
              <w:rPr>
                <w:rFonts w:ascii="Times New Roman" w:hAnsi="Times New Roman"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9D">
              <w:rPr>
                <w:rFonts w:ascii="Times New Roman" w:hAnsi="Times New Roman"/>
                <w:bCs/>
                <w:sz w:val="24"/>
                <w:szCs w:val="24"/>
              </w:rPr>
              <w:t>Тема 4.2 Обслуживание судовых энергетических установок и вспомогательных механизмов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Ремонтные работы технических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(судоремонтные работы и техническое обслуживание судовых механических установок)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Профилактические работы технических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Устранение дефектов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C6" w:rsidRPr="00AD799D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99D">
              <w:rPr>
                <w:rFonts w:ascii="Times New Roman" w:hAnsi="Times New Roman"/>
                <w:bCs/>
                <w:sz w:val="24"/>
                <w:szCs w:val="24"/>
              </w:rPr>
              <w:t>Тема 4.3 Судоремонтные работы и техническое обслуживание судовых механических установок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2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судовых двигателей внутреннего сгорания и их обслуживающих систем (топливной, смазки, охлаждения)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вспомогательных механизмов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судовых энергетических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вспомогательных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специальных систем 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C1EC6" w:rsidRPr="00092F94" w:rsidTr="00AE11A7">
        <w:trPr>
          <w:trHeight w:val="284"/>
        </w:trPr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6" w:rsidRPr="00092F94" w:rsidRDefault="008C1EC6" w:rsidP="00AE11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Cs/>
                <w:sz w:val="24"/>
                <w:szCs w:val="24"/>
              </w:rPr>
              <w:t>Обслуживание вспомогательных и утилизационных котлов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1EC6" w:rsidRPr="00092F94" w:rsidTr="00AE11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9498" w:type="dxa"/>
            <w:gridSpan w:val="2"/>
            <w:vAlign w:val="center"/>
          </w:tcPr>
          <w:p w:rsidR="008C1EC6" w:rsidRPr="00092F94" w:rsidRDefault="008C1EC6" w:rsidP="00AE11A7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94">
              <w:rPr>
                <w:rFonts w:ascii="Times New Roman" w:hAnsi="Times New Roman"/>
                <w:b/>
                <w:sz w:val="24"/>
                <w:szCs w:val="24"/>
              </w:rPr>
              <w:t>Всего часов производственной практики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1EC6" w:rsidRPr="00092F94" w:rsidRDefault="008C1EC6" w:rsidP="00AE11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8C1EC6" w:rsidRDefault="008C1EC6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8C1EC6" w:rsidRDefault="008C1EC6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8C1EC6" w:rsidRDefault="008C1EC6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BD172D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BD172D" w:rsidRPr="000B608B" w:rsidRDefault="00BD172D" w:rsidP="0009538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</w:p>
    <w:p w:rsidR="0009538F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87" w:rsidRDefault="009E4087" w:rsidP="000953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8F" w:rsidRPr="00022382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8F" w:rsidRDefault="0009538F" w:rsidP="000953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 w:type="page"/>
      </w:r>
    </w:p>
    <w:p w:rsidR="0009538F" w:rsidRPr="00703511" w:rsidRDefault="0009538F" w:rsidP="000953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351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4. УСЛОВИЯ  РЕАЛИЗАЦИИ ПРОГРАММЫ </w:t>
      </w:r>
      <w:r w:rsidR="00A3634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ПРОИЗВОДСТВЕННОЙ</w:t>
      </w:r>
      <w:r w:rsidRPr="0070351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ПРАКТИКИ</w:t>
      </w:r>
    </w:p>
    <w:p w:rsidR="0009538F" w:rsidRPr="00AB04DA" w:rsidRDefault="0009538F" w:rsidP="0009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B04DA" w:rsidRPr="00AB04DA" w:rsidRDefault="00AB04DA" w:rsidP="00AB0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04DA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</w:t>
      </w:r>
    </w:p>
    <w:p w:rsidR="00AB04DA" w:rsidRPr="00AB04DA" w:rsidRDefault="00AB04DA" w:rsidP="00AB0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AB04DA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судах </w:t>
      </w:r>
      <w:r w:rsidRPr="00AB04DA">
        <w:rPr>
          <w:rFonts w:ascii="Times New Roman" w:hAnsi="Times New Roman" w:cs="Times New Roman"/>
          <w:sz w:val="24"/>
          <w:szCs w:val="24"/>
        </w:rPr>
        <w:t>независимо от района плавания</w:t>
      </w:r>
      <w:r w:rsidRPr="00AB04DA">
        <w:rPr>
          <w:rFonts w:ascii="Times New Roman" w:hAnsi="Times New Roman" w:cs="Times New Roman"/>
          <w:bCs/>
          <w:sz w:val="24"/>
          <w:szCs w:val="24"/>
        </w:rPr>
        <w:t>,</w:t>
      </w:r>
      <w:r w:rsidRPr="00AB04DA">
        <w:rPr>
          <w:rFonts w:ascii="Times New Roman" w:hAnsi="Times New Roman" w:cs="Times New Roman"/>
          <w:sz w:val="24"/>
          <w:szCs w:val="24"/>
        </w:rPr>
        <w:t xml:space="preserve"> включая плавание для захода в порт и выхода из него.</w:t>
      </w:r>
      <w:r w:rsidRPr="00AB04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538F" w:rsidRPr="00AB04DA" w:rsidRDefault="0009538F" w:rsidP="0009538F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8F" w:rsidRPr="00AB04DA" w:rsidRDefault="0009538F" w:rsidP="0009538F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Информационное обеспечение обучения</w:t>
      </w:r>
    </w:p>
    <w:p w:rsidR="0009538F" w:rsidRPr="00AB04DA" w:rsidRDefault="0009538F" w:rsidP="0009538F">
      <w:pPr>
        <w:numPr>
          <w:ilvl w:val="1"/>
          <w:numId w:val="0"/>
        </w:numPr>
        <w:spacing w:after="0" w:line="240" w:lineRule="auto"/>
        <w:ind w:firstLine="627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B04D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учебных изданий, Интернет – ресурсов, дополнительной литературы</w:t>
      </w:r>
    </w:p>
    <w:p w:rsidR="00E20B60" w:rsidRDefault="00E20B60" w:rsidP="0009538F">
      <w:pPr>
        <w:tabs>
          <w:tab w:val="left" w:pos="426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38F" w:rsidRPr="00AB04DA" w:rsidRDefault="0009538F" w:rsidP="0009538F">
      <w:pPr>
        <w:tabs>
          <w:tab w:val="left" w:pos="426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0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Дейнего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Ю. Г. Эксплуатация судовых энергетических установок, механизмов и систем. Практические советы и рекомендации. – М.: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Моркнига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4DA">
        <w:rPr>
          <w:rFonts w:ascii="Times New Roman" w:hAnsi="Times New Roman" w:cs="Times New Roman"/>
          <w:sz w:val="24"/>
          <w:szCs w:val="24"/>
        </w:rPr>
        <w:t>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4DA">
        <w:rPr>
          <w:rFonts w:ascii="Times New Roman" w:hAnsi="Times New Roman" w:cs="Times New Roman"/>
          <w:sz w:val="24"/>
          <w:szCs w:val="24"/>
        </w:rPr>
        <w:t>. Крымов И.С. Борьба за живучесть судна и спасательные средства. – М.: «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4DA">
        <w:rPr>
          <w:rFonts w:ascii="Times New Roman" w:hAnsi="Times New Roman" w:cs="Times New Roman"/>
          <w:sz w:val="24"/>
          <w:szCs w:val="24"/>
        </w:rPr>
        <w:t>. – 432 с.</w:t>
      </w:r>
    </w:p>
    <w:p w:rsidR="0009538F" w:rsidRPr="00AB04DA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38F" w:rsidRPr="00AB04DA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DA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1. Архангельский В.С.,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Крескул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М.К. Организация и технология судоремонта. – Л.: Судостроение, 1984.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Барац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В.А., Артюхин Ю.Г.,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Изак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Г.Д. Охрана труда на судах и судоремонтных предприятиях водного транспорта. 1985.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04DA">
        <w:rPr>
          <w:rFonts w:ascii="Times New Roman" w:hAnsi="Times New Roman" w:cs="Times New Roman"/>
          <w:sz w:val="24"/>
          <w:szCs w:val="24"/>
        </w:rPr>
        <w:t>. Богомолов В.С., Волкогон В.А. Системы автоматики и контроля судовых механических средств. – М.: «Колос», 2007. – 214 с.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0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Возницкий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А.С. Судовые двигатели внутреннего сгорания. – М.: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Моркнига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>, 2007.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0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Возницкий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И.В., Михеев Е.Г., Судовые двигатели и их эксплуатация. – М.: Транспорт, 1990.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04DA">
        <w:rPr>
          <w:rFonts w:ascii="Times New Roman" w:hAnsi="Times New Roman" w:cs="Times New Roman"/>
          <w:sz w:val="24"/>
          <w:szCs w:val="24"/>
        </w:rPr>
        <w:t xml:space="preserve">. Гогин А.Ф.,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Кивалкин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Е.Ф., Богданов А.А. Судовые дизели. – М.: Транспорт, 1988.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04DA">
        <w:rPr>
          <w:rFonts w:ascii="Times New Roman" w:hAnsi="Times New Roman" w:cs="Times New Roman"/>
          <w:sz w:val="24"/>
          <w:szCs w:val="24"/>
        </w:rPr>
        <w:t xml:space="preserve">. Зарецкий В.Н.,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В.А. Эксплуатация судовых устройств и корпуса. – М.: Транспорт,1990.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04DA">
        <w:rPr>
          <w:rFonts w:ascii="Times New Roman" w:hAnsi="Times New Roman" w:cs="Times New Roman"/>
          <w:sz w:val="24"/>
          <w:szCs w:val="24"/>
        </w:rPr>
        <w:t xml:space="preserve">. Захаров Г.В. Техническая эксплуатация судовых дизельных установок. – М.: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>, 2010.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9. Корнилов Э.В. Методы дефектации деталей, узлов судовых дизелей и механизмов (2-е издание, переработанное и дополненное). </w:t>
      </w:r>
      <w:r w:rsidRPr="00AB04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04DA">
        <w:rPr>
          <w:rFonts w:ascii="Times New Roman" w:hAnsi="Times New Roman" w:cs="Times New Roman"/>
          <w:sz w:val="24"/>
          <w:szCs w:val="24"/>
        </w:rPr>
        <w:t xml:space="preserve">Одесса: «Негоциант», 2009. </w:t>
      </w:r>
      <w:r w:rsidRPr="00AB04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04DA">
        <w:rPr>
          <w:rFonts w:ascii="Times New Roman" w:hAnsi="Times New Roman" w:cs="Times New Roman"/>
          <w:sz w:val="24"/>
          <w:szCs w:val="24"/>
        </w:rPr>
        <w:t>256 с</w:t>
      </w:r>
      <w:r w:rsidRPr="00AB04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Михрин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Л.М. Судовое оборудование. - СПб. «МОРСАР», 2010 – 368 с.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11. Пахомов Ю.А. Судовые энергетические установки с двигателями внутреннего сгорания. – М.: Транслит, 2007.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12. Сизых В. А. Судовые энергетические установки. – М.: Транслит, 2006.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13. Стрижаков Н.М., Климов И.М. Основы военно-морской подготовки экипажей судов "река-море" российского гражданского флота в современных условиях. – Таганрог: НП "ЦРЛ", 2008.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B04DA">
        <w:rPr>
          <w:rFonts w:ascii="Times New Roman" w:hAnsi="Times New Roman" w:cs="Times New Roman"/>
          <w:sz w:val="24"/>
          <w:szCs w:val="24"/>
        </w:rPr>
        <w:t>Чиняев</w:t>
      </w:r>
      <w:proofErr w:type="spellEnd"/>
      <w:r w:rsidRPr="00AB04DA">
        <w:rPr>
          <w:rFonts w:ascii="Times New Roman" w:hAnsi="Times New Roman" w:cs="Times New Roman"/>
          <w:sz w:val="24"/>
          <w:szCs w:val="24"/>
        </w:rPr>
        <w:t xml:space="preserve"> И.А. Судовые вспомогательные механизмы. – М.: Транспорт, 1989.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04DA">
        <w:rPr>
          <w:rFonts w:ascii="Times New Roman" w:hAnsi="Times New Roman" w:cs="Times New Roman"/>
          <w:sz w:val="24"/>
          <w:szCs w:val="24"/>
        </w:rPr>
        <w:t>. Правила техники безопасности на судах морского флота РД 31.81.10-91.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Международная конвенция о подготовке и дипломировании моряков и несении вахты 1978 (ПДНВ) с поправками.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Международная конвенция по охране человеческой жизни на море 1974г. (СОЛАС).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Международная Конвенция по предотвращению загрязнения с судов 1973 года (МАРПОЛ).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Международная конвенция по поиску и спасанию на море 1979 г. (САР-79).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Международный кодекс по управлению безопасной эксплуатацией судов и предотвращением загрязнения (МКУБ).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4DA">
        <w:rPr>
          <w:rFonts w:ascii="Times New Roman" w:hAnsi="Times New Roman" w:cs="Times New Roman"/>
          <w:sz w:val="24"/>
          <w:szCs w:val="24"/>
        </w:rPr>
        <w:t>. Международный кодекс по системам противопожарной безопасности.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4DA">
        <w:rPr>
          <w:rFonts w:ascii="Times New Roman" w:hAnsi="Times New Roman" w:cs="Times New Roman"/>
          <w:sz w:val="24"/>
          <w:szCs w:val="24"/>
        </w:rPr>
        <w:t>. Руководство в отношении планов действий в чрезвычайных ситуациях. Резолюция ИМО А.852(20).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4DA">
        <w:rPr>
          <w:rFonts w:ascii="Times New Roman" w:hAnsi="Times New Roman" w:cs="Times New Roman"/>
          <w:sz w:val="24"/>
          <w:szCs w:val="24"/>
        </w:rPr>
        <w:t>. НБЖС - Наставление по борьбе за живучесть судов (РД 31.60.14- 81 актуализированное) с Приложениями. - СПб.: ЗАО ЦНИИМФ, 2005.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04DA">
        <w:rPr>
          <w:rFonts w:ascii="Times New Roman" w:hAnsi="Times New Roman" w:cs="Times New Roman"/>
          <w:sz w:val="24"/>
          <w:szCs w:val="24"/>
        </w:rPr>
        <w:t>. Руководство по оставлению судна, РД 31.60.25-97. - СПб.: ЗАО ЦНИИМФ, 1998.</w:t>
      </w:r>
    </w:p>
    <w:p w:rsidR="00E20B60" w:rsidRPr="00AB04DA" w:rsidRDefault="00E20B60" w:rsidP="00E20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04DA">
        <w:rPr>
          <w:rFonts w:ascii="Times New Roman" w:hAnsi="Times New Roman" w:cs="Times New Roman"/>
          <w:sz w:val="24"/>
          <w:szCs w:val="24"/>
        </w:rPr>
        <w:t>. Руководство по судовой медицине, одобренное ИМО ВОЗ. Об экипаже морского судна (Морские конвенции и резолюции МОТ, требования ИМО и национальная нормативная база). - СПб.: ЗАО ЦНИИМФ, 2000.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9538F" w:rsidRPr="00AB04DA">
        <w:rPr>
          <w:rFonts w:ascii="Times New Roman" w:hAnsi="Times New Roman" w:cs="Times New Roman"/>
          <w:sz w:val="24"/>
          <w:szCs w:val="24"/>
        </w:rPr>
        <w:t>. Правила по оборудованию морских судов. Правила по грузоподъемным устройствам морских судов. Правила о грузовой марке морских судов. 15-е издание, 2012.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9538F" w:rsidRPr="00AB04DA">
        <w:rPr>
          <w:rFonts w:ascii="Times New Roman" w:hAnsi="Times New Roman" w:cs="Times New Roman"/>
          <w:sz w:val="24"/>
          <w:szCs w:val="24"/>
        </w:rPr>
        <w:t>. Руководство по техническому наблюдению за судами в эксплуатации, 2012.</w:t>
      </w:r>
    </w:p>
    <w:p w:rsidR="0009538F" w:rsidRPr="00AB04DA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2</w:t>
      </w:r>
      <w:r w:rsidR="00E20B60">
        <w:rPr>
          <w:rFonts w:ascii="Times New Roman" w:hAnsi="Times New Roman" w:cs="Times New Roman"/>
          <w:sz w:val="24"/>
          <w:szCs w:val="24"/>
        </w:rPr>
        <w:t>8</w:t>
      </w:r>
      <w:r w:rsidRPr="00AB04DA">
        <w:rPr>
          <w:rFonts w:ascii="Times New Roman" w:hAnsi="Times New Roman" w:cs="Times New Roman"/>
          <w:sz w:val="24"/>
          <w:szCs w:val="24"/>
        </w:rPr>
        <w:t>. Приложения к Руководству по техническому наблюдению за судами в эксплуатации, 2012.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9538F" w:rsidRPr="00AB04DA">
        <w:rPr>
          <w:rFonts w:ascii="Times New Roman" w:hAnsi="Times New Roman" w:cs="Times New Roman"/>
          <w:sz w:val="24"/>
          <w:szCs w:val="24"/>
        </w:rPr>
        <w:t>. Руководство по техническому наблюдению за ремонтом морских судов, 2005.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9538F" w:rsidRPr="00AB04DA">
        <w:rPr>
          <w:rFonts w:ascii="Times New Roman" w:hAnsi="Times New Roman" w:cs="Times New Roman"/>
          <w:sz w:val="24"/>
          <w:szCs w:val="24"/>
        </w:rPr>
        <w:t>. Приложения к Руководству по техническому наблюдению за ремонтом морских судов, 2005.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538F" w:rsidRPr="00AB04DA">
        <w:rPr>
          <w:rFonts w:ascii="Times New Roman" w:hAnsi="Times New Roman" w:cs="Times New Roman"/>
          <w:sz w:val="24"/>
          <w:szCs w:val="24"/>
        </w:rPr>
        <w:t xml:space="preserve">. Правила техники безопасности на судах морского флота, РД 31.81.10- 91. – М.: </w:t>
      </w:r>
      <w:proofErr w:type="spellStart"/>
      <w:r w:rsidR="0009538F" w:rsidRPr="00AB04DA">
        <w:rPr>
          <w:rFonts w:ascii="Times New Roman" w:hAnsi="Times New Roman" w:cs="Times New Roman"/>
          <w:sz w:val="24"/>
          <w:szCs w:val="24"/>
        </w:rPr>
        <w:t>Мортехинформреклама</w:t>
      </w:r>
      <w:proofErr w:type="spellEnd"/>
      <w:r w:rsidR="0009538F" w:rsidRPr="00AB04DA">
        <w:rPr>
          <w:rFonts w:ascii="Times New Roman" w:hAnsi="Times New Roman" w:cs="Times New Roman"/>
          <w:sz w:val="24"/>
          <w:szCs w:val="24"/>
        </w:rPr>
        <w:t>, 1992.</w:t>
      </w:r>
    </w:p>
    <w:p w:rsidR="0009538F" w:rsidRPr="00AB04DA" w:rsidRDefault="00E20B60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9538F" w:rsidRPr="00AB04DA">
        <w:rPr>
          <w:rFonts w:ascii="Times New Roman" w:hAnsi="Times New Roman" w:cs="Times New Roman"/>
          <w:sz w:val="24"/>
          <w:szCs w:val="24"/>
        </w:rPr>
        <w:t>. Правила технической эксплуатации судовых технических средств и конструкций, РД 31.21.30-97. – СПб, ЗАО ЦНИИМФ, 1997.</w:t>
      </w:r>
    </w:p>
    <w:p w:rsidR="0009538F" w:rsidRPr="00AB04DA" w:rsidRDefault="0009538F" w:rsidP="0009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D09" w:rsidRPr="00AB04DA" w:rsidRDefault="003C6D09" w:rsidP="003C6D09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B04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4.3. Общие требования к организации образовательного процесса производственной практики </w:t>
      </w:r>
    </w:p>
    <w:p w:rsidR="003C6D09" w:rsidRPr="00AB04DA" w:rsidRDefault="003C6D09" w:rsidP="003C6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сроки, установленные графиком учебного процесса на данный учебный год; организуются на основе договоров между колледжем и предприятиями, в соответствии с которыми обучающимся предоставляются места для прохождения практики на судах. Практика проводится на судах, работающих как под российскими, так и под иностранными флагами. Допускается самостоятельный выбор места прохождения практики студентом, если оно соответствует программе практики.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Распределение обучающихся на суда производится при участии руководителей практики.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При наличии вакантных штатных должностей на судне обучающиеся могут приниматься на работу на период практики в штат при условии, что выполняемая ими работа соответствует требованиям программы практики.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Колледж организует подготовку обучающихся и выдает требуемые документы для прохождения практики: книгу регистрации практической подготовки, дневник, устанавливает требования к оформлению отчета по производственной практике.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 xml:space="preserve">По прибытию на судно обучающиеся должны пройти инструктаж по технике безопасности, а также изучить свои обязанности по всем судовым расписаниям и правилам внутреннего распорядка. 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Рабочее время обучающегося складывается из участия в судовых работах, несения вахт, самостоятельных занятий и занятий с руководителем практики по программе практики.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Во время прохождения практики каждый обучающийся должен вести книгу регистрации практической подготовки, дневник  и составлять отчет, разделенный на разделы в соответствии с программой практики и заполняемый сразу же по выполнению того или иного пункта программы.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В случае зачисления на вакантную штатную должность на судне во время производственной практики, обучающийся независимо от складывающихся производственных обстоятельств должен полностью выполнять программу практики и составлять требуемые отчеты, используя для этого при необходимости свободное от работы время.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Отчетными документами по практике являются: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– отчет, выполненный в соответствии с заданием на практику (программой практики), заверенный судовой печатью (печатью организации);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– книга регистрации практической подготовки с записями должностных лиц судна, ответственных за подготовку обучающихся  о получении ими практической подготовки и опыта по определенным задачам и обязанностям, скрепленными подписями соответствующих должностных лиц судна;</w:t>
      </w:r>
    </w:p>
    <w:p w:rsidR="003C6D09" w:rsidRPr="00AB04DA" w:rsidRDefault="003C6D09" w:rsidP="003C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– отзыв руководителя за период практики, дневник с заполненным аттестационным листом, характеристика заверенные печатью;</w:t>
      </w:r>
    </w:p>
    <w:p w:rsidR="003C6D09" w:rsidRPr="00AB04DA" w:rsidRDefault="003C6D09" w:rsidP="003C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4DA">
        <w:rPr>
          <w:rFonts w:ascii="Times New Roman" w:hAnsi="Times New Roman" w:cs="Times New Roman"/>
          <w:sz w:val="24"/>
          <w:szCs w:val="24"/>
        </w:rPr>
        <w:t>– справка о плавании (стаже работы), заверенная судовой печатью и печатью предприятия.</w:t>
      </w:r>
    </w:p>
    <w:p w:rsidR="003C6D09" w:rsidRPr="00AB04DA" w:rsidRDefault="003C6D09" w:rsidP="003C6D09">
      <w:pPr>
        <w:pStyle w:val="Style14"/>
        <w:spacing w:line="240" w:lineRule="auto"/>
        <w:ind w:firstLine="567"/>
        <w:rPr>
          <w:rStyle w:val="FontStyle20"/>
          <w:sz w:val="24"/>
          <w:szCs w:val="24"/>
        </w:rPr>
      </w:pPr>
      <w:r w:rsidRPr="00AB04DA">
        <w:rPr>
          <w:rStyle w:val="FontStyle20"/>
          <w:sz w:val="24"/>
          <w:szCs w:val="24"/>
        </w:rPr>
        <w:lastRenderedPageBreak/>
        <w:t>Промежуточная аттестация – в форме дифференцированного зачета</w:t>
      </w:r>
    </w:p>
    <w:p w:rsidR="003C6D09" w:rsidRPr="00AB04DA" w:rsidRDefault="003C6D09" w:rsidP="003C6D09">
      <w:pPr>
        <w:pStyle w:val="Style14"/>
        <w:widowControl/>
        <w:spacing w:line="240" w:lineRule="auto"/>
        <w:ind w:firstLine="567"/>
        <w:jc w:val="left"/>
        <w:rPr>
          <w:rStyle w:val="FontStyle20"/>
          <w:b/>
          <w:sz w:val="24"/>
          <w:szCs w:val="24"/>
        </w:rPr>
      </w:pPr>
    </w:p>
    <w:p w:rsidR="003C6D09" w:rsidRPr="00AB04DA" w:rsidRDefault="003C6D09" w:rsidP="003C6D09">
      <w:pPr>
        <w:pStyle w:val="Style14"/>
        <w:widowControl/>
        <w:spacing w:line="240" w:lineRule="auto"/>
        <w:ind w:firstLine="567"/>
        <w:jc w:val="left"/>
        <w:rPr>
          <w:rStyle w:val="FontStyle20"/>
          <w:b/>
          <w:sz w:val="24"/>
          <w:szCs w:val="24"/>
        </w:rPr>
      </w:pPr>
      <w:r w:rsidRPr="00AB04DA">
        <w:rPr>
          <w:rStyle w:val="FontStyle20"/>
          <w:b/>
          <w:sz w:val="24"/>
          <w:szCs w:val="24"/>
        </w:rPr>
        <w:t>4.4. Кадровое обеспечение образовательного процесса</w:t>
      </w:r>
    </w:p>
    <w:p w:rsidR="003C6D09" w:rsidRPr="00AB04DA" w:rsidRDefault="003C6D09" w:rsidP="003C6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04DA">
        <w:rPr>
          <w:rFonts w:ascii="Times New Roman" w:hAnsi="Times New Roman" w:cs="Times New Roman"/>
          <w:sz w:val="24"/>
          <w:szCs w:val="24"/>
          <w:lang w:eastAsia="ar-SA"/>
        </w:rPr>
        <w:t>Руководство производственной практикой от колледжа осуществляется мастерами производственного обучения, имеющими среднее профессиональное или высшее профессиональное образование, соответствующее профилю подготовки по профессии «Матрос».</w:t>
      </w:r>
    </w:p>
    <w:p w:rsidR="003C6D09" w:rsidRPr="00AB04DA" w:rsidRDefault="003C6D09" w:rsidP="003C6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04DA">
        <w:rPr>
          <w:rFonts w:ascii="Times New Roman" w:hAnsi="Times New Roman" w:cs="Times New Roman"/>
          <w:sz w:val="24"/>
          <w:szCs w:val="24"/>
          <w:lang w:eastAsia="ar-SA"/>
        </w:rPr>
        <w:t>Мастера производственного  обучения должны иметь на 1-2 разряда по профессии рабочего выше, чем предусмотрено образовательным стандартом для выпускников, а также должны проходить стажировку в профильных организациях не реже одного раза в 3 года.</w:t>
      </w:r>
    </w:p>
    <w:p w:rsidR="003C6D09" w:rsidRPr="00AB04DA" w:rsidRDefault="003C6D09" w:rsidP="003C6D0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04DA">
        <w:rPr>
          <w:rFonts w:ascii="Times New Roman" w:hAnsi="Times New Roman" w:cs="Times New Roman"/>
          <w:sz w:val="24"/>
          <w:szCs w:val="24"/>
          <w:lang w:eastAsia="ar-SA"/>
        </w:rPr>
        <w:t>Руководство производственной практикой от организации осуществляется под руководством капитана, дипломированного специалиста или квалифицированного руководителя практики.</w:t>
      </w:r>
    </w:p>
    <w:p w:rsidR="0009538F" w:rsidRDefault="0009538F" w:rsidP="00095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38F" w:rsidRPr="0000211E" w:rsidRDefault="0009538F" w:rsidP="0009538F">
      <w:pPr>
        <w:pStyle w:val="Style6"/>
        <w:widowControl/>
        <w:spacing w:line="240" w:lineRule="auto"/>
        <w:jc w:val="center"/>
        <w:rPr>
          <w:b/>
        </w:rPr>
      </w:pPr>
      <w:bookmarkStart w:id="2" w:name="_Toc381714541"/>
      <w:r w:rsidRPr="0000211E">
        <w:rPr>
          <w:b/>
        </w:rPr>
        <w:lastRenderedPageBreak/>
        <w:t xml:space="preserve">5. КОНТРОЛЬ И ОЦЕНКА РЕЗУЛЬТАТОВ ОСВОЕНИЯ </w:t>
      </w:r>
      <w:r w:rsidR="00A3634A">
        <w:rPr>
          <w:b/>
        </w:rPr>
        <w:t>ПРОИЗВОДСТВЕННОЙ</w:t>
      </w:r>
      <w:r w:rsidRPr="0000211E">
        <w:rPr>
          <w:b/>
        </w:rPr>
        <w:t xml:space="preserve"> ПРАКТИКИ</w:t>
      </w:r>
      <w:bookmarkEnd w:id="2"/>
    </w:p>
    <w:p w:rsidR="0009538F" w:rsidRPr="0000211E" w:rsidRDefault="0009538F" w:rsidP="000953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9538F" w:rsidRPr="00711339" w:rsidRDefault="0009538F" w:rsidP="000953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1339">
        <w:t>Контроль за проведением</w:t>
      </w:r>
      <w:r w:rsidRPr="00711339">
        <w:rPr>
          <w:bCs/>
        </w:rPr>
        <w:t xml:space="preserve"> </w:t>
      </w:r>
      <w:r w:rsidR="00A3634A">
        <w:rPr>
          <w:bCs/>
        </w:rPr>
        <w:t>производственной</w:t>
      </w:r>
      <w:r w:rsidRPr="00711339">
        <w:rPr>
          <w:bCs/>
        </w:rPr>
        <w:t xml:space="preserve"> практики осуществляется руководителем практики в процессе проведения занятий, самостоятельного выполнения обучающимися учебно-производственных работ, выполнения проверочных работ. </w:t>
      </w:r>
    </w:p>
    <w:p w:rsidR="0009538F" w:rsidRPr="00711339" w:rsidRDefault="0009538F" w:rsidP="000953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1339">
        <w:rPr>
          <w:bCs/>
        </w:rPr>
        <w:t>О</w:t>
      </w:r>
      <w:r w:rsidRPr="00711339">
        <w:t>ценка</w:t>
      </w:r>
      <w:r w:rsidRPr="00711339">
        <w:rPr>
          <w:bCs/>
        </w:rPr>
        <w:t xml:space="preserve"> результатов освоения </w:t>
      </w:r>
      <w:r w:rsidR="003404A5">
        <w:rPr>
          <w:bCs/>
        </w:rPr>
        <w:t>производственной</w:t>
      </w:r>
      <w:r w:rsidRPr="00711339">
        <w:rPr>
          <w:bCs/>
        </w:rPr>
        <w:t xml:space="preserve"> практики проводится в соответствии с «Положением о </w:t>
      </w:r>
      <w:r w:rsidR="003404A5">
        <w:rPr>
          <w:bCs/>
        </w:rPr>
        <w:t>производственной</w:t>
      </w:r>
      <w:r w:rsidRPr="00711339">
        <w:rPr>
          <w:bCs/>
        </w:rPr>
        <w:t xml:space="preserve"> практике»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09538F" w:rsidRPr="00563F4A" w:rsidTr="008D4920">
        <w:trPr>
          <w:trHeight w:val="898"/>
        </w:trPr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  <w:p w:rsidR="0009538F" w:rsidRPr="00563F4A" w:rsidRDefault="0009538F" w:rsidP="0009538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9538F" w:rsidRPr="00563F4A" w:rsidTr="008D4920">
        <w:trPr>
          <w:trHeight w:val="313"/>
        </w:trPr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работу судовой техники в соответствии с нормативными эксплуатационно-техническими характеристиками.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pStyle w:val="Style29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Демонстрирует умение обеспечивать работу судовой техники в соответствии с ПТЭ и инструкциями по эксплуатации оборудования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выполнять работы по запуску, остановке и эксплуатации ДВС и СВМ с выполнением соответствующих правил эксплуатации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правила пожарной безопасности, промышленной санитарии, гигиены и охраны труда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работы по предотвращению и ликвидации аварий, пожара, пользоваться противопожарными и спасательными средствами.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при выполнении работ по ликвидации аварий, пожаров, умение в использовании противопожарных спасательных средств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1.5.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необходимую технологическую документацию, в том числе с использованием вычислительной техники.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вычислительную технику при заполнении технологической документации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значения показаний приборов регулировки и контроля рабочих параметров судовой техники.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умений снимать показания приборов контроля рабочих параметров судового оборудования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Эксплуатировать, регулировать, осуществлять наладку узлов и агрегатов с применением программных средств.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использования программных средств обучения при эксплуатации, регулировке и наладке судового оборудования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      </w:r>
          </w:p>
        </w:tc>
        <w:tc>
          <w:tcPr>
            <w:tcW w:w="5244" w:type="dxa"/>
          </w:tcPr>
          <w:p w:rsidR="0009538F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осуществлять настройку и регулировку рабочих параметров работы ДВС и СВМ;</w:t>
            </w:r>
          </w:p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в работе эксплуатационно-технические характеристики судового оборудования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возникающие небольшие неисправности при работе оборудования.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находить и устранять неисправности в работе оборудования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сборочные и монтажные чертежи, техническую и технологическую документацию.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читать сборочную, монтажную и другую документацию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регламентные работы по плановому техническому обслуживанию судовой техники.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ремонтные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обслуживания ДВС и СВМ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 и устранять причины возникновения неисправностей в работе СЭУ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слесарные и ремонтные работы судовой техники.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слесарный инструмент при ремонтных работах</w:t>
            </w:r>
          </w:p>
        </w:tc>
      </w:tr>
      <w:tr w:rsidR="0009538F" w:rsidRPr="00563F4A" w:rsidTr="008D4920">
        <w:tc>
          <w:tcPr>
            <w:tcW w:w="5070" w:type="dxa"/>
          </w:tcPr>
          <w:p w:rsidR="0009538F" w:rsidRPr="00563F4A" w:rsidRDefault="0009538F" w:rsidP="0009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в надлежащем техническом состоянии инструменты и другое слесарное оборудование.</w:t>
            </w:r>
          </w:p>
        </w:tc>
        <w:tc>
          <w:tcPr>
            <w:tcW w:w="5244" w:type="dxa"/>
          </w:tcPr>
          <w:p w:rsidR="0009538F" w:rsidRPr="00563F4A" w:rsidRDefault="0009538F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содержать слесарный инструмент в надлежащем техническом состоянии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3404A5" w:rsidRDefault="003404A5" w:rsidP="0034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4.1.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Обеспечивать выживание в море в случае оставления судна.</w:t>
            </w:r>
          </w:p>
        </w:tc>
        <w:tc>
          <w:tcPr>
            <w:tcW w:w="5244" w:type="dxa"/>
          </w:tcPr>
          <w:p w:rsidR="003404A5" w:rsidRDefault="00297771" w:rsidP="003C6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="001C1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действовать при различных авариях.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спасательных шлюпок и плотов</w:t>
            </w:r>
            <w:r w:rsidR="003C6D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0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спасательных средств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3404A5" w:rsidRDefault="003404A5" w:rsidP="0034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Пользоваться противопожарными и спасательными средствами.</w:t>
            </w:r>
          </w:p>
        </w:tc>
        <w:tc>
          <w:tcPr>
            <w:tcW w:w="5244" w:type="dxa"/>
          </w:tcPr>
          <w:p w:rsidR="003404A5" w:rsidRDefault="003C6D09" w:rsidP="001C1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="001C1714" w:rsidRPr="00495C37">
              <w:rPr>
                <w:rFonts w:ascii="Times New Roman" w:hAnsi="Times New Roman"/>
                <w:sz w:val="24"/>
                <w:szCs w:val="24"/>
              </w:rPr>
              <w:t>действовать при различных авариях, применять средства по борьбе с водой и пожаротушения; обеспечивать защищенность судна от актов незаконного вмешательства, производить спуск и подъем спасательных и дежурных шлюпок, спасательных плотов, управлять коллективными спасательными средствами.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3404A5" w:rsidRDefault="003404A5" w:rsidP="0034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предотвращению и ликвидации аварий, пожара, откачке поступающей забортной воды.</w:t>
            </w:r>
          </w:p>
        </w:tc>
        <w:tc>
          <w:tcPr>
            <w:tcW w:w="5244" w:type="dxa"/>
          </w:tcPr>
          <w:p w:rsidR="003404A5" w:rsidRDefault="00DF1106" w:rsidP="00D109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знания расписания по тревогам. </w:t>
            </w:r>
            <w:r w:rsidR="00A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="00A01E0F" w:rsidRPr="00495C37">
              <w:rPr>
                <w:rFonts w:ascii="Times New Roman" w:hAnsi="Times New Roman"/>
                <w:sz w:val="24"/>
                <w:szCs w:val="24"/>
              </w:rPr>
              <w:t>мероприятия по обеспечению непотопляемости судна</w:t>
            </w:r>
            <w:r w:rsidR="00A01E0F">
              <w:rPr>
                <w:rFonts w:ascii="Times New Roman" w:hAnsi="Times New Roman"/>
                <w:sz w:val="24"/>
                <w:szCs w:val="24"/>
              </w:rPr>
              <w:t>.</w:t>
            </w:r>
            <w:r w:rsidR="00A01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="00D10930" w:rsidRPr="00495C37">
              <w:rPr>
                <w:rFonts w:ascii="Times New Roman" w:hAnsi="Times New Roman"/>
                <w:sz w:val="24"/>
                <w:szCs w:val="24"/>
              </w:rPr>
              <w:t>методы восстановления остойчивости и спрямления аварийного судна</w:t>
            </w:r>
            <w:r w:rsidR="00D10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D1093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подавать сигналы бедствия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3404A5" w:rsidRDefault="003404A5" w:rsidP="0034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пострадавшим.</w:t>
            </w:r>
          </w:p>
        </w:tc>
        <w:tc>
          <w:tcPr>
            <w:tcW w:w="5244" w:type="dxa"/>
          </w:tcPr>
          <w:p w:rsidR="003404A5" w:rsidRDefault="00DC5637" w:rsidP="000953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умения </w:t>
            </w:r>
            <w:r w:rsidR="00D10930" w:rsidRPr="00495C3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в том числе под руководством квалифицированных специалистов с применением средств связи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  <w:lang w:val="en-US" w:bidi="en-US"/>
              </w:rPr>
              <w:t>OK</w:t>
            </w:r>
            <w:r w:rsidRPr="00563F4A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63F4A">
              <w:rPr>
                <w:rFonts w:cs="Times New Roman"/>
                <w:b/>
                <w:sz w:val="24"/>
                <w:szCs w:val="24"/>
              </w:rPr>
              <w:t>1.</w:t>
            </w:r>
            <w:r w:rsidRPr="00563F4A">
              <w:rPr>
                <w:rFonts w:cs="Times New Roman"/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емонстрация интереса к будущей профессии.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2.</w:t>
            </w:r>
            <w:r w:rsidRPr="00563F4A">
              <w:rPr>
                <w:rFonts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емонстрация эффективности и качества выполнения профессиональных задач.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3.</w:t>
            </w:r>
            <w:r w:rsidRPr="00563F4A">
              <w:rPr>
                <w:rFonts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емонстрация способности принимать решения в </w:t>
            </w:r>
            <w:r w:rsidR="003404A5" w:rsidRPr="00563F4A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4.</w:t>
            </w:r>
            <w:r w:rsidRPr="00563F4A">
              <w:rPr>
                <w:rFonts w:cs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ахождение и использование информации </w:t>
            </w:r>
            <w:r w:rsidR="003404A5" w:rsidRPr="00563F4A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5.</w:t>
            </w:r>
            <w:r w:rsidRPr="00563F4A">
              <w:rPr>
                <w:rFonts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емонстрация навыков использования </w:t>
            </w:r>
            <w:r w:rsidR="003404A5" w:rsidRPr="00563F4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6.</w:t>
            </w:r>
            <w:r w:rsidRPr="00563F4A">
              <w:rPr>
                <w:rFonts w:cs="Times New Roman"/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244" w:type="dxa"/>
          </w:tcPr>
          <w:p w:rsidR="003404A5" w:rsidRPr="00563F4A" w:rsidRDefault="00DC5637" w:rsidP="00DC56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с обучающимися, преподавателями и мастерами в ходе обучения.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роявление ответственности за работу подчиненных</w:t>
            </w:r>
            <w:r w:rsidR="003404A5" w:rsidRPr="0056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4A5" w:rsidRPr="00563F4A" w:rsidTr="008D4920">
        <w:tc>
          <w:tcPr>
            <w:tcW w:w="5070" w:type="dxa"/>
          </w:tcPr>
          <w:p w:rsidR="003404A5" w:rsidRPr="00563F4A" w:rsidRDefault="003404A5" w:rsidP="0009538F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 xml:space="preserve">ОК 7. </w:t>
            </w:r>
            <w:r w:rsidRPr="00563F4A">
              <w:rPr>
                <w:rFonts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44" w:type="dxa"/>
          </w:tcPr>
          <w:p w:rsidR="003404A5" w:rsidRPr="00563F4A" w:rsidRDefault="00DC5637" w:rsidP="000953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404A5"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емонстрация готовности к исполнению воинской обязанности.</w:t>
            </w:r>
          </w:p>
        </w:tc>
      </w:tr>
    </w:tbl>
    <w:p w:rsidR="008D4920" w:rsidRDefault="008D4920" w:rsidP="008D492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Согласно ПДНВ-78 с поправками (Таблица 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/4)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85"/>
        <w:gridCol w:w="5244"/>
      </w:tblGrid>
      <w:tr w:rsidR="008D4920" w:rsidRPr="00A532C6" w:rsidTr="008D4920">
        <w:trPr>
          <w:trHeight w:val="284"/>
        </w:trPr>
        <w:tc>
          <w:tcPr>
            <w:tcW w:w="10348" w:type="dxa"/>
            <w:gridSpan w:val="3"/>
          </w:tcPr>
          <w:p w:rsidR="008D4920" w:rsidRPr="00A532C6" w:rsidRDefault="008D4920" w:rsidP="008D49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Функция: Судовые механические установки на вспомогательном уровне </w:t>
            </w:r>
          </w:p>
        </w:tc>
      </w:tr>
      <w:tr w:rsidR="00CB1F64" w:rsidRPr="00A532C6" w:rsidTr="00CB1F64">
        <w:trPr>
          <w:trHeight w:val="2529"/>
        </w:trPr>
        <w:tc>
          <w:tcPr>
            <w:tcW w:w="719" w:type="dxa"/>
          </w:tcPr>
          <w:p w:rsidR="00CB1F64" w:rsidRPr="00A532C6" w:rsidRDefault="00CB1F64" w:rsidP="008D4920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4385" w:type="dxa"/>
          </w:tcPr>
          <w:p w:rsidR="00CB1F64" w:rsidRPr="00A532C6" w:rsidRDefault="00CB1F64" w:rsidP="008D4920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CB1F64" w:rsidRPr="00A532C6" w:rsidRDefault="00CB1F64" w:rsidP="008D49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1F64" w:rsidRPr="00A532C6" w:rsidRDefault="00CB1F64" w:rsidP="008D4920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  <w:tc>
          <w:tcPr>
            <w:tcW w:w="5244" w:type="dxa"/>
          </w:tcPr>
          <w:p w:rsidR="00CB1F64" w:rsidRPr="00CB1F64" w:rsidRDefault="00CB1F64" w:rsidP="001B54FD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неясно поняты, у лица командного состава, несущего вахту, запрашивается совет или разъяснение.</w:t>
            </w:r>
          </w:p>
          <w:p w:rsidR="00CB1F64" w:rsidRPr="00CB1F64" w:rsidRDefault="00CB1F64" w:rsidP="001B54FD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 процедурам.</w:t>
            </w:r>
          </w:p>
        </w:tc>
      </w:tr>
      <w:tr w:rsidR="00CB1F64" w:rsidRPr="00A532C6" w:rsidTr="00CB1F64">
        <w:trPr>
          <w:trHeight w:val="274"/>
        </w:trPr>
        <w:tc>
          <w:tcPr>
            <w:tcW w:w="719" w:type="dxa"/>
          </w:tcPr>
          <w:p w:rsidR="00CB1F64" w:rsidRPr="00A532C6" w:rsidRDefault="00CB1F64" w:rsidP="008D4920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4385" w:type="dxa"/>
          </w:tcPr>
          <w:p w:rsidR="00CB1F64" w:rsidRPr="00A532C6" w:rsidRDefault="00CB1F64" w:rsidP="008D4920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CB1F64" w:rsidRPr="00A532C6" w:rsidRDefault="00CB1F64" w:rsidP="008D4920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  <w:tc>
          <w:tcPr>
            <w:tcW w:w="5244" w:type="dxa"/>
          </w:tcPr>
          <w:p w:rsidR="00CB1F64" w:rsidRPr="00CB1F64" w:rsidRDefault="00CB1F64" w:rsidP="001B54FD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котла точная и основывается на соответствующей информации, получаемой с помощью местных и дистанционных датчиков и непосредственных проверок.</w:t>
            </w:r>
          </w:p>
          <w:p w:rsidR="00CB1F64" w:rsidRPr="00CB1F64" w:rsidRDefault="00CB1F64" w:rsidP="001B54FD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 время корректировок обеспечивают безопасность и оптимальную эффективность.</w:t>
            </w:r>
          </w:p>
        </w:tc>
      </w:tr>
      <w:tr w:rsidR="00CB1F64" w:rsidRPr="000374CA" w:rsidTr="00CB1F64">
        <w:trPr>
          <w:trHeight w:val="274"/>
        </w:trPr>
        <w:tc>
          <w:tcPr>
            <w:tcW w:w="719" w:type="dxa"/>
          </w:tcPr>
          <w:p w:rsidR="00CB1F64" w:rsidRPr="000374CA" w:rsidRDefault="00CB1F64" w:rsidP="008D4920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4385" w:type="dxa"/>
          </w:tcPr>
          <w:p w:rsidR="00CB1F64" w:rsidRPr="000374CA" w:rsidRDefault="00CB1F64" w:rsidP="008D4920">
            <w:pPr>
              <w:pStyle w:val="TableParagraph"/>
              <w:ind w:left="5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  <w:tc>
          <w:tcPr>
            <w:tcW w:w="5244" w:type="dxa"/>
          </w:tcPr>
          <w:p w:rsidR="00CB1F64" w:rsidRPr="00CB1F64" w:rsidRDefault="00CB1F64" w:rsidP="001B54FD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действия в аварийной или ненормальной ситуации соответствуют установленным практике и процедурам.</w:t>
            </w:r>
          </w:p>
          <w:p w:rsidR="00CB1F64" w:rsidRPr="00CB1F64" w:rsidRDefault="00CB1F64" w:rsidP="001B54FD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</w:tc>
      </w:tr>
    </w:tbl>
    <w:p w:rsidR="008D4920" w:rsidRPr="00022382" w:rsidRDefault="008D4920" w:rsidP="008D4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89" w:rsidRDefault="002A3A89">
      <w:r>
        <w:br w:type="page"/>
      </w:r>
    </w:p>
    <w:p w:rsidR="002A3A89" w:rsidRPr="00007918" w:rsidRDefault="002A3A89" w:rsidP="002A3A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007918">
        <w:rPr>
          <w:rFonts w:ascii="Times New Roman" w:hAnsi="Times New Roman" w:cs="Times New Roman"/>
          <w:b/>
        </w:rPr>
        <w:t xml:space="preserve">.ЛИСТ ИЗМЕНЕНИЙ, ДОПОЛНЕНИЙ </w:t>
      </w:r>
    </w:p>
    <w:p w:rsidR="002A3A89" w:rsidRPr="00007918" w:rsidRDefault="002A3A89" w:rsidP="002A3A89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2A3A89" w:rsidRPr="00007918" w:rsidTr="001B54FD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9" w:rsidRPr="00007918" w:rsidRDefault="002A3A89" w:rsidP="001B54F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9" w:rsidRPr="00007918" w:rsidRDefault="002A3A89" w:rsidP="001B54FD">
            <w:pPr>
              <w:pStyle w:val="1"/>
              <w:snapToGrid w:val="0"/>
              <w:ind w:firstLine="34"/>
              <w:outlineLvl w:val="0"/>
              <w:rPr>
                <w:b/>
              </w:rPr>
            </w:pPr>
            <w:r w:rsidRPr="00007918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9" w:rsidRPr="00007918" w:rsidRDefault="002A3A89" w:rsidP="001B54FD">
            <w:pPr>
              <w:pStyle w:val="1"/>
              <w:snapToGrid w:val="0"/>
              <w:ind w:left="33" w:right="-108" w:firstLine="0"/>
              <w:outlineLvl w:val="0"/>
              <w:rPr>
                <w:b/>
              </w:rPr>
            </w:pPr>
            <w:r w:rsidRPr="00007918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9" w:rsidRPr="00007918" w:rsidRDefault="002A3A89" w:rsidP="001B54F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9" w:rsidRPr="00007918" w:rsidRDefault="002A3A89" w:rsidP="001B54F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Подпись лица, которое вносит изменения</w:t>
            </w:r>
          </w:p>
        </w:tc>
      </w:tr>
      <w:tr w:rsidR="002A3A89" w:rsidRPr="00007918" w:rsidTr="001B54F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A89" w:rsidRPr="00007918" w:rsidTr="001B54F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9" w:rsidRPr="00007918" w:rsidRDefault="002A3A89" w:rsidP="001B54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D6B61" w:rsidRDefault="004D6B61" w:rsidP="00DC5637"/>
    <w:sectPr w:rsidR="004D6B61" w:rsidSect="0009538F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2C" w:rsidRDefault="0025072C">
      <w:pPr>
        <w:spacing w:after="0" w:line="240" w:lineRule="auto"/>
      </w:pPr>
      <w:r>
        <w:separator/>
      </w:r>
    </w:p>
  </w:endnote>
  <w:endnote w:type="continuationSeparator" w:id="0">
    <w:p w:rsidR="0025072C" w:rsidRDefault="002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497766"/>
      <w:docPartObj>
        <w:docPartGallery w:val="Page Numbers (Bottom of Page)"/>
        <w:docPartUnique/>
      </w:docPartObj>
    </w:sdtPr>
    <w:sdtEndPr/>
    <w:sdtContent>
      <w:p w:rsidR="001B54FD" w:rsidRDefault="001B54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C6">
          <w:rPr>
            <w:noProof/>
          </w:rPr>
          <w:t>7</w:t>
        </w:r>
        <w:r>
          <w:fldChar w:fldCharType="end"/>
        </w:r>
      </w:p>
    </w:sdtContent>
  </w:sdt>
  <w:p w:rsidR="001B54FD" w:rsidRDefault="001B54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304127"/>
      <w:docPartObj>
        <w:docPartGallery w:val="Page Numbers (Bottom of Page)"/>
        <w:docPartUnique/>
      </w:docPartObj>
    </w:sdtPr>
    <w:sdtEndPr/>
    <w:sdtContent>
      <w:p w:rsidR="001B54FD" w:rsidRDefault="001B54FD" w:rsidP="0009538F">
        <w:pPr>
          <w:pStyle w:val="ad"/>
          <w:tabs>
            <w:tab w:val="left" w:pos="1830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1EC6">
          <w:rPr>
            <w:noProof/>
          </w:rPr>
          <w:t>12</w:t>
        </w:r>
        <w:r>
          <w:fldChar w:fldCharType="end"/>
        </w:r>
      </w:p>
    </w:sdtContent>
  </w:sdt>
  <w:p w:rsidR="001B54FD" w:rsidRDefault="001B54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2C" w:rsidRDefault="0025072C">
      <w:pPr>
        <w:spacing w:after="0" w:line="240" w:lineRule="auto"/>
      </w:pPr>
      <w:r>
        <w:separator/>
      </w:r>
    </w:p>
  </w:footnote>
  <w:footnote w:type="continuationSeparator" w:id="0">
    <w:p w:rsidR="0025072C" w:rsidRDefault="0025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067757"/>
    <w:multiLevelType w:val="hybridMultilevel"/>
    <w:tmpl w:val="9E383B7C"/>
    <w:lvl w:ilvl="0" w:tplc="7F961FF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25C31"/>
    <w:multiLevelType w:val="hybridMultilevel"/>
    <w:tmpl w:val="F75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24ADF"/>
    <w:multiLevelType w:val="hybridMultilevel"/>
    <w:tmpl w:val="05BC4A08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F78"/>
    <w:multiLevelType w:val="hybridMultilevel"/>
    <w:tmpl w:val="DAA23B0C"/>
    <w:lvl w:ilvl="0" w:tplc="CDEA3072">
      <w:start w:val="1"/>
      <w:numFmt w:val="decimal"/>
      <w:lvlText w:val="%1."/>
      <w:lvlJc w:val="left"/>
      <w:pPr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84F4B"/>
    <w:multiLevelType w:val="hybridMultilevel"/>
    <w:tmpl w:val="65F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60FF"/>
    <w:multiLevelType w:val="hybridMultilevel"/>
    <w:tmpl w:val="A2925514"/>
    <w:lvl w:ilvl="0" w:tplc="98F8C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004525"/>
    <w:multiLevelType w:val="hybridMultilevel"/>
    <w:tmpl w:val="8AD0C55E"/>
    <w:lvl w:ilvl="0" w:tplc="77C068B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A1401"/>
    <w:multiLevelType w:val="hybridMultilevel"/>
    <w:tmpl w:val="5BBCD178"/>
    <w:lvl w:ilvl="0" w:tplc="774055F8">
      <w:start w:val="1"/>
      <w:numFmt w:val="decimal"/>
      <w:lvlText w:val="%1."/>
      <w:lvlJc w:val="left"/>
      <w:pPr>
        <w:ind w:left="6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24A64"/>
    <w:multiLevelType w:val="hybridMultilevel"/>
    <w:tmpl w:val="3E6625C8"/>
    <w:lvl w:ilvl="0" w:tplc="A58C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3F29"/>
    <w:multiLevelType w:val="hybridMultilevel"/>
    <w:tmpl w:val="D0D05C8A"/>
    <w:lvl w:ilvl="0" w:tplc="0316CA42">
      <w:start w:val="1"/>
      <w:numFmt w:val="decimal"/>
      <w:lvlText w:val="%1."/>
      <w:lvlJc w:val="left"/>
      <w:pPr>
        <w:ind w:left="5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81B32"/>
    <w:multiLevelType w:val="hybridMultilevel"/>
    <w:tmpl w:val="58F061CA"/>
    <w:lvl w:ilvl="0" w:tplc="F746C60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971CB"/>
    <w:multiLevelType w:val="hybridMultilevel"/>
    <w:tmpl w:val="B2D4F46E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0F18"/>
    <w:multiLevelType w:val="hybridMultilevel"/>
    <w:tmpl w:val="710A08E6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08C2"/>
    <w:multiLevelType w:val="hybridMultilevel"/>
    <w:tmpl w:val="732E115A"/>
    <w:lvl w:ilvl="0" w:tplc="0000000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58B4"/>
    <w:multiLevelType w:val="hybridMultilevel"/>
    <w:tmpl w:val="03BCAC6E"/>
    <w:lvl w:ilvl="0" w:tplc="B4C09FB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237CD"/>
    <w:multiLevelType w:val="hybridMultilevel"/>
    <w:tmpl w:val="C456C778"/>
    <w:lvl w:ilvl="0" w:tplc="5D80817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F6EB6"/>
    <w:multiLevelType w:val="hybridMultilevel"/>
    <w:tmpl w:val="097C4D36"/>
    <w:lvl w:ilvl="0" w:tplc="0419000D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9" w15:restartNumberingAfterBreak="0">
    <w:nsid w:val="4D9E7A72"/>
    <w:multiLevelType w:val="hybridMultilevel"/>
    <w:tmpl w:val="85102EB8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DC10A1"/>
    <w:multiLevelType w:val="hybridMultilevel"/>
    <w:tmpl w:val="6BEA57F8"/>
    <w:lvl w:ilvl="0" w:tplc="0419000D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711674"/>
    <w:multiLevelType w:val="hybridMultilevel"/>
    <w:tmpl w:val="40A68E5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8BB"/>
    <w:multiLevelType w:val="hybridMultilevel"/>
    <w:tmpl w:val="2CFE7110"/>
    <w:lvl w:ilvl="0" w:tplc="FF06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B3A8A"/>
    <w:multiLevelType w:val="hybridMultilevel"/>
    <w:tmpl w:val="94D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32F9C"/>
    <w:multiLevelType w:val="hybridMultilevel"/>
    <w:tmpl w:val="E1A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05BEB"/>
    <w:multiLevelType w:val="hybridMultilevel"/>
    <w:tmpl w:val="BF64074C"/>
    <w:lvl w:ilvl="0" w:tplc="ABAC89D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744EB"/>
    <w:multiLevelType w:val="hybridMultilevel"/>
    <w:tmpl w:val="4B80F4B4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A4D06"/>
    <w:multiLevelType w:val="hybridMultilevel"/>
    <w:tmpl w:val="202E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43204"/>
    <w:multiLevelType w:val="hybridMultilevel"/>
    <w:tmpl w:val="E7706514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  <w:num w:numId="23">
    <w:abstractNumId w:val="10"/>
  </w:num>
  <w:num w:numId="24">
    <w:abstractNumId w:val="6"/>
  </w:num>
  <w:num w:numId="25">
    <w:abstractNumId w:val="28"/>
  </w:num>
  <w:num w:numId="26">
    <w:abstractNumId w:val="14"/>
  </w:num>
  <w:num w:numId="27">
    <w:abstractNumId w:val="26"/>
  </w:num>
  <w:num w:numId="28">
    <w:abstractNumId w:val="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38F"/>
    <w:rsid w:val="00071BA0"/>
    <w:rsid w:val="0009538F"/>
    <w:rsid w:val="000E3E85"/>
    <w:rsid w:val="0014207A"/>
    <w:rsid w:val="00171D33"/>
    <w:rsid w:val="001B54FD"/>
    <w:rsid w:val="001C1714"/>
    <w:rsid w:val="002433DF"/>
    <w:rsid w:val="0025072C"/>
    <w:rsid w:val="00270831"/>
    <w:rsid w:val="00297771"/>
    <w:rsid w:val="002A3A89"/>
    <w:rsid w:val="002E7331"/>
    <w:rsid w:val="00330600"/>
    <w:rsid w:val="003404A5"/>
    <w:rsid w:val="00366C48"/>
    <w:rsid w:val="00373792"/>
    <w:rsid w:val="00390ACF"/>
    <w:rsid w:val="00390AF7"/>
    <w:rsid w:val="003A0FA4"/>
    <w:rsid w:val="003C6D09"/>
    <w:rsid w:val="00431200"/>
    <w:rsid w:val="004A414B"/>
    <w:rsid w:val="004B1397"/>
    <w:rsid w:val="004D6B61"/>
    <w:rsid w:val="00546628"/>
    <w:rsid w:val="0058745B"/>
    <w:rsid w:val="005953FA"/>
    <w:rsid w:val="006607B4"/>
    <w:rsid w:val="00672965"/>
    <w:rsid w:val="006B23F7"/>
    <w:rsid w:val="00717CBC"/>
    <w:rsid w:val="00755A24"/>
    <w:rsid w:val="0077365D"/>
    <w:rsid w:val="007D2224"/>
    <w:rsid w:val="007F4469"/>
    <w:rsid w:val="008C1EC6"/>
    <w:rsid w:val="008D4920"/>
    <w:rsid w:val="009151DB"/>
    <w:rsid w:val="00977839"/>
    <w:rsid w:val="0098741D"/>
    <w:rsid w:val="009E4087"/>
    <w:rsid w:val="00A01E0F"/>
    <w:rsid w:val="00A3634A"/>
    <w:rsid w:val="00AB04DA"/>
    <w:rsid w:val="00AD72FF"/>
    <w:rsid w:val="00AF205C"/>
    <w:rsid w:val="00B60D66"/>
    <w:rsid w:val="00B76074"/>
    <w:rsid w:val="00B766A1"/>
    <w:rsid w:val="00BD172D"/>
    <w:rsid w:val="00C92D9D"/>
    <w:rsid w:val="00CB1F64"/>
    <w:rsid w:val="00D10930"/>
    <w:rsid w:val="00D74DED"/>
    <w:rsid w:val="00DC5637"/>
    <w:rsid w:val="00DD4F6F"/>
    <w:rsid w:val="00DF1106"/>
    <w:rsid w:val="00E03D03"/>
    <w:rsid w:val="00E20B60"/>
    <w:rsid w:val="00E912D6"/>
    <w:rsid w:val="00EC50C3"/>
    <w:rsid w:val="00F12D0D"/>
    <w:rsid w:val="00F85850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961A-EFDF-4EAB-967D-D61FB74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38F"/>
  </w:style>
  <w:style w:type="paragraph" w:styleId="1">
    <w:name w:val="heading 1"/>
    <w:basedOn w:val="a"/>
    <w:next w:val="a"/>
    <w:link w:val="10"/>
    <w:qFormat/>
    <w:rsid w:val="000953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"/>
    <w:basedOn w:val="a"/>
    <w:rsid w:val="000953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09538F"/>
    <w:pPr>
      <w:ind w:left="566" w:hanging="283"/>
      <w:contextualSpacing/>
    </w:pPr>
  </w:style>
  <w:style w:type="character" w:customStyle="1" w:styleId="a4">
    <w:name w:val="Текст сноски Знак"/>
    <w:basedOn w:val="a0"/>
    <w:link w:val="a5"/>
    <w:rsid w:val="0009538F"/>
    <w:rPr>
      <w:sz w:val="24"/>
      <w:szCs w:val="24"/>
      <w:lang w:eastAsia="ru-RU"/>
    </w:rPr>
  </w:style>
  <w:style w:type="paragraph" w:styleId="a5">
    <w:name w:val="footnote text"/>
    <w:basedOn w:val="a"/>
    <w:link w:val="a4"/>
    <w:rsid w:val="0009538F"/>
    <w:pPr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9538F"/>
    <w:rPr>
      <w:sz w:val="20"/>
      <w:szCs w:val="20"/>
    </w:rPr>
  </w:style>
  <w:style w:type="paragraph" w:styleId="a6">
    <w:name w:val="Normal (Web)"/>
    <w:basedOn w:val="a"/>
    <w:rsid w:val="0009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9538F"/>
    <w:pPr>
      <w:tabs>
        <w:tab w:val="left" w:pos="5670"/>
      </w:tabs>
      <w:spacing w:after="1000" w:line="240" w:lineRule="auto"/>
      <w:ind w:left="5670" w:hanging="5670"/>
    </w:pPr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9538F"/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paragraph" w:customStyle="1" w:styleId="Style2">
    <w:name w:val="Style2"/>
    <w:basedOn w:val="a"/>
    <w:rsid w:val="0009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538F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09538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095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538F"/>
  </w:style>
  <w:style w:type="paragraph" w:styleId="ad">
    <w:name w:val="footer"/>
    <w:basedOn w:val="a"/>
    <w:link w:val="ae"/>
    <w:uiPriority w:val="99"/>
    <w:unhideWhenUsed/>
    <w:rsid w:val="0009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538F"/>
  </w:style>
  <w:style w:type="paragraph" w:styleId="af">
    <w:name w:val="Body Text"/>
    <w:basedOn w:val="a"/>
    <w:link w:val="af0"/>
    <w:uiPriority w:val="99"/>
    <w:semiHidden/>
    <w:unhideWhenUsed/>
    <w:rsid w:val="000953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538F"/>
  </w:style>
  <w:style w:type="paragraph" w:customStyle="1" w:styleId="22">
    <w:name w:val="Список 22"/>
    <w:basedOn w:val="a"/>
    <w:uiPriority w:val="99"/>
    <w:rsid w:val="0009538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95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9538F"/>
    <w:pPr>
      <w:ind w:left="720"/>
      <w:contextualSpacing/>
    </w:pPr>
  </w:style>
  <w:style w:type="character" w:customStyle="1" w:styleId="12">
    <w:name w:val="Основной текст1"/>
    <w:basedOn w:val="a0"/>
    <w:rsid w:val="0009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3">
    <w:name w:val="Текст выноски Знак"/>
    <w:basedOn w:val="a0"/>
    <w:link w:val="af4"/>
    <w:uiPriority w:val="99"/>
    <w:semiHidden/>
    <w:rsid w:val="0009538F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9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Подзаголовок Знак"/>
    <w:link w:val="af6"/>
    <w:uiPriority w:val="99"/>
    <w:locked/>
    <w:rsid w:val="0009538F"/>
    <w:rPr>
      <w:rFonts w:ascii="Times New Roman" w:hAnsi="Times New Roman" w:cs="Times New Roman"/>
      <w:b/>
      <w:bCs/>
      <w:spacing w:val="15"/>
      <w:sz w:val="24"/>
      <w:szCs w:val="24"/>
    </w:rPr>
  </w:style>
  <w:style w:type="paragraph" w:styleId="af6">
    <w:name w:val="Subtitle"/>
    <w:basedOn w:val="a"/>
    <w:next w:val="a"/>
    <w:link w:val="af5"/>
    <w:uiPriority w:val="99"/>
    <w:qFormat/>
    <w:rsid w:val="0009538F"/>
    <w:pPr>
      <w:numPr>
        <w:ilvl w:val="1"/>
      </w:numPr>
    </w:pPr>
    <w:rPr>
      <w:rFonts w:ascii="Times New Roman" w:hAnsi="Times New Roman" w:cs="Times New Roman"/>
      <w:b/>
      <w:bCs/>
      <w:spacing w:val="15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09538F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4">
    <w:name w:val="Подзаголовок Знак1"/>
    <w:basedOn w:val="a0"/>
    <w:uiPriority w:val="11"/>
    <w:rsid w:val="00095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uiPriority w:val="99"/>
    <w:qFormat/>
    <w:rsid w:val="0009538F"/>
    <w:rPr>
      <w:i/>
      <w:iCs/>
    </w:rPr>
  </w:style>
  <w:style w:type="character" w:customStyle="1" w:styleId="23">
    <w:name w:val="Основной текст 2 Знак"/>
    <w:basedOn w:val="a0"/>
    <w:link w:val="24"/>
    <w:uiPriority w:val="99"/>
    <w:semiHidden/>
    <w:rsid w:val="0009538F"/>
  </w:style>
  <w:style w:type="paragraph" w:styleId="24">
    <w:name w:val="Body Text 2"/>
    <w:basedOn w:val="a"/>
    <w:link w:val="23"/>
    <w:uiPriority w:val="99"/>
    <w:semiHidden/>
    <w:unhideWhenUsed/>
    <w:rsid w:val="0009538F"/>
    <w:pPr>
      <w:spacing w:after="120" w:line="480" w:lineRule="auto"/>
    </w:pPr>
  </w:style>
  <w:style w:type="character" w:customStyle="1" w:styleId="WW8Num3z1">
    <w:name w:val="WW8Num3z1"/>
    <w:rsid w:val="0009538F"/>
    <w:rPr>
      <w:rFonts w:ascii="Courier New" w:hAnsi="Courier New" w:cs="Courier New"/>
    </w:rPr>
  </w:style>
  <w:style w:type="paragraph" w:customStyle="1" w:styleId="Style29">
    <w:name w:val="Style29"/>
    <w:basedOn w:val="a"/>
    <w:rsid w:val="0009538F"/>
    <w:pPr>
      <w:widowControl w:val="0"/>
      <w:autoSpaceDE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538F"/>
    <w:pPr>
      <w:widowControl w:val="0"/>
      <w:autoSpaceDE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qFormat/>
    <w:rsid w:val="00095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link w:val="3"/>
    <w:rsid w:val="0009538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a"/>
    <w:rsid w:val="0009538F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hAnsi="Times New Roman"/>
      <w:sz w:val="26"/>
      <w:szCs w:val="26"/>
    </w:rPr>
  </w:style>
  <w:style w:type="character" w:customStyle="1" w:styleId="FontStyle20">
    <w:name w:val="Font Style20"/>
    <w:uiPriority w:val="99"/>
    <w:rsid w:val="003C6D09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rsid w:val="003C6D09"/>
    <w:pPr>
      <w:widowControl w:val="0"/>
      <w:autoSpaceDE w:val="0"/>
      <w:spacing w:after="0" w:line="19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4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8D49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Без интервала Знак"/>
    <w:link w:val="af8"/>
    <w:rsid w:val="00E20B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12</cp:revision>
  <cp:lastPrinted>2018-06-25T07:02:00Z</cp:lastPrinted>
  <dcterms:created xsi:type="dcterms:W3CDTF">2019-02-11T07:31:00Z</dcterms:created>
  <dcterms:modified xsi:type="dcterms:W3CDTF">2019-07-08T08:43:00Z</dcterms:modified>
</cp:coreProperties>
</file>