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67" w:rsidRDefault="00597567" w:rsidP="00597567">
      <w:pPr>
        <w:widowControl w:val="0"/>
        <w:suppressAutoHyphens/>
        <w:snapToGrid w:val="0"/>
        <w:jc w:val="center"/>
        <w:rPr>
          <w:b/>
          <w:caps/>
          <w:lang w:eastAsia="ar-SA"/>
        </w:rPr>
      </w:pPr>
    </w:p>
    <w:p w:rsidR="00597567" w:rsidRPr="00A046BE" w:rsidRDefault="00597567" w:rsidP="00597567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A046BE">
        <w:rPr>
          <w:b/>
          <w:caps/>
          <w:lang w:eastAsia="ar-SA"/>
        </w:rPr>
        <w:t xml:space="preserve">ГОСУДАРСТВЕННОЕ  БЮДЖЕТНОЕ ПРОФЕССИОНАЛЬНОЕ </w:t>
      </w:r>
    </w:p>
    <w:p w:rsidR="00597567" w:rsidRPr="00A046BE" w:rsidRDefault="00597567" w:rsidP="00597567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A046BE">
        <w:rPr>
          <w:b/>
          <w:caps/>
          <w:lang w:eastAsia="ar-SA"/>
        </w:rPr>
        <w:t xml:space="preserve">ОБРАЗОВАТЕЛЬНОЕ УЧРЕЖДЕНИЕ рЕСПУБЛИКИ кРЫМ     </w:t>
      </w:r>
    </w:p>
    <w:p w:rsidR="00597567" w:rsidRPr="00A046BE" w:rsidRDefault="00597567" w:rsidP="00597567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A046BE">
        <w:rPr>
          <w:b/>
          <w:caps/>
          <w:lang w:eastAsia="ar-SA"/>
        </w:rPr>
        <w:t>«КЕРЧЕНСКИЙ МОРСКОЙ ТЕХНИЧЕСКИЙ КОЛЛЕДЖ»</w:t>
      </w:r>
    </w:p>
    <w:p w:rsidR="00597567" w:rsidRPr="00A046BE" w:rsidRDefault="00597567" w:rsidP="00597567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lang w:eastAsia="ar-SA"/>
        </w:rPr>
      </w:pPr>
      <w:r w:rsidRPr="00A046BE">
        <w:rPr>
          <w:lang w:eastAsia="ar-SA"/>
        </w:rPr>
        <w:tab/>
      </w:r>
    </w:p>
    <w:p w:rsidR="00597567" w:rsidRPr="00A046BE" w:rsidRDefault="00597567" w:rsidP="00597567">
      <w:pPr>
        <w:widowControl w:val="0"/>
        <w:tabs>
          <w:tab w:val="left" w:pos="5812"/>
        </w:tabs>
        <w:suppressAutoHyphens/>
        <w:snapToGrid w:val="0"/>
        <w:spacing w:after="200" w:line="300" w:lineRule="auto"/>
        <w:ind w:firstLine="720"/>
        <w:jc w:val="right"/>
        <w:rPr>
          <w:b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597567" w:rsidRPr="00A046BE" w:rsidTr="00B52139">
        <w:trPr>
          <w:trHeight w:val="1575"/>
        </w:trPr>
        <w:tc>
          <w:tcPr>
            <w:tcW w:w="4703" w:type="dxa"/>
          </w:tcPr>
          <w:p w:rsidR="00597567" w:rsidRPr="00A046BE" w:rsidRDefault="00034C40" w:rsidP="00B52139">
            <w:pPr>
              <w:widowControl w:val="0"/>
              <w:suppressAutoHyphens/>
              <w:snapToGrid w:val="0"/>
              <w:ind w:firstLine="142"/>
              <w:rPr>
                <w:b/>
                <w:lang w:eastAsia="ar-SA"/>
              </w:rPr>
            </w:pPr>
            <w:r>
              <w:rPr>
                <w:b/>
                <w:caps/>
                <w:noProof/>
                <w:lang w:eastAsia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-1635760</wp:posOffset>
                  </wp:positionV>
                  <wp:extent cx="7543800" cy="10687050"/>
                  <wp:effectExtent l="0" t="0" r="0" b="0"/>
                  <wp:wrapNone/>
                  <wp:docPr id="1" name="Рисунок 1" descr="C:\Users\Сервис\Desktop\удалить 2\Чуев С . В\эксплуатация ,техническое обслуживание и ремонт судового энергетического оборудования\IMG_0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вис\Desktop\удалить 2\Чуев С . В\эксплуатация ,техническое обслуживание и ремонт судового энергетического оборудования\IMG_0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0" w:type="dxa"/>
          </w:tcPr>
          <w:p w:rsidR="00597567" w:rsidRPr="00A046BE" w:rsidRDefault="00597567" w:rsidP="00B52139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b/>
                <w:lang w:eastAsia="ar-SA"/>
              </w:rPr>
            </w:pPr>
            <w:r w:rsidRPr="00A046BE">
              <w:rPr>
                <w:b/>
                <w:lang w:eastAsia="ar-SA"/>
              </w:rPr>
              <w:t>УТВЕРЖДАЮ</w:t>
            </w:r>
          </w:p>
          <w:p w:rsidR="00597567" w:rsidRPr="00A046BE" w:rsidRDefault="00597567" w:rsidP="00B52139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proofErr w:type="spellStart"/>
            <w:r w:rsidRPr="00A046BE">
              <w:rPr>
                <w:lang w:eastAsia="ar-SA"/>
              </w:rPr>
              <w:t>И.</w:t>
            </w:r>
            <w:proofErr w:type="gramStart"/>
            <w:r w:rsidRPr="00A046BE">
              <w:rPr>
                <w:lang w:eastAsia="ar-SA"/>
              </w:rPr>
              <w:t>о.директора</w:t>
            </w:r>
            <w:proofErr w:type="spellEnd"/>
            <w:proofErr w:type="gramEnd"/>
          </w:p>
          <w:p w:rsidR="00597567" w:rsidRPr="00A046BE" w:rsidRDefault="00597567" w:rsidP="00B52139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A046BE">
              <w:rPr>
                <w:lang w:eastAsia="ar-SA"/>
              </w:rPr>
              <w:t>ГБП ОУ РК «КМТК»</w:t>
            </w:r>
          </w:p>
          <w:p w:rsidR="00597567" w:rsidRPr="00A046BE" w:rsidRDefault="00597567" w:rsidP="00B52139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A046BE">
              <w:rPr>
                <w:lang w:eastAsia="ar-SA"/>
              </w:rPr>
              <w:t>_____________Е.А. Масленников</w:t>
            </w:r>
          </w:p>
          <w:p w:rsidR="00597567" w:rsidRPr="00A046BE" w:rsidRDefault="00597567" w:rsidP="00B52139">
            <w:pPr>
              <w:widowControl w:val="0"/>
              <w:suppressAutoHyphens/>
              <w:snapToGrid w:val="0"/>
              <w:ind w:firstLine="1676"/>
              <w:rPr>
                <w:b/>
                <w:lang w:eastAsia="ar-SA"/>
              </w:rPr>
            </w:pPr>
            <w:r w:rsidRPr="00A046BE">
              <w:rPr>
                <w:lang w:eastAsia="ar-SA"/>
              </w:rPr>
              <w:t>«_____»________    2018г.</w:t>
            </w:r>
          </w:p>
        </w:tc>
      </w:tr>
    </w:tbl>
    <w:p w:rsidR="00597567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97567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97567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97567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97567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C77022">
        <w:rPr>
          <w:b/>
          <w:bCs/>
          <w:caps/>
        </w:rPr>
        <w:t>рабочая ПРОГРАММа ПРОФЕССИОНАЛЬНОГО МОДУЛЯ</w:t>
      </w: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iCs/>
          <w:caps/>
        </w:rPr>
      </w:pPr>
    </w:p>
    <w:p w:rsidR="00597567" w:rsidRPr="00C77022" w:rsidRDefault="00597567" w:rsidP="00597567">
      <w:pPr>
        <w:widowControl w:val="0"/>
        <w:suppressAutoHyphens/>
        <w:autoSpaceDE w:val="0"/>
        <w:jc w:val="center"/>
        <w:rPr>
          <w:b/>
          <w:bCs/>
          <w:caps/>
          <w:lang w:eastAsia="zh-CN"/>
        </w:rPr>
      </w:pPr>
      <w:r w:rsidRPr="00C77022">
        <w:rPr>
          <w:b/>
          <w:bCs/>
          <w:caps/>
          <w:lang w:eastAsia="zh-CN"/>
        </w:rPr>
        <w:t xml:space="preserve">ПМ.01  </w:t>
      </w:r>
      <w:r>
        <w:rPr>
          <w:b/>
          <w:bCs/>
          <w:caps/>
          <w:lang w:eastAsia="zh-CN"/>
        </w:rPr>
        <w:t>эксплуатация, техническое обслуживание и ремонт судового энергетического оборудования</w:t>
      </w:r>
    </w:p>
    <w:p w:rsidR="00597567" w:rsidRPr="00C77022" w:rsidRDefault="00597567" w:rsidP="00597567">
      <w:pPr>
        <w:suppressAutoHyphens/>
        <w:autoSpaceDE w:val="0"/>
        <w:rPr>
          <w:lang w:eastAsia="zh-CN"/>
        </w:rPr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85B85">
        <w:rPr>
          <w:b/>
        </w:rPr>
        <w:t xml:space="preserve">по </w:t>
      </w:r>
      <w:r>
        <w:rPr>
          <w:b/>
        </w:rPr>
        <w:t>специальности</w:t>
      </w:r>
      <w:r w:rsidRPr="00885B85">
        <w:rPr>
          <w:b/>
        </w:rPr>
        <w:t xml:space="preserve"> </w:t>
      </w:r>
      <w:r w:rsidRPr="00C77022">
        <w:rPr>
          <w:b/>
          <w:lang w:eastAsia="zh-CN"/>
        </w:rPr>
        <w:t>26.0</w:t>
      </w:r>
      <w:r>
        <w:rPr>
          <w:b/>
          <w:lang w:eastAsia="zh-CN"/>
        </w:rPr>
        <w:t>2</w:t>
      </w:r>
      <w:r w:rsidRPr="00C77022">
        <w:rPr>
          <w:b/>
          <w:lang w:eastAsia="zh-CN"/>
        </w:rPr>
        <w:t>.0</w:t>
      </w:r>
      <w:r>
        <w:rPr>
          <w:b/>
          <w:lang w:eastAsia="zh-CN"/>
        </w:rPr>
        <w:t>5</w:t>
      </w:r>
      <w:r w:rsidRPr="00C77022">
        <w:rPr>
          <w:b/>
          <w:lang w:eastAsia="zh-CN"/>
        </w:rPr>
        <w:t xml:space="preserve">   «</w:t>
      </w:r>
      <w:r>
        <w:rPr>
          <w:b/>
          <w:lang w:eastAsia="zh-CN"/>
        </w:rPr>
        <w:t>Эксплуатация судовых энергетических установок</w:t>
      </w:r>
      <w:r w:rsidRPr="00C77022">
        <w:rPr>
          <w:b/>
          <w:lang w:eastAsia="zh-CN"/>
        </w:rPr>
        <w:t>»</w:t>
      </w: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t xml:space="preserve"> </w:t>
      </w:r>
    </w:p>
    <w:p w:rsidR="00597567" w:rsidRPr="00A046BE" w:rsidRDefault="00597567" w:rsidP="00597567">
      <w:pPr>
        <w:rPr>
          <w:lang w:eastAsia="ar-SA"/>
        </w:rPr>
      </w:pPr>
      <w:r w:rsidRPr="00A046BE">
        <w:rPr>
          <w:lang w:eastAsia="ar-SA"/>
        </w:rPr>
        <w:t>СОГЛАСОВАНО:</w:t>
      </w:r>
    </w:p>
    <w:p w:rsidR="00597567" w:rsidRPr="00A046BE" w:rsidRDefault="00597567" w:rsidP="00597567">
      <w:pPr>
        <w:suppressAutoHyphens/>
        <w:outlineLvl w:val="0"/>
        <w:rPr>
          <w:color w:val="000000"/>
          <w:lang w:eastAsia="ar-SA"/>
        </w:rPr>
      </w:pPr>
      <w:r w:rsidRPr="00A046BE">
        <w:rPr>
          <w:color w:val="000000"/>
          <w:lang w:eastAsia="ar-SA"/>
        </w:rPr>
        <w:t xml:space="preserve">Начальник отдела флота </w:t>
      </w:r>
    </w:p>
    <w:p w:rsidR="00597567" w:rsidRPr="00A046BE" w:rsidRDefault="00597567" w:rsidP="00597567">
      <w:pPr>
        <w:suppressAutoHyphens/>
        <w:outlineLvl w:val="0"/>
        <w:rPr>
          <w:color w:val="000000"/>
          <w:lang w:eastAsia="ar-SA"/>
        </w:rPr>
      </w:pPr>
      <w:r w:rsidRPr="00A046BE">
        <w:rPr>
          <w:color w:val="000000"/>
          <w:lang w:eastAsia="ar-SA"/>
        </w:rPr>
        <w:t>ООО «</w:t>
      </w:r>
      <w:proofErr w:type="spellStart"/>
      <w:r w:rsidRPr="00A046BE">
        <w:rPr>
          <w:color w:val="000000"/>
          <w:lang w:eastAsia="ar-SA"/>
        </w:rPr>
        <w:t>Ювас</w:t>
      </w:r>
      <w:proofErr w:type="spellEnd"/>
      <w:r w:rsidRPr="00A046BE">
        <w:rPr>
          <w:color w:val="000000"/>
          <w:lang w:eastAsia="ar-SA"/>
        </w:rPr>
        <w:t>-Транс»</w:t>
      </w:r>
    </w:p>
    <w:p w:rsidR="00597567" w:rsidRPr="00A046BE" w:rsidRDefault="00597567" w:rsidP="00597567">
      <w:pPr>
        <w:suppressAutoHyphens/>
        <w:outlineLvl w:val="0"/>
        <w:rPr>
          <w:color w:val="000000"/>
          <w:lang w:eastAsia="ar-SA"/>
        </w:rPr>
      </w:pPr>
      <w:r w:rsidRPr="00A046BE">
        <w:rPr>
          <w:color w:val="000000"/>
          <w:lang w:eastAsia="ar-SA"/>
        </w:rPr>
        <w:t>_____________________</w:t>
      </w:r>
      <w:proofErr w:type="spellStart"/>
      <w:r w:rsidRPr="00A046BE">
        <w:rPr>
          <w:color w:val="000000"/>
          <w:lang w:eastAsia="ar-SA"/>
        </w:rPr>
        <w:t>А.А.Козлюк</w:t>
      </w:r>
      <w:proofErr w:type="spellEnd"/>
    </w:p>
    <w:p w:rsidR="00597567" w:rsidRPr="00A046BE" w:rsidRDefault="00597567" w:rsidP="00597567">
      <w:pPr>
        <w:rPr>
          <w:lang w:eastAsia="ar-SA"/>
        </w:rPr>
      </w:pPr>
      <w:r w:rsidRPr="00A046BE">
        <w:rPr>
          <w:lang w:eastAsia="ar-SA"/>
        </w:rPr>
        <w:t xml:space="preserve"> «_____»_________20___г.</w:t>
      </w:r>
    </w:p>
    <w:p w:rsidR="00597567" w:rsidRPr="00A046BE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aps/>
          <w:lang w:eastAsia="ar-SA"/>
        </w:rPr>
      </w:pPr>
      <w:r w:rsidRPr="00A046BE">
        <w:rPr>
          <w:caps/>
          <w:lang w:eastAsia="ar-SA"/>
        </w:rPr>
        <w:t xml:space="preserve">                                                           </w:t>
      </w: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Pr="00C77022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C77022">
        <w:rPr>
          <w:bCs/>
          <w:lang w:eastAsia="ar-SA"/>
        </w:rPr>
        <w:t>Керчь 20</w:t>
      </w:r>
      <w:r>
        <w:rPr>
          <w:bCs/>
          <w:lang w:eastAsia="ar-SA"/>
        </w:rPr>
        <w:t>18</w:t>
      </w: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C77022">
        <w:rPr>
          <w:bCs/>
          <w:lang w:eastAsia="ar-SA"/>
        </w:rPr>
        <w:br w:type="page"/>
      </w:r>
    </w:p>
    <w:p w:rsidR="00597567" w:rsidRDefault="007422AF" w:rsidP="00597567">
      <w:pPr>
        <w:tabs>
          <w:tab w:val="left" w:pos="851"/>
        </w:tabs>
        <w:ind w:firstLine="567"/>
      </w:pPr>
      <w:bookmarkStart w:id="0" w:name="_GoBack"/>
      <w:r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6788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95" cy="1068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97567" w:rsidRPr="00865B42">
        <w:rPr>
          <w:bCs/>
        </w:rPr>
        <w:t>Рабочая программа профессионального модуля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26.02.05 «Эксплуатация судовых энергетических установок», утвержденного Приказом Министерства образования и науки РФ от 7 мая 2014 г. N 443</w:t>
      </w:r>
      <w:r w:rsidR="00597567" w:rsidRPr="00865B42">
        <w:t>, зарегистрированного Министерством юстиции 03 июля 2014 г. № 32958</w:t>
      </w:r>
      <w:r w:rsidR="00597567">
        <w:t xml:space="preserve"> с учётом требований </w:t>
      </w:r>
      <w:r w:rsidR="00597567" w:rsidRPr="00865B42">
        <w:t>Международной Конвенции и Кодекс</w:t>
      </w:r>
      <w:r w:rsidR="00597567">
        <w:t>а</w:t>
      </w:r>
      <w:r w:rsidR="00597567" w:rsidRPr="00865B42">
        <w:t xml:space="preserve"> ПДНВ-78 с поправками</w:t>
      </w:r>
      <w:r w:rsidR="00597567">
        <w:t>.</w:t>
      </w:r>
    </w:p>
    <w:p w:rsidR="00597567" w:rsidRPr="00865B42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</w:p>
    <w:p w:rsidR="00597567" w:rsidRPr="00865B42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597567" w:rsidRPr="00865B42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597567" w:rsidRPr="00865B42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597567" w:rsidRPr="00865B42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  <w:r w:rsidRPr="00865B42">
        <w:rPr>
          <w:b/>
          <w:lang w:eastAsia="zh-CN"/>
        </w:rPr>
        <w:t xml:space="preserve">Организация-разработчик: </w:t>
      </w:r>
    </w:p>
    <w:p w:rsidR="00597567" w:rsidRPr="00865B42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  <w:r w:rsidRPr="00865B42">
        <w:rPr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597567" w:rsidRPr="00865B42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  <w:r w:rsidRPr="00865B42">
        <w:rPr>
          <w:b/>
          <w:lang w:eastAsia="zh-CN"/>
        </w:rPr>
        <w:t xml:space="preserve">Разработчики: </w:t>
      </w:r>
    </w:p>
    <w:p w:rsidR="00597567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  <w:r>
        <w:rPr>
          <w:lang w:eastAsia="zh-CN"/>
        </w:rPr>
        <w:t>Бондаренко Олег Владимирович</w:t>
      </w:r>
      <w:r w:rsidRPr="00865B42">
        <w:rPr>
          <w:lang w:eastAsia="zh-CN"/>
        </w:rPr>
        <w:t xml:space="preserve">, преподаватель </w:t>
      </w:r>
      <w:r w:rsidRPr="004B77F7">
        <w:rPr>
          <w:lang w:eastAsia="zh-CN"/>
        </w:rPr>
        <w:t>ГБП ОУ РК  «КМТК».</w:t>
      </w:r>
    </w:p>
    <w:p w:rsidR="00597567" w:rsidRPr="00865B42" w:rsidRDefault="00597567" w:rsidP="0059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  <w:proofErr w:type="spellStart"/>
      <w:r w:rsidRPr="004B77F7">
        <w:rPr>
          <w:lang w:eastAsia="zh-CN"/>
        </w:rPr>
        <w:t>Пряхо</w:t>
      </w:r>
      <w:proofErr w:type="spellEnd"/>
      <w:r w:rsidRPr="004B77F7">
        <w:rPr>
          <w:lang w:eastAsia="zh-CN"/>
        </w:rPr>
        <w:t xml:space="preserve"> Роман Федорович, преподаватель ГБП ОУ РК  «КМТК».</w:t>
      </w:r>
      <w:r w:rsidRPr="004B77F7">
        <w:rPr>
          <w:lang w:eastAsia="zh-CN"/>
        </w:rPr>
        <w:tab/>
      </w:r>
    </w:p>
    <w:p w:rsidR="00597567" w:rsidRPr="00A046BE" w:rsidRDefault="00597567" w:rsidP="00597567">
      <w:pPr>
        <w:widowControl w:val="0"/>
        <w:tabs>
          <w:tab w:val="left" w:pos="993"/>
        </w:tabs>
        <w:ind w:left="567"/>
        <w:contextualSpacing/>
      </w:pPr>
      <w:r w:rsidRPr="00A046BE">
        <w:t>Иванов Аркадий Иванович, мастер п</w:t>
      </w:r>
      <w:r>
        <w:t>/</w:t>
      </w:r>
      <w:r w:rsidRPr="00A046BE">
        <w:t>о ГБП ОУ РК «КМТК»</w:t>
      </w:r>
    </w:p>
    <w:p w:rsidR="00597567" w:rsidRPr="00A046BE" w:rsidRDefault="00597567" w:rsidP="00597567">
      <w:pPr>
        <w:widowControl w:val="0"/>
        <w:tabs>
          <w:tab w:val="left" w:pos="851"/>
          <w:tab w:val="left" w:pos="993"/>
        </w:tabs>
        <w:ind w:left="567"/>
        <w:contextualSpacing/>
      </w:pPr>
      <w:r>
        <w:t>Уманец Александр Михайлович</w:t>
      </w:r>
      <w:r w:rsidRPr="00A046BE">
        <w:t xml:space="preserve">, </w:t>
      </w:r>
      <w:r>
        <w:t>мастер п/о</w:t>
      </w:r>
      <w:r w:rsidRPr="00A046BE">
        <w:t xml:space="preserve"> ГБП ОУ РК «КМТК»;</w:t>
      </w:r>
    </w:p>
    <w:p w:rsidR="00597567" w:rsidRPr="00865B42" w:rsidRDefault="00597567" w:rsidP="00597567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Pr="00865B42" w:rsidRDefault="00597567" w:rsidP="00597567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597567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 xml:space="preserve">Программа рассмотрена и одобрена на заседании </w:t>
      </w:r>
    </w:p>
    <w:p w:rsidR="00597567" w:rsidRPr="004B77F7" w:rsidRDefault="00597567" w:rsidP="0059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vertAlign w:val="superscript"/>
          <w:lang w:eastAsia="zh-CN"/>
        </w:rPr>
      </w:pPr>
      <w:r w:rsidRPr="004B77F7">
        <w:rPr>
          <w:lang w:eastAsia="zh-CN"/>
        </w:rPr>
        <w:t>МЦК</w:t>
      </w:r>
      <w:r w:rsidRPr="004B77F7">
        <w:rPr>
          <w:lang w:eastAsia="ar-SA"/>
        </w:rPr>
        <w:t xml:space="preserve"> </w:t>
      </w:r>
      <w:r w:rsidRPr="00A046BE">
        <w:rPr>
          <w:lang w:eastAsia="ar-SA"/>
        </w:rPr>
        <w:t>электрооборудования и судомеханических дисциплин</w:t>
      </w:r>
    </w:p>
    <w:p w:rsidR="00597567" w:rsidRPr="004B77F7" w:rsidRDefault="00597567" w:rsidP="00597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>Протокол  № ___  от «___» ____________ 201</w:t>
      </w:r>
      <w:r>
        <w:rPr>
          <w:lang w:eastAsia="zh-CN"/>
        </w:rPr>
        <w:t>8</w:t>
      </w:r>
      <w:r w:rsidRPr="004B77F7">
        <w:rPr>
          <w:lang w:eastAsia="zh-CN"/>
        </w:rPr>
        <w:t xml:space="preserve"> г. </w:t>
      </w:r>
    </w:p>
    <w:p w:rsidR="00597567" w:rsidRPr="004B77F7" w:rsidRDefault="00597567" w:rsidP="00597567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4B77F7">
        <w:rPr>
          <w:lang w:eastAsia="zh-CN"/>
        </w:rPr>
        <w:t xml:space="preserve">Председатель  __________________ </w:t>
      </w:r>
      <w:r>
        <w:rPr>
          <w:lang w:eastAsia="zh-CN"/>
        </w:rPr>
        <w:t>С.Ю. Попенко</w:t>
      </w:r>
    </w:p>
    <w:p w:rsidR="00597567" w:rsidRPr="004B77F7" w:rsidRDefault="00597567" w:rsidP="0059756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597567" w:rsidRPr="004B77F7" w:rsidRDefault="00597567" w:rsidP="0059756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597567" w:rsidRPr="004B77F7" w:rsidRDefault="00597567" w:rsidP="00597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ar-SA"/>
        </w:rPr>
      </w:pPr>
      <w:r w:rsidRPr="004B77F7">
        <w:rPr>
          <w:lang w:eastAsia="ar-SA"/>
        </w:rPr>
        <w:t>Программа рекомендована к утверждению на заседании</w:t>
      </w:r>
    </w:p>
    <w:p w:rsidR="00597567" w:rsidRPr="004B77F7" w:rsidRDefault="00597567" w:rsidP="00597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ar-SA"/>
        </w:rPr>
        <w:t>Методического совета ГБП ОУ РК «КМТК»</w:t>
      </w:r>
    </w:p>
    <w:p w:rsidR="00597567" w:rsidRPr="004B77F7" w:rsidRDefault="00597567" w:rsidP="00597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>Протокол  № __  от «____» ___________ 20</w:t>
      </w:r>
      <w:r>
        <w:rPr>
          <w:lang w:eastAsia="zh-CN"/>
        </w:rPr>
        <w:t>18</w:t>
      </w:r>
      <w:r w:rsidRPr="004B77F7">
        <w:rPr>
          <w:lang w:eastAsia="zh-CN"/>
        </w:rPr>
        <w:t xml:space="preserve"> г. </w:t>
      </w:r>
    </w:p>
    <w:p w:rsidR="00597567" w:rsidRPr="004B77F7" w:rsidRDefault="00597567" w:rsidP="0059756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 xml:space="preserve">Председатель МС ________________ Е.Н. Сайко </w:t>
      </w:r>
    </w:p>
    <w:p w:rsidR="00597567" w:rsidRPr="004B77F7" w:rsidRDefault="00597567" w:rsidP="0059756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597567" w:rsidRPr="004B77F7" w:rsidRDefault="00597567" w:rsidP="0059756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597567" w:rsidRPr="004B77F7" w:rsidRDefault="00597567" w:rsidP="0059756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597567" w:rsidRPr="004B77F7" w:rsidRDefault="00597567" w:rsidP="0059756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>«Согласовано»</w:t>
      </w:r>
    </w:p>
    <w:p w:rsidR="00597567" w:rsidRPr="004B77F7" w:rsidRDefault="00597567" w:rsidP="0059756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>Зам. директора по УР ГБП ОУ РК «КМТК»</w:t>
      </w:r>
    </w:p>
    <w:p w:rsidR="00597567" w:rsidRPr="004B77F7" w:rsidRDefault="00597567" w:rsidP="0059756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i/>
          <w:caps/>
          <w:lang w:eastAsia="zh-CN"/>
        </w:rPr>
      </w:pPr>
      <w:r w:rsidRPr="004B77F7">
        <w:rPr>
          <w:lang w:eastAsia="ar-SA"/>
        </w:rPr>
        <w:t xml:space="preserve">________________ И.В. </w:t>
      </w:r>
      <w:proofErr w:type="spellStart"/>
      <w:r w:rsidRPr="004B77F7">
        <w:rPr>
          <w:lang w:eastAsia="ar-SA"/>
        </w:rPr>
        <w:t>Жигилий</w:t>
      </w:r>
      <w:proofErr w:type="spellEnd"/>
    </w:p>
    <w:p w:rsidR="00597567" w:rsidRPr="004B77F7" w:rsidRDefault="00597567" w:rsidP="00597567">
      <w:pPr>
        <w:spacing w:after="200" w:line="276" w:lineRule="auto"/>
      </w:pPr>
    </w:p>
    <w:p w:rsidR="00597567" w:rsidRPr="004B77F7" w:rsidRDefault="00597567" w:rsidP="0059756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>«Согласовано»</w:t>
      </w:r>
    </w:p>
    <w:p w:rsidR="00597567" w:rsidRPr="004B77F7" w:rsidRDefault="00597567" w:rsidP="0059756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>Заведующий ООП и СТВ ГБП ОУ РК «КМТК»</w:t>
      </w:r>
    </w:p>
    <w:p w:rsidR="00597567" w:rsidRPr="004B77F7" w:rsidRDefault="00597567" w:rsidP="0059756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Courier New"/>
          <w:i/>
          <w:caps/>
        </w:rPr>
      </w:pPr>
      <w:r w:rsidRPr="004B77F7">
        <w:rPr>
          <w:lang w:eastAsia="ar-SA"/>
        </w:rPr>
        <w:t>________________ О.А. Самойлович</w:t>
      </w:r>
    </w:p>
    <w:p w:rsidR="00597567" w:rsidRDefault="00597567" w:rsidP="00597567">
      <w:pPr>
        <w:widowControl w:val="0"/>
        <w:suppressAutoHyphens/>
        <w:snapToGrid w:val="0"/>
        <w:jc w:val="center"/>
        <w:rPr>
          <w:bCs/>
          <w:lang w:eastAsia="ar-SA"/>
        </w:rPr>
      </w:pPr>
      <w:r w:rsidRPr="00865B42">
        <w:rPr>
          <w:bCs/>
          <w:i/>
        </w:rPr>
        <w:br w:type="page"/>
      </w:r>
    </w:p>
    <w:p w:rsidR="00B309E3" w:rsidRPr="00B309E3" w:rsidRDefault="00B309E3" w:rsidP="00B30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309E3" w:rsidRPr="00B309E3" w:rsidRDefault="00B309E3" w:rsidP="00B309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lang w:val="x-none"/>
        </w:rPr>
      </w:pPr>
    </w:p>
    <w:p w:rsidR="00B309E3" w:rsidRPr="00B309E3" w:rsidRDefault="00B309E3" w:rsidP="00B309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lang w:val="x-none"/>
        </w:rPr>
      </w:pPr>
      <w:r w:rsidRPr="00B309E3">
        <w:rPr>
          <w:b/>
          <w:lang w:val="x-none"/>
        </w:rPr>
        <w:t xml:space="preserve">СОДЕРЖАНИЕ </w:t>
      </w:r>
    </w:p>
    <w:p w:rsidR="00B309E3" w:rsidRPr="00B309E3" w:rsidRDefault="00B309E3" w:rsidP="00B3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675"/>
        <w:gridCol w:w="8332"/>
        <w:gridCol w:w="800"/>
      </w:tblGrid>
      <w:tr w:rsidR="00B309E3" w:rsidRPr="00B309E3" w:rsidTr="00B309E3">
        <w:trPr>
          <w:trHeight w:val="291"/>
        </w:trPr>
        <w:tc>
          <w:tcPr>
            <w:tcW w:w="9007" w:type="dxa"/>
            <w:gridSpan w:val="2"/>
          </w:tcPr>
          <w:p w:rsidR="00B309E3" w:rsidRPr="00B309E3" w:rsidRDefault="00B309E3" w:rsidP="00B309E3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</w:p>
        </w:tc>
        <w:tc>
          <w:tcPr>
            <w:tcW w:w="800" w:type="dxa"/>
          </w:tcPr>
          <w:p w:rsidR="00B309E3" w:rsidRPr="00B309E3" w:rsidRDefault="00B309E3" w:rsidP="00B309E3">
            <w:pPr>
              <w:jc w:val="center"/>
              <w:rPr>
                <w:b/>
              </w:rPr>
            </w:pPr>
            <w:r w:rsidRPr="00B309E3">
              <w:rPr>
                <w:b/>
              </w:rPr>
              <w:t>СТР.</w:t>
            </w:r>
          </w:p>
        </w:tc>
      </w:tr>
      <w:tr w:rsidR="00B309E3" w:rsidRPr="00B309E3" w:rsidTr="00B309E3">
        <w:trPr>
          <w:trHeight w:val="574"/>
        </w:trPr>
        <w:tc>
          <w:tcPr>
            <w:tcW w:w="675" w:type="dxa"/>
          </w:tcPr>
          <w:p w:rsidR="00B309E3" w:rsidRPr="00B309E3" w:rsidRDefault="00B309E3" w:rsidP="00B309E3">
            <w:pPr>
              <w:keepNext/>
              <w:autoSpaceDE w:val="0"/>
              <w:autoSpaceDN w:val="0"/>
              <w:outlineLvl w:val="0"/>
              <w:rPr>
                <w:lang w:val="x-none"/>
              </w:rPr>
            </w:pPr>
            <w:r w:rsidRPr="00B309E3">
              <w:rPr>
                <w:b/>
                <w:caps/>
              </w:rPr>
              <w:t>1. </w:t>
            </w:r>
          </w:p>
        </w:tc>
        <w:tc>
          <w:tcPr>
            <w:tcW w:w="8332" w:type="dxa"/>
          </w:tcPr>
          <w:p w:rsidR="00B309E3" w:rsidRPr="00B309E3" w:rsidRDefault="00B309E3" w:rsidP="00B309E3">
            <w:pPr>
              <w:keepNext/>
              <w:autoSpaceDE w:val="0"/>
              <w:autoSpaceDN w:val="0"/>
              <w:outlineLvl w:val="0"/>
              <w:rPr>
                <w:lang w:val="x-none"/>
              </w:rPr>
            </w:pPr>
            <w:r w:rsidRPr="00B309E3">
              <w:rPr>
                <w:b/>
                <w:caps/>
              </w:rPr>
              <w:t>ПАСПОРТ ПРОГРАММЫ ПРОФЕССИОНАЛЬНОГО МОДУЛЯ</w:t>
            </w:r>
          </w:p>
        </w:tc>
        <w:tc>
          <w:tcPr>
            <w:tcW w:w="800" w:type="dxa"/>
          </w:tcPr>
          <w:p w:rsidR="00B309E3" w:rsidRPr="00B309E3" w:rsidRDefault="00B309E3" w:rsidP="00B309E3">
            <w:pPr>
              <w:jc w:val="center"/>
              <w:rPr>
                <w:b/>
                <w:color w:val="000000"/>
              </w:rPr>
            </w:pPr>
            <w:r w:rsidRPr="00B309E3">
              <w:rPr>
                <w:b/>
                <w:color w:val="000000"/>
              </w:rPr>
              <w:t>4</w:t>
            </w:r>
          </w:p>
        </w:tc>
      </w:tr>
      <w:tr w:rsidR="00B309E3" w:rsidRPr="00B309E3" w:rsidTr="00B309E3">
        <w:trPr>
          <w:trHeight w:val="720"/>
        </w:trPr>
        <w:tc>
          <w:tcPr>
            <w:tcW w:w="675" w:type="dxa"/>
          </w:tcPr>
          <w:p w:rsidR="00B309E3" w:rsidRPr="00B309E3" w:rsidRDefault="00B309E3" w:rsidP="00B309E3">
            <w:pPr>
              <w:rPr>
                <w:b/>
                <w:caps/>
              </w:rPr>
            </w:pPr>
            <w:r w:rsidRPr="00B309E3">
              <w:rPr>
                <w:b/>
                <w:caps/>
              </w:rPr>
              <w:t>2. </w:t>
            </w:r>
          </w:p>
        </w:tc>
        <w:tc>
          <w:tcPr>
            <w:tcW w:w="8332" w:type="dxa"/>
          </w:tcPr>
          <w:p w:rsidR="00B309E3" w:rsidRPr="00B309E3" w:rsidRDefault="00B309E3" w:rsidP="00B309E3">
            <w:pPr>
              <w:rPr>
                <w:b/>
                <w:caps/>
              </w:rPr>
            </w:pPr>
            <w:r w:rsidRPr="00B309E3">
              <w:rPr>
                <w:b/>
                <w:caps/>
              </w:rPr>
              <w:t>результаты освоения ПРОФЕССИОНАЛЬНОГО МОДУЛЯ</w:t>
            </w:r>
          </w:p>
        </w:tc>
        <w:tc>
          <w:tcPr>
            <w:tcW w:w="800" w:type="dxa"/>
          </w:tcPr>
          <w:p w:rsidR="00B309E3" w:rsidRPr="00B309E3" w:rsidRDefault="001E2497" w:rsidP="00B30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B309E3" w:rsidRPr="00B309E3" w:rsidTr="00B309E3">
        <w:trPr>
          <w:trHeight w:val="594"/>
        </w:trPr>
        <w:tc>
          <w:tcPr>
            <w:tcW w:w="675" w:type="dxa"/>
          </w:tcPr>
          <w:p w:rsidR="00B309E3" w:rsidRPr="00B309E3" w:rsidRDefault="00B309E3" w:rsidP="00B309E3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B309E3">
              <w:rPr>
                <w:b/>
                <w:caps/>
              </w:rPr>
              <w:t>3. </w:t>
            </w:r>
          </w:p>
        </w:tc>
        <w:tc>
          <w:tcPr>
            <w:tcW w:w="8332" w:type="dxa"/>
          </w:tcPr>
          <w:p w:rsidR="00B309E3" w:rsidRPr="00B309E3" w:rsidRDefault="00B309E3" w:rsidP="00B309E3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B309E3">
              <w:rPr>
                <w:b/>
                <w:caps/>
              </w:rPr>
              <w:t>СТРУКТУРА И СОДЕРЖАНИЕ профессионального модуля</w:t>
            </w:r>
          </w:p>
        </w:tc>
        <w:tc>
          <w:tcPr>
            <w:tcW w:w="800" w:type="dxa"/>
          </w:tcPr>
          <w:p w:rsidR="00B309E3" w:rsidRPr="00B309E3" w:rsidRDefault="001E2497" w:rsidP="00B30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B309E3" w:rsidRPr="00B309E3" w:rsidTr="00B309E3">
        <w:trPr>
          <w:trHeight w:val="467"/>
        </w:trPr>
        <w:tc>
          <w:tcPr>
            <w:tcW w:w="675" w:type="dxa"/>
          </w:tcPr>
          <w:p w:rsidR="00B309E3" w:rsidRPr="00B309E3" w:rsidRDefault="00B309E3" w:rsidP="00B309E3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B309E3">
              <w:rPr>
                <w:b/>
                <w:caps/>
              </w:rPr>
              <w:t>4 </w:t>
            </w:r>
          </w:p>
        </w:tc>
        <w:tc>
          <w:tcPr>
            <w:tcW w:w="8332" w:type="dxa"/>
          </w:tcPr>
          <w:p w:rsidR="00B309E3" w:rsidRPr="00B309E3" w:rsidRDefault="00B309E3" w:rsidP="00B309E3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B309E3">
              <w:rPr>
                <w:b/>
                <w:caps/>
              </w:rPr>
              <w:t>условия реализации ПРОФЕССИОНАЛЬНОГО МОДУЛЯ</w:t>
            </w:r>
          </w:p>
        </w:tc>
        <w:tc>
          <w:tcPr>
            <w:tcW w:w="800" w:type="dxa"/>
          </w:tcPr>
          <w:p w:rsidR="00B309E3" w:rsidRPr="00B309E3" w:rsidRDefault="000E25CB" w:rsidP="000E25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B703C">
              <w:rPr>
                <w:b/>
                <w:color w:val="000000"/>
              </w:rPr>
              <w:t>5</w:t>
            </w:r>
          </w:p>
        </w:tc>
      </w:tr>
      <w:tr w:rsidR="00B309E3" w:rsidRPr="00B309E3" w:rsidTr="00B309E3">
        <w:trPr>
          <w:trHeight w:val="692"/>
        </w:trPr>
        <w:tc>
          <w:tcPr>
            <w:tcW w:w="675" w:type="dxa"/>
          </w:tcPr>
          <w:p w:rsidR="00B309E3" w:rsidRPr="00B309E3" w:rsidRDefault="00B309E3" w:rsidP="00B309E3">
            <w:pPr>
              <w:rPr>
                <w:b/>
                <w:bCs/>
                <w:i/>
              </w:rPr>
            </w:pPr>
            <w:r w:rsidRPr="00B309E3">
              <w:rPr>
                <w:b/>
                <w:caps/>
              </w:rPr>
              <w:t>5. </w:t>
            </w:r>
            <w:r w:rsidRPr="00B309E3">
              <w:rPr>
                <w:b/>
                <w:bCs/>
                <w:i/>
              </w:rPr>
              <w:t xml:space="preserve"> </w:t>
            </w:r>
          </w:p>
        </w:tc>
        <w:tc>
          <w:tcPr>
            <w:tcW w:w="8332" w:type="dxa"/>
          </w:tcPr>
          <w:p w:rsidR="00B309E3" w:rsidRPr="00B309E3" w:rsidRDefault="00B309E3" w:rsidP="00B309E3">
            <w:pPr>
              <w:rPr>
                <w:b/>
                <w:caps/>
              </w:rPr>
            </w:pPr>
            <w:r w:rsidRPr="00B309E3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B309E3">
              <w:rPr>
                <w:b/>
                <w:bCs/>
              </w:rPr>
              <w:t>)</w:t>
            </w:r>
          </w:p>
        </w:tc>
        <w:tc>
          <w:tcPr>
            <w:tcW w:w="800" w:type="dxa"/>
          </w:tcPr>
          <w:p w:rsidR="00B309E3" w:rsidRPr="00B309E3" w:rsidRDefault="009B703C" w:rsidP="000E25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0E25CB" w:rsidRPr="00B309E3" w:rsidTr="00B309E3">
        <w:trPr>
          <w:trHeight w:val="692"/>
        </w:trPr>
        <w:tc>
          <w:tcPr>
            <w:tcW w:w="675" w:type="dxa"/>
          </w:tcPr>
          <w:p w:rsidR="000E25CB" w:rsidRPr="00B309E3" w:rsidRDefault="000E25CB" w:rsidP="00B309E3">
            <w:pPr>
              <w:rPr>
                <w:b/>
                <w:caps/>
              </w:rPr>
            </w:pPr>
            <w:r>
              <w:rPr>
                <w:b/>
                <w:caps/>
              </w:rPr>
              <w:t>6.</w:t>
            </w:r>
          </w:p>
        </w:tc>
        <w:tc>
          <w:tcPr>
            <w:tcW w:w="8332" w:type="dxa"/>
          </w:tcPr>
          <w:p w:rsidR="000E25CB" w:rsidRPr="00B309E3" w:rsidRDefault="000E25CB" w:rsidP="00B309E3">
            <w:pPr>
              <w:rPr>
                <w:b/>
                <w:caps/>
              </w:rPr>
            </w:pPr>
            <w:r>
              <w:rPr>
                <w:b/>
                <w:caps/>
              </w:rPr>
              <w:t>лист изменений, дополнений</w:t>
            </w:r>
          </w:p>
        </w:tc>
        <w:tc>
          <w:tcPr>
            <w:tcW w:w="800" w:type="dxa"/>
          </w:tcPr>
          <w:p w:rsidR="000E25CB" w:rsidRDefault="000E25CB" w:rsidP="009B70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9B703C">
              <w:rPr>
                <w:b/>
                <w:color w:val="000000"/>
              </w:rPr>
              <w:t>0</w:t>
            </w:r>
          </w:p>
        </w:tc>
      </w:tr>
    </w:tbl>
    <w:p w:rsidR="00B309E3" w:rsidRDefault="00B309E3" w:rsidP="00B30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309E3" w:rsidRDefault="00B309E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62385" w:rsidRPr="00B309E3" w:rsidRDefault="00B62385" w:rsidP="00B30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309E3">
        <w:rPr>
          <w:b/>
          <w:caps/>
        </w:rPr>
        <w:lastRenderedPageBreak/>
        <w:t>1. паспорт  ПРОГРАММЫ ПРОФЕССИОНАЛЬНОГО МОДУЛЯ</w:t>
      </w:r>
    </w:p>
    <w:p w:rsidR="00B62385" w:rsidRPr="00B309E3" w:rsidRDefault="008242B5" w:rsidP="00B3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309E3">
        <w:rPr>
          <w:b/>
        </w:rPr>
        <w:t xml:space="preserve">ПМ.01  </w:t>
      </w:r>
      <w:r w:rsidR="00B62385" w:rsidRPr="00B309E3">
        <w:rPr>
          <w:b/>
        </w:rPr>
        <w:t xml:space="preserve">Эксплуатация, техническое обслуживание и ремонт судового энергетического оборудования </w:t>
      </w:r>
    </w:p>
    <w:p w:rsidR="00B62385" w:rsidRPr="00B309E3" w:rsidRDefault="00B62385" w:rsidP="00B3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62385" w:rsidRPr="00B309E3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B309E3">
        <w:rPr>
          <w:b/>
        </w:rPr>
        <w:t>1.1. Область применения программы</w:t>
      </w:r>
    </w:p>
    <w:p w:rsidR="00B309E3" w:rsidRDefault="00B309E3" w:rsidP="00697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0" w:lineRule="atLeast"/>
        <w:ind w:firstLine="567"/>
        <w:rPr>
          <w:b/>
        </w:rPr>
      </w:pPr>
      <w:r w:rsidRPr="00E06AF4">
        <w:t xml:space="preserve">Программа профессионального модуля является частью программы подготовки </w:t>
      </w:r>
      <w:r>
        <w:t>специалистов среднего звена</w:t>
      </w:r>
      <w:r w:rsidRPr="00E06AF4">
        <w:t xml:space="preserve"> в соответствии с ФГОС СПО для специальности 26.05.06 «Эксплуатация судовых энергетических установок» </w:t>
      </w:r>
      <w:r w:rsidRPr="00B03FAB">
        <w:t>с учетом требований типовой программы профессионального обучения в области  подготовки членов экипажей судов, в соответствии с международными требованиями</w:t>
      </w:r>
      <w:r>
        <w:t xml:space="preserve"> </w:t>
      </w:r>
      <w:r w:rsidRPr="00B03FAB">
        <w:t>в части освоения основного вида профессиональной деятельности (ВПД):</w:t>
      </w:r>
      <w:r w:rsidRPr="00B03FAB">
        <w:rPr>
          <w:b/>
        </w:rPr>
        <w:t xml:space="preserve"> </w:t>
      </w:r>
    </w:p>
    <w:p w:rsidR="00B309E3" w:rsidRDefault="00B309E3" w:rsidP="00697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0" w:lineRule="atLeast"/>
        <w:ind w:firstLine="567"/>
      </w:pPr>
      <w:r w:rsidRPr="00B309E3">
        <w:rPr>
          <w:b/>
        </w:rPr>
        <w:t>Эксплуатация, техническое обслуживание и ремонт судового энергетического оборудования</w:t>
      </w:r>
      <w:r w:rsidRPr="00B03FAB">
        <w:t xml:space="preserve"> </w:t>
      </w:r>
    </w:p>
    <w:p w:rsidR="00B309E3" w:rsidRPr="00B03FAB" w:rsidRDefault="00B309E3" w:rsidP="00697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0" w:lineRule="atLeast"/>
        <w:ind w:firstLine="567"/>
      </w:pPr>
      <w:r w:rsidRPr="00B03FAB">
        <w:t>и соответствующих профессиональных компетенций (ПК):</w:t>
      </w:r>
    </w:p>
    <w:p w:rsidR="00B309E3" w:rsidRPr="009477F0" w:rsidRDefault="00B309E3" w:rsidP="00697C1E">
      <w:pPr>
        <w:ind w:firstLine="567"/>
      </w:pPr>
      <w:bookmarkStart w:id="1" w:name="sub_5211"/>
      <w:r w:rsidRPr="009477F0"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B309E3" w:rsidRPr="009477F0" w:rsidRDefault="00B309E3" w:rsidP="00697C1E">
      <w:pPr>
        <w:ind w:firstLine="567"/>
      </w:pPr>
      <w:bookmarkStart w:id="2" w:name="sub_5212"/>
      <w:bookmarkEnd w:id="1"/>
      <w:r w:rsidRPr="009477F0">
        <w:t>ПК 1.2. Осуществлять контроль выполнения национальных и международных требований по эксплуатации судна.</w:t>
      </w:r>
    </w:p>
    <w:p w:rsidR="00B309E3" w:rsidRPr="009477F0" w:rsidRDefault="00B309E3" w:rsidP="00697C1E">
      <w:pPr>
        <w:ind w:firstLine="567"/>
      </w:pPr>
      <w:bookmarkStart w:id="3" w:name="sub_5213"/>
      <w:bookmarkEnd w:id="2"/>
      <w:r w:rsidRPr="009477F0">
        <w:t>ПК 1.3. Выполнять техническое обслуживание и ремонт судового оборудования.</w:t>
      </w:r>
    </w:p>
    <w:p w:rsidR="00B309E3" w:rsidRPr="009477F0" w:rsidRDefault="00B309E3" w:rsidP="00697C1E">
      <w:pPr>
        <w:ind w:firstLine="567"/>
      </w:pPr>
      <w:bookmarkStart w:id="4" w:name="sub_5214"/>
      <w:bookmarkEnd w:id="3"/>
      <w:r w:rsidRPr="009477F0">
        <w:t>ПК 1.4. Осуществлять выбор оборудования, элементов и систем оборудования для замены в процессе эксплуатации судов.</w:t>
      </w:r>
    </w:p>
    <w:p w:rsidR="00B309E3" w:rsidRPr="009477F0" w:rsidRDefault="00B309E3" w:rsidP="00697C1E">
      <w:pPr>
        <w:ind w:firstLine="567"/>
      </w:pPr>
      <w:bookmarkStart w:id="5" w:name="sub_5215"/>
      <w:bookmarkEnd w:id="4"/>
      <w:r w:rsidRPr="009477F0">
        <w:t>ПК 1.5. 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bookmarkEnd w:id="5"/>
    <w:p w:rsidR="00C40240" w:rsidRPr="00B309E3" w:rsidRDefault="00C40240" w:rsidP="00C4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567"/>
        <w:jc w:val="both"/>
        <w:rPr>
          <w:b/>
          <w:caps/>
          <w:color w:val="000000" w:themeColor="text1"/>
        </w:rPr>
      </w:pPr>
      <w:r>
        <w:rPr>
          <w:b/>
        </w:rPr>
        <w:t xml:space="preserve">Согласно ПДНВ-78 с поправками (Таблица </w:t>
      </w:r>
      <w:r>
        <w:rPr>
          <w:b/>
          <w:lang w:val="en-US"/>
        </w:rPr>
        <w:t>A</w:t>
      </w:r>
      <w:r w:rsidRPr="000A0FAD">
        <w:rPr>
          <w:b/>
        </w:rPr>
        <w:t>-</w:t>
      </w:r>
      <w:r>
        <w:rPr>
          <w:b/>
          <w:lang w:val="en-US"/>
        </w:rPr>
        <w:t>III</w:t>
      </w:r>
      <w:r w:rsidRPr="000A0FAD">
        <w:rPr>
          <w:b/>
        </w:rPr>
        <w:t>/1</w:t>
      </w:r>
      <w:r>
        <w:rPr>
          <w:b/>
        </w:rPr>
        <w:t>):</w:t>
      </w:r>
    </w:p>
    <w:p w:rsidR="00C40240" w:rsidRPr="00365BC7" w:rsidRDefault="00C40240" w:rsidP="00C40240">
      <w:pPr>
        <w:pStyle w:val="TableParagraph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65BC7">
        <w:rPr>
          <w:rFonts w:ascii="Times New Roman" w:hAnsi="Times New Roman" w:cs="Times New Roman"/>
          <w:b/>
          <w:sz w:val="24"/>
          <w:szCs w:val="24"/>
          <w:lang w:val="ru-RU"/>
        </w:rPr>
        <w:t>Функция: Судовые механические установки на уровне эксплуатации</w:t>
      </w:r>
    </w:p>
    <w:p w:rsidR="00C40240" w:rsidRPr="00365BC7" w:rsidRDefault="00C40240" w:rsidP="00C40240">
      <w:pPr>
        <w:pStyle w:val="TableParagraph"/>
        <w:tabs>
          <w:tab w:val="left" w:pos="743"/>
          <w:tab w:val="left" w:pos="925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К-1 </w:t>
      </w:r>
      <w:r>
        <w:rPr>
          <w:rFonts w:ascii="Times New Roman" w:hAnsi="Times New Roman" w:cs="Times New Roman"/>
          <w:sz w:val="24"/>
          <w:szCs w:val="24"/>
          <w:lang w:val="ru-RU"/>
        </w:rPr>
        <w:t>Несение безопасной машинной вахты</w:t>
      </w:r>
    </w:p>
    <w:p w:rsidR="00C40240" w:rsidRPr="00365BC7" w:rsidRDefault="00C40240" w:rsidP="00C40240">
      <w:pPr>
        <w:pStyle w:val="TableParagraph"/>
        <w:tabs>
          <w:tab w:val="left" w:pos="697"/>
          <w:tab w:val="left" w:pos="944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65BC7">
        <w:rPr>
          <w:rFonts w:ascii="Times New Roman" w:hAnsi="Times New Roman" w:cs="Times New Roman"/>
          <w:b/>
          <w:sz w:val="24"/>
          <w:szCs w:val="24"/>
          <w:lang w:val="ru-RU"/>
        </w:rPr>
        <w:t>К-3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5BC7">
        <w:rPr>
          <w:rFonts w:ascii="Times New Roman" w:hAnsi="Times New Roman" w:cs="Times New Roman"/>
          <w:sz w:val="24"/>
          <w:szCs w:val="24"/>
          <w:lang w:val="ru-RU"/>
        </w:rPr>
        <w:t>Использование систем внутрисудовой связи</w:t>
      </w:r>
    </w:p>
    <w:p w:rsidR="00C40240" w:rsidRPr="00365BC7" w:rsidRDefault="00C40240" w:rsidP="00C40240">
      <w:pPr>
        <w:pStyle w:val="TableParagraph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65BC7">
        <w:rPr>
          <w:rFonts w:ascii="Times New Roman" w:hAnsi="Times New Roman" w:cs="Times New Roman"/>
          <w:b/>
          <w:sz w:val="24"/>
          <w:szCs w:val="24"/>
          <w:lang w:val="ru-RU"/>
        </w:rPr>
        <w:t>К-4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5BC7">
        <w:rPr>
          <w:rFonts w:ascii="Times New Roman" w:hAnsi="Times New Roman" w:cs="Times New Roman"/>
          <w:sz w:val="24"/>
          <w:szCs w:val="24"/>
          <w:lang w:val="ru-RU"/>
        </w:rPr>
        <w:t>Эксплуатация главных установок и вспомогательных механизмов и связанных с ними систем управления</w:t>
      </w:r>
    </w:p>
    <w:p w:rsidR="00C40240" w:rsidRPr="0097645D" w:rsidRDefault="00C40240" w:rsidP="00C40240">
      <w:pPr>
        <w:ind w:firstLine="567"/>
      </w:pPr>
      <w:r w:rsidRPr="0097645D">
        <w:rPr>
          <w:b/>
        </w:rPr>
        <w:t>Функция: Электрооборудование, электронная аппаратура и системы управления на уровне эксплуатации</w:t>
      </w:r>
    </w:p>
    <w:p w:rsidR="00C40240" w:rsidRPr="00365BC7" w:rsidRDefault="00C40240" w:rsidP="00C40240">
      <w:pPr>
        <w:ind w:firstLine="567"/>
      </w:pPr>
      <w:r w:rsidRPr="00365BC7">
        <w:rPr>
          <w:b/>
        </w:rPr>
        <w:t>К-6</w:t>
      </w:r>
      <w:r>
        <w:rPr>
          <w:b/>
        </w:rPr>
        <w:t xml:space="preserve"> </w:t>
      </w:r>
      <w:r w:rsidRPr="00365BC7">
        <w:t xml:space="preserve">Эксплуатация </w:t>
      </w:r>
      <w:proofErr w:type="gramStart"/>
      <w:r w:rsidRPr="00365BC7">
        <w:t>электро- оборудования</w:t>
      </w:r>
      <w:proofErr w:type="gramEnd"/>
      <w:r w:rsidRPr="00365BC7">
        <w:t>, электронной аппаратуры и систем управления</w:t>
      </w:r>
    </w:p>
    <w:p w:rsidR="00C40240" w:rsidRPr="00365BC7" w:rsidRDefault="00C40240" w:rsidP="00C40240">
      <w:pPr>
        <w:pStyle w:val="TableParagraph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65BC7">
        <w:rPr>
          <w:rFonts w:ascii="Times New Roman" w:hAnsi="Times New Roman" w:cs="Times New Roman"/>
          <w:b/>
          <w:sz w:val="24"/>
          <w:szCs w:val="24"/>
          <w:lang w:val="ru-RU"/>
        </w:rPr>
        <w:t>К-7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5BC7">
        <w:rPr>
          <w:rFonts w:ascii="Times New Roman" w:hAnsi="Times New Roman" w:cs="Times New Roman"/>
          <w:sz w:val="24"/>
          <w:szCs w:val="24"/>
          <w:lang w:val="ru-RU"/>
        </w:rPr>
        <w:t>Техническое обслуживание и ремонт электрического и электронного оборудования</w:t>
      </w:r>
    </w:p>
    <w:p w:rsidR="00C40240" w:rsidRPr="0097645D" w:rsidRDefault="00C40240" w:rsidP="00C40240">
      <w:pPr>
        <w:ind w:firstLine="567"/>
        <w:rPr>
          <w:b/>
        </w:rPr>
      </w:pPr>
      <w:r w:rsidRPr="0097645D">
        <w:rPr>
          <w:b/>
        </w:rPr>
        <w:t>Функция: Техническое обслуживание и ремонт на уровне эксплуатации</w:t>
      </w:r>
    </w:p>
    <w:p w:rsidR="00C40240" w:rsidRPr="00365BC7" w:rsidRDefault="00C40240" w:rsidP="00C40240">
      <w:pPr>
        <w:pStyle w:val="TableParagraph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65BC7">
        <w:rPr>
          <w:rFonts w:ascii="Times New Roman" w:hAnsi="Times New Roman" w:cs="Times New Roman"/>
          <w:b/>
          <w:sz w:val="24"/>
          <w:szCs w:val="24"/>
          <w:lang w:val="ru-RU"/>
        </w:rPr>
        <w:t>К-8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5BC7">
        <w:rPr>
          <w:rFonts w:ascii="Times New Roman" w:hAnsi="Times New Roman" w:cs="Times New Roman"/>
          <w:sz w:val="24"/>
          <w:szCs w:val="24"/>
          <w:lang w:val="ru-RU"/>
        </w:rPr>
        <w:t>Надлежащее использование ручных инструментов, станков и измерительных инструментов для изготовления деталей и ремонта на судне</w:t>
      </w:r>
    </w:p>
    <w:p w:rsidR="00C40240" w:rsidRPr="008A18FC" w:rsidRDefault="00C40240" w:rsidP="00C40240">
      <w:pPr>
        <w:pStyle w:val="TableParagraph"/>
        <w:tabs>
          <w:tab w:val="left" w:pos="774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65BC7">
        <w:rPr>
          <w:rFonts w:ascii="Times New Roman" w:hAnsi="Times New Roman" w:cs="Times New Roman"/>
          <w:b/>
          <w:sz w:val="24"/>
          <w:szCs w:val="24"/>
          <w:lang w:val="ru-RU"/>
        </w:rPr>
        <w:t>К-9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18FC" w:rsidRPr="008A18FC">
        <w:rPr>
          <w:rFonts w:ascii="Times New Roman" w:hAnsi="Times New Roman" w:cs="Times New Roman"/>
          <w:sz w:val="24"/>
          <w:szCs w:val="24"/>
          <w:lang w:val="ru-RU"/>
        </w:rPr>
        <w:t>Техническое обслуживание и ремонт судовых механизмов и оборудования.</w:t>
      </w:r>
    </w:p>
    <w:p w:rsidR="00DD0055" w:rsidRDefault="00DD0055" w:rsidP="00C40240">
      <w:pPr>
        <w:pStyle w:val="TableParagraph"/>
        <w:ind w:right="13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0240" w:rsidRPr="00365BC7" w:rsidRDefault="00C40240" w:rsidP="00C40240">
      <w:pPr>
        <w:pStyle w:val="TableParagraph"/>
        <w:ind w:right="13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BC7">
        <w:rPr>
          <w:rFonts w:ascii="Times New Roman" w:hAnsi="Times New Roman" w:cs="Times New Roman"/>
          <w:b/>
          <w:sz w:val="24"/>
          <w:szCs w:val="24"/>
          <w:lang w:val="ru-RU"/>
        </w:rPr>
        <w:t>Функция: Управление операциями судна и забота о людях на судне на уровне эксплуатации</w:t>
      </w:r>
    </w:p>
    <w:p w:rsidR="00C40240" w:rsidRPr="0097645D" w:rsidRDefault="00C40240" w:rsidP="00C40240">
      <w:pPr>
        <w:ind w:firstLine="567"/>
        <w:rPr>
          <w:color w:val="000000"/>
        </w:rPr>
      </w:pPr>
      <w:r w:rsidRPr="00365BC7">
        <w:rPr>
          <w:b/>
          <w:color w:val="000000"/>
        </w:rPr>
        <w:t>К-10</w:t>
      </w:r>
      <w:r>
        <w:rPr>
          <w:b/>
          <w:color w:val="000000"/>
        </w:rPr>
        <w:t xml:space="preserve"> </w:t>
      </w:r>
      <w:r w:rsidRPr="0097645D">
        <w:rPr>
          <w:color w:val="000000"/>
        </w:rPr>
        <w:t>Обеспечение выполнения требований по предотвращению загрязнения</w:t>
      </w:r>
    </w:p>
    <w:p w:rsidR="00B309E3" w:rsidRDefault="00B309E3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62385" w:rsidRPr="00B309E3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09E3">
        <w:rPr>
          <w:b/>
        </w:rPr>
        <w:t>1.2.</w:t>
      </w:r>
      <w:r w:rsidR="008242B5" w:rsidRPr="00B309E3">
        <w:rPr>
          <w:b/>
        </w:rPr>
        <w:t xml:space="preserve"> Цели и задачи</w:t>
      </w:r>
      <w:r w:rsidRPr="00B309E3">
        <w:rPr>
          <w:b/>
        </w:rPr>
        <w:t xml:space="preserve"> модуля – требования к резуль</w:t>
      </w:r>
      <w:r w:rsidR="008242B5" w:rsidRPr="00B309E3">
        <w:rPr>
          <w:b/>
        </w:rPr>
        <w:t>татам освоения</w:t>
      </w:r>
      <w:r w:rsidRPr="00B309E3">
        <w:rPr>
          <w:b/>
        </w:rPr>
        <w:t xml:space="preserve"> модуля</w:t>
      </w:r>
    </w:p>
    <w:p w:rsidR="00B62385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09E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97C1E" w:rsidRPr="00DC4310" w:rsidRDefault="00697C1E" w:rsidP="00697C1E">
      <w:pPr>
        <w:pStyle w:val="affc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431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97C1E" w:rsidRPr="009477F0" w:rsidRDefault="00697C1E" w:rsidP="00697C1E">
      <w:pPr>
        <w:pStyle w:val="affc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эксплуатации и обслуживания судовой энергетики и её управляющих систем;</w:t>
      </w:r>
    </w:p>
    <w:p w:rsidR="00697C1E" w:rsidRPr="009477F0" w:rsidRDefault="00697C1E" w:rsidP="00697C1E">
      <w:pPr>
        <w:pStyle w:val="affc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эксплуатации и обслуживания судовых насосов и вспомогательного оборудования;</w:t>
      </w:r>
    </w:p>
    <w:p w:rsidR="00697C1E" w:rsidRPr="009477F0" w:rsidRDefault="00697C1E" w:rsidP="00697C1E">
      <w:pPr>
        <w:pStyle w:val="affc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организации и технологии судоремонта;</w:t>
      </w:r>
    </w:p>
    <w:p w:rsidR="00697C1E" w:rsidRPr="009477F0" w:rsidRDefault="00697C1E" w:rsidP="00697C1E">
      <w:pPr>
        <w:pStyle w:val="affc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автоматического контроля и нормирования эксплуатационных показателей;</w:t>
      </w:r>
    </w:p>
    <w:p w:rsidR="00697C1E" w:rsidRPr="009477F0" w:rsidRDefault="00697C1E" w:rsidP="00697C1E">
      <w:pPr>
        <w:pStyle w:val="affc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эксплуатации судовой автоматики;</w:t>
      </w:r>
    </w:p>
    <w:p w:rsidR="00697C1E" w:rsidRPr="009477F0" w:rsidRDefault="00697C1E" w:rsidP="00697C1E">
      <w:pPr>
        <w:pStyle w:val="affc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обеспечения работоспособности электрооборудования;</w:t>
      </w:r>
    </w:p>
    <w:p w:rsidR="00697C1E" w:rsidRPr="00DC4310" w:rsidRDefault="00697C1E" w:rsidP="00697C1E">
      <w:pPr>
        <w:pStyle w:val="affc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4310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обеспечивать безопасность судна при несении машинной вахты в различных условиях обстановки;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обслуживать судовые механические системы и их системы управления;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эксплуатировать главные и вспомогательные механизмы судна и их системы управления;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эксплуатировать электрические преобразователи, генераторы и их системы управления;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эксплуатировать насосы и их системы управления;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эксплуатировать судовые главные энергетические установки, вспомогательные механизмы и системы и их системы управления;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вводить в эксплуатацию судовую силовую установку, оборудование и системы после ремонта и проведения рабочих испытаний;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производить разборку, осмотр, ремонт и сборку судовой силовой установки и другого судового оборудования;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соблюдать меры безопасности при проведении ремонтных работ на судне;</w:t>
      </w:r>
    </w:p>
    <w:p w:rsidR="00697C1E" w:rsidRPr="009477F0" w:rsidRDefault="00697C1E" w:rsidP="00697C1E">
      <w:pPr>
        <w:pStyle w:val="affc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</w:r>
    </w:p>
    <w:p w:rsidR="00697C1E" w:rsidRPr="00DC4310" w:rsidRDefault="00697C1E" w:rsidP="00697C1E">
      <w:pPr>
        <w:pStyle w:val="affc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4310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устройство элементов судовой энергетической установки, механизмов, систем, электрооборудования;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обязанности по эксплуатации и обслуживанию судовой энергетики и электрооборудования;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устройство и принцип действия судовых дизелей;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назначение, конструкцию судовых вспомогательных механизмов, систем и устройств;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системы автоматического регулирования работы судовых энергетических установок;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эксплуатационные характеристики судовой силовой установки, оборудования и систем;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порядок ввода в эксплуатацию судовой силовой установки, оборудования и систем после ремонта и проведения рабочих испытаний;</w:t>
      </w:r>
    </w:p>
    <w:p w:rsidR="00697C1E" w:rsidRPr="009477F0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477F0">
        <w:rPr>
          <w:rFonts w:ascii="Times New Roman" w:hAnsi="Times New Roman" w:cs="Times New Roman"/>
          <w:sz w:val="24"/>
          <w:szCs w:val="24"/>
        </w:rPr>
        <w:t>основные принципы несения безопасной машинной вахты;</w:t>
      </w:r>
    </w:p>
    <w:p w:rsidR="00697C1E" w:rsidRPr="00697C1E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>меры безопасности при проведении ремонта судового оборудования;</w:t>
      </w:r>
    </w:p>
    <w:p w:rsidR="00697C1E" w:rsidRPr="00697C1E" w:rsidRDefault="00697C1E" w:rsidP="00697C1E">
      <w:pPr>
        <w:pStyle w:val="affc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>типичные неисправности судовых энергетических установок;</w:t>
      </w:r>
    </w:p>
    <w:p w:rsidR="00697C1E" w:rsidRPr="00697C1E" w:rsidRDefault="00697C1E" w:rsidP="00697C1E">
      <w:pPr>
        <w:pStyle w:val="affc"/>
        <w:numPr>
          <w:ilvl w:val="1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>меры безопасности при эксплуатации и обслуживании судовой энергетики;</w:t>
      </w:r>
    </w:p>
    <w:p w:rsidR="00697C1E" w:rsidRPr="00697C1E" w:rsidRDefault="00697C1E" w:rsidP="00697C1E">
      <w:pPr>
        <w:pStyle w:val="affc"/>
        <w:numPr>
          <w:ilvl w:val="1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>проектные характеристики материалов, используемых при изготовлении судовой силовой установки и другого судового оборудования.</w:t>
      </w:r>
    </w:p>
    <w:p w:rsidR="00024F34" w:rsidRDefault="00024F34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697C1E" w:rsidRDefault="00C40240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lastRenderedPageBreak/>
        <w:t xml:space="preserve">Согласно ПДНВ-78 с поправками (Таблица </w:t>
      </w:r>
      <w:r>
        <w:rPr>
          <w:b/>
          <w:lang w:val="en-US"/>
        </w:rPr>
        <w:t>A</w:t>
      </w:r>
      <w:r w:rsidRPr="000A0FAD">
        <w:rPr>
          <w:b/>
        </w:rPr>
        <w:t>-</w:t>
      </w:r>
      <w:r>
        <w:rPr>
          <w:b/>
          <w:lang w:val="en-US"/>
        </w:rPr>
        <w:t>III</w:t>
      </w:r>
      <w:r w:rsidRPr="000A0FAD">
        <w:rPr>
          <w:b/>
        </w:rPr>
        <w:t>/1</w:t>
      </w:r>
      <w:r>
        <w:rPr>
          <w:b/>
        </w:rPr>
        <w:t>)</w:t>
      </w:r>
      <w:r w:rsidR="00024F34">
        <w:rPr>
          <w:b/>
        </w:rPr>
        <w:t xml:space="preserve"> м</w:t>
      </w:r>
      <w:r w:rsidR="00024F34" w:rsidRPr="00024F34">
        <w:rPr>
          <w:b/>
        </w:rPr>
        <w:t>инимальные знан</w:t>
      </w:r>
      <w:r w:rsidR="00024F34">
        <w:rPr>
          <w:b/>
        </w:rPr>
        <w:t>ия, понимания и профессионализм</w:t>
      </w:r>
      <w:r>
        <w:rPr>
          <w:b/>
        </w:rPr>
        <w:t>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Глубокое знание основных принципов несения машинной вахты, включая: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обязанности, связанные с принятием вахты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обычные обязанности, выполняемые во время несения вахты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ведение машинного журнала и значение снимаемых показаний приборов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обязанности, связанные с передачей вахты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Процедуры безопасности и порядок действий при авариях; переход с дистанционного/ автоматического на местное управление всеми системами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Меры предосторожности, соблюдаемые во время несения вахты, и неотложные действия в случае пожара или аварии, особенно затрагивающих топливные и масляные системы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Знание принципов управления ресурсами машинного отделения, включая: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выделение, распределение и установление очередности использования ресурсов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эффективную связь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уверенность и руководство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достижение и поддержание информированности о ситуации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учет опыта работы в команде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4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Эксплуатация всех систем внутрисудовой связи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81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Основные принципы конструкции и работы механических систем, включая: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судовой</w:t>
      </w:r>
      <w:r w:rsidRPr="00024F3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дизель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судовую паровую</w:t>
      </w:r>
      <w:r w:rsidRPr="00024F3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турбину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судовую газовую</w:t>
      </w:r>
      <w:r w:rsidRPr="00024F3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турбину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судовой</w:t>
      </w:r>
      <w:r w:rsidRPr="00024F3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котел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19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установки валопроводов, включая гребной</w:t>
      </w:r>
      <w:r w:rsidRPr="00024F3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винт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другие вспомогательные установки, включая различные насосы, </w:t>
      </w:r>
      <w:proofErr w:type="gramStart"/>
      <w:r w:rsidRPr="00024F34">
        <w:rPr>
          <w:rFonts w:ascii="Times New Roman" w:hAnsi="Times New Roman" w:cs="Times New Roman"/>
          <w:sz w:val="24"/>
          <w:szCs w:val="24"/>
          <w:lang w:val="ru-RU"/>
        </w:rPr>
        <w:t>воз- душный</w:t>
      </w:r>
      <w:proofErr w:type="gramEnd"/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компрессор, сепаратор, генератор питьевой воды, теплообменник, холодильные установки, системы кондиционирования воздуха и вентиляции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рулевое устройство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системы автоматического управления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расход жидкостей и характеристики систем смазочного масла, жидкого топлива и охлаждения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палубные механизмы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Безопасные и аварийные процедуры эксплуатации механизмов двигательной установки, включая системы управления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Подготовка, эксплуатация, обнаружение неисправностей и меры, необходимые для предотвращения причинения повреждений следующим механизмам и системам управления: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главный двигатель и связанные с ним вспомогательные механизмы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паровой котел и связанные с ним вспомогательные механизмы и паровые системы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вспомогательные первичные двигатели и связанные с ними системы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23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другие вспомогательные механизмы, включая системы охлаждения, кондиционирования воздуха и вентиляции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Базовая конфигурация и принципы работы следующего электрического, электронного и контрольного оборудования: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77"/>
          <w:tab w:val="left" w:pos="478"/>
        </w:tabs>
        <w:ind w:left="0" w:right="102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электрическое </w:t>
      </w:r>
      <w:r w:rsidRPr="00024F34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оборудование: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19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1а генераторные и распределительные системы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804"/>
        </w:tabs>
        <w:ind w:left="0" w:right="21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24F34">
        <w:rPr>
          <w:rFonts w:ascii="Times New Roman" w:hAnsi="Times New Roman" w:cs="Times New Roman"/>
          <w:sz w:val="24"/>
          <w:szCs w:val="24"/>
        </w:rPr>
        <w:t>b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и пуск генераторов, их параллельное соединение и переход с одного на другой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795"/>
        </w:tabs>
        <w:ind w:left="0" w:right="8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24F34">
        <w:rPr>
          <w:rFonts w:ascii="Times New Roman" w:hAnsi="Times New Roman" w:cs="Times New Roman"/>
          <w:sz w:val="24"/>
          <w:szCs w:val="24"/>
        </w:rPr>
        <w:t>c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электромоторы, включая методологии их</w:t>
      </w:r>
      <w:r w:rsidRPr="00024F3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пуска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804"/>
        </w:tabs>
        <w:ind w:left="0" w:right="543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24F34">
        <w:rPr>
          <w:rFonts w:ascii="Times New Roman" w:hAnsi="Times New Roman" w:cs="Times New Roman"/>
          <w:sz w:val="24"/>
          <w:szCs w:val="24"/>
        </w:rPr>
        <w:t>d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высоковольтные установки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804"/>
        </w:tabs>
        <w:ind w:left="0" w:right="22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24F34">
        <w:rPr>
          <w:rFonts w:ascii="Times New Roman" w:hAnsi="Times New Roman" w:cs="Times New Roman"/>
          <w:sz w:val="24"/>
          <w:szCs w:val="24"/>
        </w:rPr>
        <w:t>e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последовательные контрольные цепи и связанные с ними системные устройства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417"/>
          <w:tab w:val="left" w:pos="418"/>
        </w:tabs>
        <w:ind w:left="0" w:right="465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электронное оборудование: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804"/>
        </w:tabs>
        <w:ind w:left="0" w:right="27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lastRenderedPageBreak/>
        <w:t>2а характеристики базовых</w:t>
      </w:r>
      <w:r w:rsidRPr="00024F3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элементов электронных</w:t>
      </w:r>
      <w:r w:rsidRPr="00024F3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цепей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804"/>
        </w:tabs>
        <w:ind w:left="0" w:right="53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24F34">
        <w:rPr>
          <w:rFonts w:ascii="Times New Roman" w:hAnsi="Times New Roman" w:cs="Times New Roman"/>
          <w:sz w:val="24"/>
          <w:szCs w:val="24"/>
        </w:rPr>
        <w:t>b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схема</w:t>
      </w:r>
      <w:r w:rsidRPr="00024F3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автоматических и контрольных</w:t>
      </w:r>
      <w:r w:rsidRPr="00024F3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систем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795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24F34">
        <w:rPr>
          <w:rFonts w:ascii="Times New Roman" w:hAnsi="Times New Roman" w:cs="Times New Roman"/>
          <w:sz w:val="24"/>
          <w:szCs w:val="24"/>
        </w:rPr>
        <w:t>c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функции, характеристики и свойства контрольных систем для отдельных механизмов, включая органы управления главной двигательной установкой и автоматические органы управления паровым котлом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системы управления: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804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24F34">
        <w:rPr>
          <w:rFonts w:ascii="Times New Roman" w:hAnsi="Times New Roman" w:cs="Times New Roman"/>
          <w:sz w:val="24"/>
          <w:szCs w:val="24"/>
        </w:rPr>
        <w:t>a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методологии и характеристики автоматического управления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48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3b характеристики пропорционально- интегрально-дифференциального (ПИД) регулирования и связанные с ним системные устройства для управления процессом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41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Требования по безопасности для работы с судовыми электрическими системами, включая безопасное отключение электрического оборудования, требуемое до выдачи персоналу разрешения на работу с таким оборудованием.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118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Техническое обслуживание и ремонт оборудования электрических систем, распределительных щитов, электромоторов, генераторов, а также электросистем и оборудования постоянного тока.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113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Обнаружение неисправностей в электроцепях, установление мест неисправностей и меры по предотвращению повреждений.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77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Конструкция и работа электрического контрольно- измерительного оборудования.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16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Функционирование и рабочие испытания следующего оборудования и его конфигурация: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360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024F3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слежения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360"/>
        </w:tabs>
        <w:ind w:left="0" w:right="27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устройства автоматического</w:t>
      </w:r>
      <w:r w:rsidRPr="00024F3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4F34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tabs>
          <w:tab w:val="left" w:pos="360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защитные устройства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35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Прочтение электрических и простых электронных схем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37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Характеристики и ограничения материалов, используемых при постройке и ремонте судов и оборудования.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8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Характеристики и ограничения процессов, используемых для изготовления и ремонта.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Свойства и параметры, учитываемые при изготовлении и ремонте систем и их компонентов.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27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Методы выполнения безопасных аварийных/временных ремонтов.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15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Меры безопасности, которые необходимо принимать для обеспечения безопасной рабочей среды и для использования ручных инструментов, станков и измерительных инструментов.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15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Использование ручных инструментов, станков и измерительных инструментов.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42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изоляционных материалов и упаковки.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Меры безопасности, которые необходимо принимать для ремонта и технического обслуживания, включая безопасную изоляцию судовых механизмов и оборудования до выдачи персоналу разрешения на работу с такими механизмами и оборудованием.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Надлежащие начальные знания и навыки работы с механизмами.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Техническое обслуживание и ремонт, такие как разборка, настройка и сборка механизмов и оборудования.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Использование надлежащих специализированных инструментов и измерительных приборов.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Проектные характеристики и выбор материалов, используемых при изготовлении оборудования.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Чтение чертежей и справочников, относящихся к механизмам.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Чтение схем трубопроводов, гидравлических и пневматических систем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Знания мер предосторожности, которые необходимо принимать для предотвращения загрязнения морской среды.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right="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Меры по борьбе с загрязнениями и все связанное с этим оборудование.</w:t>
      </w:r>
    </w:p>
    <w:p w:rsidR="00024F34" w:rsidRPr="00024F34" w:rsidRDefault="00024F34" w:rsidP="00024F34">
      <w:pPr>
        <w:pStyle w:val="Table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34">
        <w:rPr>
          <w:rFonts w:ascii="Times New Roman" w:hAnsi="Times New Roman" w:cs="Times New Roman"/>
          <w:sz w:val="24"/>
          <w:szCs w:val="24"/>
          <w:lang w:val="ru-RU"/>
        </w:rPr>
        <w:t>Важность предупредительных мер по защите морской среды</w:t>
      </w:r>
    </w:p>
    <w:p w:rsidR="00024F34" w:rsidRPr="00024F34" w:rsidRDefault="00024F34" w:rsidP="0002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40240" w:rsidRPr="00B309E3" w:rsidRDefault="00C40240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E5D67" w:rsidRPr="00B309E3" w:rsidRDefault="002E5D67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62385" w:rsidRPr="00B309E3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309E3">
        <w:rPr>
          <w:b/>
        </w:rPr>
        <w:lastRenderedPageBreak/>
        <w:t>1.3. Рекомендуемое количество часов на освоение  программы профессионального модуля:</w:t>
      </w:r>
    </w:p>
    <w:p w:rsidR="00B62385" w:rsidRPr="00B309E3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09E3">
        <w:t xml:space="preserve">всего  часов </w:t>
      </w:r>
      <w:r w:rsidR="007669DC" w:rsidRPr="00B309E3">
        <w:rPr>
          <w:b/>
        </w:rPr>
        <w:t>2</w:t>
      </w:r>
      <w:r w:rsidR="0053377D" w:rsidRPr="00B309E3">
        <w:rPr>
          <w:b/>
        </w:rPr>
        <w:t>288</w:t>
      </w:r>
      <w:r w:rsidRPr="00B309E3">
        <w:t>, в том числе:</w:t>
      </w:r>
    </w:p>
    <w:p w:rsidR="00B62385" w:rsidRPr="00B309E3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09E3">
        <w:t xml:space="preserve">максимальной учебной нагрузки обучающегося – </w:t>
      </w:r>
      <w:r w:rsidR="0053377D" w:rsidRPr="00B309E3">
        <w:rPr>
          <w:b/>
        </w:rPr>
        <w:t>1136</w:t>
      </w:r>
      <w:r w:rsidR="001D6AC2" w:rsidRPr="00B309E3">
        <w:rPr>
          <w:b/>
        </w:rPr>
        <w:t xml:space="preserve"> </w:t>
      </w:r>
      <w:r w:rsidRPr="00B309E3">
        <w:t>часов, включая:</w:t>
      </w:r>
    </w:p>
    <w:p w:rsidR="00B62385" w:rsidRPr="00B309E3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09E3">
        <w:t xml:space="preserve">обязательной аудиторной учебной нагрузки обучающегося – </w:t>
      </w:r>
      <w:r w:rsidR="0053377D" w:rsidRPr="00B309E3">
        <w:rPr>
          <w:b/>
        </w:rPr>
        <w:t>775</w:t>
      </w:r>
      <w:r w:rsidR="00343133" w:rsidRPr="00B309E3">
        <w:rPr>
          <w:b/>
        </w:rPr>
        <w:t xml:space="preserve"> </w:t>
      </w:r>
      <w:r w:rsidRPr="00B309E3">
        <w:t>часов;</w:t>
      </w:r>
    </w:p>
    <w:p w:rsidR="00B62385" w:rsidRPr="00B309E3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38"/>
        </w:tabs>
        <w:ind w:firstLine="567"/>
        <w:jc w:val="both"/>
      </w:pPr>
      <w:r w:rsidRPr="00B309E3">
        <w:t xml:space="preserve">самостоятельной работы обучающегося – </w:t>
      </w:r>
      <w:r w:rsidR="00343133" w:rsidRPr="00B309E3">
        <w:rPr>
          <w:b/>
        </w:rPr>
        <w:t>361</w:t>
      </w:r>
      <w:r w:rsidRPr="00B309E3">
        <w:rPr>
          <w:b/>
        </w:rPr>
        <w:t xml:space="preserve"> </w:t>
      </w:r>
      <w:r w:rsidR="00DC01B5" w:rsidRPr="00B309E3">
        <w:t>час</w:t>
      </w:r>
      <w:r w:rsidRPr="00B309E3">
        <w:t>;</w:t>
      </w:r>
      <w:r w:rsidR="00E25FEB" w:rsidRPr="00B309E3">
        <w:tab/>
      </w:r>
    </w:p>
    <w:p w:rsidR="00E25FEB" w:rsidRPr="00B309E3" w:rsidRDefault="00E25FEB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38"/>
        </w:tabs>
        <w:ind w:firstLine="567"/>
        <w:jc w:val="both"/>
      </w:pPr>
      <w:r w:rsidRPr="00B309E3">
        <w:t xml:space="preserve">учебная практика </w:t>
      </w:r>
      <w:r w:rsidR="00090705" w:rsidRPr="00B309E3">
        <w:t>(</w:t>
      </w:r>
      <w:r w:rsidR="00090705" w:rsidRPr="00B309E3">
        <w:rPr>
          <w:color w:val="000000"/>
        </w:rPr>
        <w:t xml:space="preserve">судоремонтная практика) </w:t>
      </w:r>
      <w:r w:rsidR="00343133" w:rsidRPr="00B309E3">
        <w:rPr>
          <w:b/>
        </w:rPr>
        <w:t>324</w:t>
      </w:r>
      <w:r w:rsidR="00DC01B5" w:rsidRPr="00B309E3">
        <w:t xml:space="preserve"> часа</w:t>
      </w:r>
      <w:r w:rsidRPr="00B309E3">
        <w:t>;</w:t>
      </w:r>
    </w:p>
    <w:p w:rsidR="00B62385" w:rsidRPr="00B309E3" w:rsidRDefault="00B62385" w:rsidP="0069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09E3">
        <w:t xml:space="preserve">производственной практики  </w:t>
      </w:r>
      <w:r w:rsidR="00343133" w:rsidRPr="00B309E3">
        <w:rPr>
          <w:b/>
        </w:rPr>
        <w:t>828</w:t>
      </w:r>
      <w:r w:rsidR="00594411" w:rsidRPr="00B309E3">
        <w:t xml:space="preserve">  часов</w:t>
      </w:r>
      <w:r w:rsidRPr="00B309E3">
        <w:t>.</w:t>
      </w:r>
    </w:p>
    <w:p w:rsidR="00697C1E" w:rsidRDefault="00697C1E">
      <w:pPr>
        <w:spacing w:after="200" w:line="276" w:lineRule="auto"/>
        <w:rPr>
          <w:rFonts w:eastAsiaTheme="majorEastAsia"/>
          <w:bCs/>
          <w:caps/>
          <w:color w:val="000000" w:themeColor="text1"/>
        </w:rPr>
      </w:pPr>
      <w:r>
        <w:rPr>
          <w:b/>
          <w:caps/>
          <w:color w:val="000000" w:themeColor="text1"/>
        </w:rPr>
        <w:br w:type="page"/>
      </w:r>
    </w:p>
    <w:p w:rsidR="00697C1E" w:rsidRPr="00B03FAB" w:rsidRDefault="00697C1E" w:rsidP="00697C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0" w:lineRule="atLeast"/>
        <w:jc w:val="center"/>
        <w:outlineLvl w:val="0"/>
        <w:rPr>
          <w:b/>
          <w:caps/>
          <w:lang w:val="x-none"/>
        </w:rPr>
      </w:pPr>
      <w:r w:rsidRPr="00B03FAB">
        <w:rPr>
          <w:b/>
          <w:caps/>
          <w:lang w:val="x-none"/>
        </w:rPr>
        <w:lastRenderedPageBreak/>
        <w:t xml:space="preserve">2. результаты освоения ПРОФЕССИОНАЛЬНОГО МОДУЛЯ </w:t>
      </w:r>
    </w:p>
    <w:p w:rsidR="00B62385" w:rsidRPr="00B309E3" w:rsidRDefault="000255F7" w:rsidP="00697C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B309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в области </w:t>
      </w:r>
      <w:r w:rsidRPr="00697C1E">
        <w:rPr>
          <w:rFonts w:ascii="Times New Roman" w:hAnsi="Times New Roman" w:cs="Times New Roman"/>
          <w:color w:val="auto"/>
          <w:sz w:val="24"/>
          <w:szCs w:val="24"/>
        </w:rPr>
        <w:t>Эксплуатация, техническое обслуживание и ремонт судового энергетического оборудования,</w:t>
      </w:r>
      <w:r w:rsidRPr="00B309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том числе профессиональными (ПК) и общими (ОК) компетенциями: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9"/>
        <w:gridCol w:w="9214"/>
      </w:tblGrid>
      <w:tr w:rsidR="00B750AE" w:rsidRPr="00B309E3" w:rsidTr="00556CE1">
        <w:tc>
          <w:tcPr>
            <w:tcW w:w="959" w:type="dxa"/>
            <w:vAlign w:val="center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Код</w:t>
            </w:r>
          </w:p>
        </w:tc>
        <w:tc>
          <w:tcPr>
            <w:tcW w:w="9214" w:type="dxa"/>
            <w:vAlign w:val="center"/>
          </w:tcPr>
          <w:p w:rsidR="00B750AE" w:rsidRPr="00B309E3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B309E3">
              <w:rPr>
                <w:b/>
              </w:rPr>
              <w:t>Наименование результата обучения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ПК 1.1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 xml:space="preserve">Обеспечивать техническую эксплуатацию главных энергетических установок судна, вспомогательных механизмов и связанных с ними системами управления 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ПК 1.2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>Осуществлять контроль за выполнением национальных и международных требований по эксплуатации судна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 w:rsidRPr="00697C1E">
              <w:rPr>
                <w:b/>
              </w:rPr>
              <w:t xml:space="preserve">ПК 1.3 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>Выполнять техническое обслуживание и ремонт судового оборудования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ПК 1.4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>Осуществлять выбор оборудования, элементов и систем оборудования для замены в процессе эксплуатации судов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ПК 1.5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 xml:space="preserve">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 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1.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2.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3.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4.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5.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6.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7.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8.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9.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>Ориентироваться в условиях частой смены технологий в профессиональной деятельности</w:t>
            </w:r>
          </w:p>
        </w:tc>
      </w:tr>
      <w:tr w:rsidR="00B750AE" w:rsidRPr="00B309E3" w:rsidTr="00556CE1">
        <w:tc>
          <w:tcPr>
            <w:tcW w:w="959" w:type="dxa"/>
          </w:tcPr>
          <w:p w:rsidR="00B750AE" w:rsidRPr="00697C1E" w:rsidRDefault="00B750AE" w:rsidP="00B309E3">
            <w:pPr>
              <w:widowControl w:val="0"/>
              <w:suppressAutoHyphens/>
              <w:jc w:val="center"/>
              <w:rPr>
                <w:b/>
              </w:rPr>
            </w:pPr>
            <w:r w:rsidRPr="00697C1E">
              <w:rPr>
                <w:b/>
              </w:rPr>
              <w:t>ОК 10.</w:t>
            </w:r>
          </w:p>
        </w:tc>
        <w:tc>
          <w:tcPr>
            <w:tcW w:w="9214" w:type="dxa"/>
          </w:tcPr>
          <w:p w:rsidR="00B750AE" w:rsidRPr="00B309E3" w:rsidRDefault="00B750AE" w:rsidP="00556CE1">
            <w:pPr>
              <w:widowControl w:val="0"/>
              <w:suppressAutoHyphens/>
              <w:spacing w:line="216" w:lineRule="auto"/>
            </w:pPr>
            <w:r w:rsidRPr="00B309E3">
              <w:t xml:space="preserve">Владеть письменной и устной коммуникацией на государственном и иностранном (английском) языке </w:t>
            </w:r>
          </w:p>
        </w:tc>
      </w:tr>
    </w:tbl>
    <w:p w:rsidR="000255F7" w:rsidRPr="00B309E3" w:rsidRDefault="001C416C" w:rsidP="001C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b/>
          <w:caps/>
          <w:color w:val="000000" w:themeColor="text1"/>
        </w:rPr>
      </w:pPr>
      <w:r>
        <w:rPr>
          <w:b/>
        </w:rPr>
        <w:t xml:space="preserve">Согласно ПДНВ-78 с поправками (Таблица </w:t>
      </w:r>
      <w:r>
        <w:rPr>
          <w:b/>
          <w:lang w:val="en-US"/>
        </w:rPr>
        <w:t>A</w:t>
      </w:r>
      <w:r w:rsidRPr="000A0FAD">
        <w:rPr>
          <w:b/>
        </w:rPr>
        <w:t>-</w:t>
      </w:r>
      <w:r>
        <w:rPr>
          <w:b/>
          <w:lang w:val="en-US"/>
        </w:rPr>
        <w:t>III</w:t>
      </w:r>
      <w:r w:rsidRPr="000A0FAD">
        <w:rPr>
          <w:b/>
        </w:rPr>
        <w:t>/1</w:t>
      </w:r>
      <w:r>
        <w:rPr>
          <w:b/>
        </w:rPr>
        <w:t>):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4"/>
      </w:tblGrid>
      <w:tr w:rsidR="001C416C" w:rsidRPr="00365BC7" w:rsidTr="00556CE1">
        <w:trPr>
          <w:trHeight w:val="284"/>
        </w:trPr>
        <w:tc>
          <w:tcPr>
            <w:tcW w:w="10207" w:type="dxa"/>
            <w:gridSpan w:val="2"/>
          </w:tcPr>
          <w:p w:rsidR="001C416C" w:rsidRPr="00365BC7" w:rsidRDefault="001C416C" w:rsidP="001C41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Судовые механические установки на уровне эксплуатации</w:t>
            </w:r>
          </w:p>
        </w:tc>
      </w:tr>
      <w:tr w:rsidR="001C416C" w:rsidRPr="00365BC7" w:rsidTr="00556CE1">
        <w:trPr>
          <w:trHeight w:val="276"/>
        </w:trPr>
        <w:tc>
          <w:tcPr>
            <w:tcW w:w="993" w:type="dxa"/>
          </w:tcPr>
          <w:p w:rsidR="001C416C" w:rsidRPr="00365BC7" w:rsidRDefault="001C416C" w:rsidP="001C416C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9214" w:type="dxa"/>
          </w:tcPr>
          <w:p w:rsidR="001C416C" w:rsidRPr="00365BC7" w:rsidRDefault="001C416C" w:rsidP="001C416C">
            <w:pPr>
              <w:pStyle w:val="TableParagraph"/>
              <w:tabs>
                <w:tab w:val="left" w:pos="743"/>
                <w:tab w:val="left" w:pos="925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 безопасной машинной вахты</w:t>
            </w:r>
          </w:p>
        </w:tc>
      </w:tr>
      <w:tr w:rsidR="001C416C" w:rsidRPr="00365BC7" w:rsidTr="00556CE1">
        <w:trPr>
          <w:trHeight w:val="284"/>
        </w:trPr>
        <w:tc>
          <w:tcPr>
            <w:tcW w:w="993" w:type="dxa"/>
          </w:tcPr>
          <w:p w:rsidR="001C416C" w:rsidRPr="00365BC7" w:rsidRDefault="001C416C" w:rsidP="001C416C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К-3</w:t>
            </w:r>
          </w:p>
        </w:tc>
        <w:tc>
          <w:tcPr>
            <w:tcW w:w="9214" w:type="dxa"/>
          </w:tcPr>
          <w:p w:rsidR="001C416C" w:rsidRPr="00365BC7" w:rsidRDefault="001C416C" w:rsidP="001C416C">
            <w:pPr>
              <w:pStyle w:val="TableParagraph"/>
              <w:ind w:left="57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систем внутрисудовой связи</w:t>
            </w:r>
          </w:p>
        </w:tc>
      </w:tr>
      <w:tr w:rsidR="001C416C" w:rsidRPr="00365BC7" w:rsidTr="00556CE1">
        <w:trPr>
          <w:trHeight w:val="284"/>
        </w:trPr>
        <w:tc>
          <w:tcPr>
            <w:tcW w:w="993" w:type="dxa"/>
          </w:tcPr>
          <w:p w:rsidR="001C416C" w:rsidRPr="00365BC7" w:rsidRDefault="001C416C" w:rsidP="001C416C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К-4</w:t>
            </w:r>
          </w:p>
        </w:tc>
        <w:tc>
          <w:tcPr>
            <w:tcW w:w="9214" w:type="dxa"/>
          </w:tcPr>
          <w:p w:rsidR="001C416C" w:rsidRPr="00365BC7" w:rsidRDefault="001C416C" w:rsidP="001C416C">
            <w:pPr>
              <w:pStyle w:val="TableParagraph"/>
              <w:ind w:left="5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Эксплуатация главных установок и вспомогательных механизмов и связанных с ними систем управления</w:t>
            </w:r>
          </w:p>
        </w:tc>
      </w:tr>
      <w:tr w:rsidR="001C416C" w:rsidRPr="00365BC7" w:rsidTr="00556CE1">
        <w:trPr>
          <w:trHeight w:val="284"/>
        </w:trPr>
        <w:tc>
          <w:tcPr>
            <w:tcW w:w="10207" w:type="dxa"/>
            <w:gridSpan w:val="2"/>
          </w:tcPr>
          <w:p w:rsidR="001C416C" w:rsidRPr="00365BC7" w:rsidRDefault="001C416C" w:rsidP="001C416C">
            <w:pPr>
              <w:jc w:val="center"/>
              <w:rPr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>Функция: Электрооборудование, электронная аппаратура и системы управления на уровне эксплуатации</w:t>
            </w:r>
          </w:p>
        </w:tc>
      </w:tr>
      <w:tr w:rsidR="001C416C" w:rsidRPr="00365BC7" w:rsidTr="00556CE1">
        <w:trPr>
          <w:trHeight w:val="284"/>
        </w:trPr>
        <w:tc>
          <w:tcPr>
            <w:tcW w:w="993" w:type="dxa"/>
          </w:tcPr>
          <w:p w:rsidR="001C416C" w:rsidRPr="00365BC7" w:rsidRDefault="001C416C" w:rsidP="001C416C">
            <w:pPr>
              <w:ind w:left="113" w:hanging="1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>К-6</w:t>
            </w:r>
          </w:p>
        </w:tc>
        <w:tc>
          <w:tcPr>
            <w:tcW w:w="9214" w:type="dxa"/>
          </w:tcPr>
          <w:p w:rsidR="001C416C" w:rsidRPr="00365BC7" w:rsidRDefault="001C416C" w:rsidP="001C416C">
            <w:pPr>
              <w:pStyle w:val="TableParagraph"/>
              <w:ind w:left="57"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Эксплуатация </w:t>
            </w:r>
            <w:proofErr w:type="gramStart"/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электро- оборудования</w:t>
            </w:r>
            <w:proofErr w:type="gramEnd"/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электронной аппаратуры и систем управления</w:t>
            </w:r>
          </w:p>
        </w:tc>
      </w:tr>
      <w:tr w:rsidR="001C416C" w:rsidRPr="00365BC7" w:rsidTr="00556CE1">
        <w:trPr>
          <w:trHeight w:val="284"/>
        </w:trPr>
        <w:tc>
          <w:tcPr>
            <w:tcW w:w="993" w:type="dxa"/>
          </w:tcPr>
          <w:p w:rsidR="001C416C" w:rsidRPr="00365BC7" w:rsidRDefault="001C416C" w:rsidP="001C416C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К-7</w:t>
            </w:r>
          </w:p>
        </w:tc>
        <w:tc>
          <w:tcPr>
            <w:tcW w:w="9214" w:type="dxa"/>
          </w:tcPr>
          <w:p w:rsidR="001C416C" w:rsidRPr="00365BC7" w:rsidRDefault="001C416C" w:rsidP="001C416C">
            <w:pPr>
              <w:pStyle w:val="TableParagraph"/>
              <w:ind w:left="57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обслуживание и ремонт электрического и электронного оборудования</w:t>
            </w:r>
          </w:p>
        </w:tc>
      </w:tr>
      <w:tr w:rsidR="001C416C" w:rsidRPr="00365BC7" w:rsidTr="00556CE1">
        <w:trPr>
          <w:trHeight w:val="284"/>
        </w:trPr>
        <w:tc>
          <w:tcPr>
            <w:tcW w:w="10207" w:type="dxa"/>
            <w:gridSpan w:val="2"/>
          </w:tcPr>
          <w:p w:rsidR="001C416C" w:rsidRPr="00365BC7" w:rsidRDefault="001C416C" w:rsidP="001C416C">
            <w:pPr>
              <w:jc w:val="center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>Функция: Техническое обслуживание и ремонт на уровне эксплуатации</w:t>
            </w:r>
          </w:p>
        </w:tc>
      </w:tr>
      <w:tr w:rsidR="001C416C" w:rsidRPr="00365BC7" w:rsidTr="00556CE1">
        <w:trPr>
          <w:trHeight w:val="284"/>
        </w:trPr>
        <w:tc>
          <w:tcPr>
            <w:tcW w:w="993" w:type="dxa"/>
          </w:tcPr>
          <w:p w:rsidR="001C416C" w:rsidRPr="00365BC7" w:rsidRDefault="001C416C" w:rsidP="001C416C">
            <w:pPr>
              <w:pStyle w:val="TableParagraph"/>
              <w:tabs>
                <w:tab w:val="left" w:pos="851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К-8</w:t>
            </w:r>
          </w:p>
        </w:tc>
        <w:tc>
          <w:tcPr>
            <w:tcW w:w="9214" w:type="dxa"/>
          </w:tcPr>
          <w:p w:rsidR="001C416C" w:rsidRPr="00365BC7" w:rsidRDefault="001C416C" w:rsidP="001C416C">
            <w:pPr>
              <w:pStyle w:val="TableParagraph"/>
              <w:ind w:left="5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Надлежащее использование ручных инструментов, станков и измерительных инструментов для изготовления деталей и ремонта на судне</w:t>
            </w:r>
          </w:p>
        </w:tc>
      </w:tr>
      <w:tr w:rsidR="001C416C" w:rsidRPr="00365BC7" w:rsidTr="00556CE1">
        <w:trPr>
          <w:trHeight w:val="284"/>
        </w:trPr>
        <w:tc>
          <w:tcPr>
            <w:tcW w:w="993" w:type="dxa"/>
          </w:tcPr>
          <w:p w:rsidR="001C416C" w:rsidRPr="00365BC7" w:rsidRDefault="001C416C" w:rsidP="001C416C">
            <w:pPr>
              <w:pStyle w:val="TableParagraph"/>
              <w:tabs>
                <w:tab w:val="left" w:pos="77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К-9</w:t>
            </w:r>
          </w:p>
        </w:tc>
        <w:tc>
          <w:tcPr>
            <w:tcW w:w="9214" w:type="dxa"/>
          </w:tcPr>
          <w:p w:rsidR="00DD0055" w:rsidRPr="008A18FC" w:rsidRDefault="00DD0055" w:rsidP="00DD0055">
            <w:pPr>
              <w:pStyle w:val="TableParagraph"/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обслуживание и ремонт судовых механизмов и оборудования.</w:t>
            </w:r>
          </w:p>
          <w:p w:rsidR="001C416C" w:rsidRPr="00365BC7" w:rsidRDefault="001C416C" w:rsidP="001C416C">
            <w:pPr>
              <w:pStyle w:val="TableParagraph"/>
              <w:tabs>
                <w:tab w:val="left" w:pos="774"/>
              </w:tabs>
              <w:ind w:left="10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416C" w:rsidRPr="00365BC7" w:rsidTr="00556CE1">
        <w:trPr>
          <w:trHeight w:val="284"/>
        </w:trPr>
        <w:tc>
          <w:tcPr>
            <w:tcW w:w="10207" w:type="dxa"/>
            <w:gridSpan w:val="2"/>
          </w:tcPr>
          <w:p w:rsidR="001C416C" w:rsidRPr="00365BC7" w:rsidRDefault="001C416C" w:rsidP="001C416C">
            <w:pPr>
              <w:pStyle w:val="TableParagraph"/>
              <w:ind w:left="137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Управление операциями судна и забота о людях на судне на уровне эксплуатации</w:t>
            </w:r>
          </w:p>
        </w:tc>
      </w:tr>
      <w:tr w:rsidR="001C416C" w:rsidRPr="00365BC7" w:rsidTr="00556CE1">
        <w:trPr>
          <w:trHeight w:val="284"/>
        </w:trPr>
        <w:tc>
          <w:tcPr>
            <w:tcW w:w="993" w:type="dxa"/>
          </w:tcPr>
          <w:p w:rsidR="001C416C" w:rsidRPr="00365BC7" w:rsidRDefault="001C416C" w:rsidP="001C416C">
            <w:pPr>
              <w:ind w:left="113" w:hanging="1"/>
              <w:rPr>
                <w:b/>
                <w:color w:val="000000"/>
                <w:sz w:val="24"/>
                <w:szCs w:val="24"/>
              </w:rPr>
            </w:pPr>
            <w:r w:rsidRPr="00365BC7">
              <w:rPr>
                <w:b/>
                <w:color w:val="000000"/>
                <w:sz w:val="24"/>
                <w:szCs w:val="24"/>
              </w:rPr>
              <w:t>К-10</w:t>
            </w:r>
          </w:p>
        </w:tc>
        <w:tc>
          <w:tcPr>
            <w:tcW w:w="9214" w:type="dxa"/>
          </w:tcPr>
          <w:p w:rsidR="001C416C" w:rsidRPr="00365BC7" w:rsidRDefault="001C416C" w:rsidP="001C416C">
            <w:pPr>
              <w:rPr>
                <w:color w:val="000000"/>
                <w:sz w:val="24"/>
                <w:szCs w:val="24"/>
              </w:rPr>
            </w:pPr>
            <w:r w:rsidRPr="00365BC7">
              <w:rPr>
                <w:color w:val="000000"/>
                <w:sz w:val="24"/>
                <w:szCs w:val="24"/>
              </w:rPr>
              <w:t>Обеспечение выполнения требований по предотвращению загрязнения</w:t>
            </w:r>
          </w:p>
        </w:tc>
      </w:tr>
    </w:tbl>
    <w:p w:rsidR="00B62385" w:rsidRPr="00B309E3" w:rsidRDefault="00B62385" w:rsidP="00B309E3">
      <w:pPr>
        <w:sectPr w:rsidR="00B62385" w:rsidRPr="00B309E3" w:rsidSect="00B309E3">
          <w:footerReference w:type="default" r:id="rId10"/>
          <w:pgSz w:w="11907" w:h="16840"/>
          <w:pgMar w:top="567" w:right="567" w:bottom="567" w:left="1134" w:header="709" w:footer="709" w:gutter="0"/>
          <w:cols w:space="720"/>
        </w:sectPr>
      </w:pPr>
    </w:p>
    <w:p w:rsidR="00B62385" w:rsidRPr="00B309E3" w:rsidRDefault="00102DC4" w:rsidP="00102DC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="00B62385" w:rsidRPr="00B309E3">
        <w:rPr>
          <w:b/>
          <w:caps/>
        </w:rPr>
        <w:t>СТРУКТУРА И СОДЕРЖАНИЕ  профессионального модуля</w:t>
      </w:r>
    </w:p>
    <w:p w:rsidR="00B62385" w:rsidRPr="00B309E3" w:rsidRDefault="00B62385" w:rsidP="00B309E3">
      <w:pPr>
        <w:jc w:val="both"/>
        <w:rPr>
          <w:b/>
        </w:rPr>
      </w:pPr>
      <w:r w:rsidRPr="00B309E3">
        <w:rPr>
          <w:b/>
        </w:rPr>
        <w:t xml:space="preserve">3.1. Тематический план профессионального модуля </w:t>
      </w:r>
    </w:p>
    <w:p w:rsidR="00B62385" w:rsidRPr="00B309E3" w:rsidRDefault="00B62385" w:rsidP="00B309E3">
      <w:pPr>
        <w:jc w:val="both"/>
        <w:rPr>
          <w:b/>
        </w:rPr>
      </w:pPr>
    </w:p>
    <w:tbl>
      <w:tblPr>
        <w:tblW w:w="4869" w:type="pct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3786"/>
        <w:gridCol w:w="1169"/>
        <w:gridCol w:w="996"/>
        <w:gridCol w:w="24"/>
        <w:gridCol w:w="1537"/>
        <w:gridCol w:w="993"/>
        <w:gridCol w:w="33"/>
        <w:gridCol w:w="957"/>
        <w:gridCol w:w="63"/>
        <w:gridCol w:w="1026"/>
        <w:gridCol w:w="45"/>
        <w:gridCol w:w="981"/>
        <w:gridCol w:w="1292"/>
      </w:tblGrid>
      <w:tr w:rsidR="00B62385" w:rsidRPr="00B309E3" w:rsidTr="00620C38">
        <w:trPr>
          <w:trHeight w:val="435"/>
        </w:trPr>
        <w:tc>
          <w:tcPr>
            <w:tcW w:w="6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1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  <w:r w:rsidRPr="001E2497">
              <w:rPr>
                <w:rStyle w:val="af8"/>
                <w:rFonts w:eastAsiaTheme="majorEastAsia"/>
                <w:b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1E2497">
              <w:rPr>
                <w:b/>
                <w:iCs/>
                <w:sz w:val="18"/>
                <w:szCs w:val="18"/>
              </w:rPr>
              <w:t>Всего часов</w:t>
            </w:r>
          </w:p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1E2497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88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 xml:space="preserve">Практика </w:t>
            </w:r>
          </w:p>
        </w:tc>
      </w:tr>
      <w:tr w:rsidR="007F5FF2" w:rsidRPr="00B309E3" w:rsidTr="00620C38">
        <w:trPr>
          <w:trHeight w:val="435"/>
        </w:trPr>
        <w:tc>
          <w:tcPr>
            <w:tcW w:w="6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rPr>
                <w:b/>
                <w:sz w:val="18"/>
                <w:szCs w:val="18"/>
              </w:rPr>
            </w:pPr>
          </w:p>
        </w:tc>
        <w:tc>
          <w:tcPr>
            <w:tcW w:w="12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rPr>
                <w:b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6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Учебная,</w:t>
            </w:r>
          </w:p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1E2497">
              <w:rPr>
                <w:sz w:val="18"/>
                <w:szCs w:val="18"/>
              </w:rPr>
              <w:t>часов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B62385" w:rsidRPr="001E2497" w:rsidRDefault="00B62385" w:rsidP="00B309E3">
            <w:pPr>
              <w:pStyle w:val="25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  <w:r w:rsidRPr="001E2497">
              <w:rPr>
                <w:sz w:val="18"/>
                <w:szCs w:val="18"/>
              </w:rPr>
              <w:t>часов</w:t>
            </w:r>
          </w:p>
          <w:p w:rsidR="00B62385" w:rsidRPr="001E2497" w:rsidRDefault="00B62385" w:rsidP="00B309E3">
            <w:pPr>
              <w:pStyle w:val="25"/>
              <w:widowControl w:val="0"/>
              <w:ind w:left="72"/>
              <w:rPr>
                <w:b/>
                <w:sz w:val="18"/>
                <w:szCs w:val="18"/>
              </w:rPr>
            </w:pPr>
          </w:p>
        </w:tc>
      </w:tr>
      <w:tr w:rsidR="007F5FF2" w:rsidRPr="00B309E3" w:rsidTr="00620C38">
        <w:trPr>
          <w:trHeight w:val="390"/>
        </w:trPr>
        <w:tc>
          <w:tcPr>
            <w:tcW w:w="6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rPr>
                <w:b/>
              </w:rPr>
            </w:pPr>
          </w:p>
        </w:tc>
        <w:tc>
          <w:tcPr>
            <w:tcW w:w="12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rPr>
                <w:b/>
              </w:rPr>
            </w:pPr>
          </w:p>
        </w:tc>
        <w:tc>
          <w:tcPr>
            <w:tcW w:w="3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rPr>
                <w:i/>
                <w:iCs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85" w:rsidRPr="00B309E3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309E3">
              <w:rPr>
                <w:b/>
              </w:rPr>
              <w:t>Всего,</w:t>
            </w:r>
          </w:p>
          <w:p w:rsidR="00B62385" w:rsidRPr="00B309E3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309E3"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85" w:rsidRPr="001E2497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B62385" w:rsidRPr="001E2497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2497">
              <w:rPr>
                <w:sz w:val="18"/>
                <w:szCs w:val="18"/>
              </w:rPr>
              <w:t>часов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E2497">
              <w:rPr>
                <w:sz w:val="18"/>
                <w:szCs w:val="18"/>
              </w:rPr>
              <w:t>часов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85" w:rsidRPr="001E2497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Всего,</w:t>
            </w:r>
          </w:p>
          <w:p w:rsidR="00B62385" w:rsidRPr="001E2497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1E2497">
              <w:rPr>
                <w:sz w:val="18"/>
                <w:szCs w:val="18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E2497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B62385" w:rsidRPr="001E2497" w:rsidRDefault="00B62385" w:rsidP="00B309E3">
            <w:pPr>
              <w:pStyle w:val="25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E2497">
              <w:rPr>
                <w:sz w:val="18"/>
                <w:szCs w:val="18"/>
              </w:rPr>
              <w:t>часов</w:t>
            </w:r>
          </w:p>
        </w:tc>
        <w:tc>
          <w:tcPr>
            <w:tcW w:w="34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rPr>
                <w:b/>
                <w:i/>
              </w:rPr>
            </w:pPr>
          </w:p>
        </w:tc>
        <w:tc>
          <w:tcPr>
            <w:tcW w:w="43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rPr>
                <w:b/>
              </w:rPr>
            </w:pPr>
          </w:p>
        </w:tc>
      </w:tr>
      <w:tr w:rsidR="007F5FF2" w:rsidRPr="00B309E3" w:rsidTr="00620C38">
        <w:trPr>
          <w:trHeight w:val="390"/>
        </w:trPr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jc w:val="center"/>
              <w:rPr>
                <w:b/>
              </w:rPr>
            </w:pPr>
            <w:r w:rsidRPr="00B309E3">
              <w:rPr>
                <w:b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jc w:val="center"/>
              <w:rPr>
                <w:b/>
              </w:rPr>
            </w:pPr>
            <w:r w:rsidRPr="00B309E3">
              <w:rPr>
                <w:b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309E3">
              <w:rPr>
                <w:b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2385" w:rsidRPr="00B309E3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309E3">
              <w:rPr>
                <w:b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2385" w:rsidRPr="00B309E3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309E3">
              <w:rPr>
                <w:b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309E3">
              <w:rPr>
                <w:b/>
              </w:rPr>
              <w:t>6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85" w:rsidRPr="00B309E3" w:rsidRDefault="00B62385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309E3">
              <w:rPr>
                <w:b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385" w:rsidRPr="00B309E3" w:rsidRDefault="00B6238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10</w:t>
            </w:r>
          </w:p>
        </w:tc>
      </w:tr>
      <w:tr w:rsidR="00556CE1" w:rsidRPr="00B309E3" w:rsidTr="00620C38">
        <w:tc>
          <w:tcPr>
            <w:tcW w:w="6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rPr>
                <w:b/>
              </w:rPr>
            </w:pPr>
            <w:r w:rsidRPr="00B309E3">
              <w:rPr>
                <w:b/>
              </w:rPr>
              <w:t>ПК 1.1.</w:t>
            </w:r>
            <w:r>
              <w:rPr>
                <w:b/>
              </w:rPr>
              <w:t xml:space="preserve"> – ПК 1.5</w:t>
            </w:r>
          </w:p>
          <w:p w:rsidR="00556CE1" w:rsidRDefault="00556CE1" w:rsidP="00B309E3">
            <w:pPr>
              <w:rPr>
                <w:b/>
              </w:rPr>
            </w:pPr>
            <w:r>
              <w:rPr>
                <w:b/>
              </w:rPr>
              <w:t xml:space="preserve">К-1, К-3, К-4, </w:t>
            </w:r>
          </w:p>
          <w:p w:rsidR="00556CE1" w:rsidRPr="00B309E3" w:rsidRDefault="00556CE1" w:rsidP="00B309E3">
            <w:pPr>
              <w:rPr>
                <w:b/>
              </w:rPr>
            </w:pPr>
            <w:r>
              <w:rPr>
                <w:b/>
              </w:rPr>
              <w:t>К-6 – К-10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957C5F">
            <w:pPr>
              <w:rPr>
                <w:b/>
              </w:rPr>
            </w:pPr>
            <w:r w:rsidRPr="00B309E3">
              <w:rPr>
                <w:b/>
              </w:rPr>
              <w:t>Раздел</w:t>
            </w:r>
            <w:r>
              <w:rPr>
                <w:b/>
              </w:rPr>
              <w:t xml:space="preserve"> 1. ПМ.01</w:t>
            </w:r>
            <w:r w:rsidRPr="00B309E3">
              <w:rPr>
                <w:color w:val="000000"/>
              </w:rPr>
              <w:t xml:space="preserve"> </w:t>
            </w:r>
            <w:r w:rsidRPr="00B309E3">
              <w:t>Судовые энергетические установки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417435" w:rsidRDefault="00556CE1" w:rsidP="00417435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17435">
              <w:rPr>
                <w:b/>
              </w:rPr>
              <w:t>3</w:t>
            </w:r>
            <w:r w:rsidR="00417435" w:rsidRPr="00417435">
              <w:rPr>
                <w:b/>
              </w:rPr>
              <w:t>7</w:t>
            </w:r>
            <w:r w:rsidRPr="00417435">
              <w:rPr>
                <w:b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556CE1" w:rsidP="00417435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17435">
              <w:rPr>
                <w:b/>
              </w:rPr>
              <w:t>2</w:t>
            </w:r>
            <w:r w:rsidR="00417435" w:rsidRPr="00417435">
              <w:rPr>
                <w:b/>
              </w:rPr>
              <w:t>6</w:t>
            </w:r>
            <w:r w:rsidRPr="00417435">
              <w:rPr>
                <w:b/>
              </w:rPr>
              <w:t>3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292361" w:rsidP="00B309E3">
            <w:pPr>
              <w:pStyle w:val="25"/>
              <w:widowControl w:val="0"/>
              <w:ind w:left="0" w:firstLine="0"/>
              <w:jc w:val="center"/>
            </w:pPr>
            <w:r>
              <w:t>8</w:t>
            </w:r>
            <w:r w:rsidR="00417435" w:rsidRPr="00417435">
              <w:t>3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</w:pPr>
            <w:r w:rsidRPr="00417435">
              <w:t>4</w:t>
            </w:r>
            <w:r w:rsidR="00556CE1" w:rsidRPr="00417435">
              <w:t>0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556CE1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17435">
              <w:rPr>
                <w:b/>
              </w:rPr>
              <w:t>111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B309E3" w:rsidRDefault="00556CE1" w:rsidP="00957C5F">
            <w:pPr>
              <w:jc w:val="center"/>
            </w:pPr>
            <w:r w:rsidRPr="00B309E3"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B309E3" w:rsidRDefault="00556CE1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pStyle w:val="af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</w:tr>
      <w:tr w:rsidR="00556CE1" w:rsidRPr="00B309E3" w:rsidTr="00620C38">
        <w:tc>
          <w:tcPr>
            <w:tcW w:w="6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rPr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957C5F">
            <w:pPr>
              <w:rPr>
                <w:rFonts w:eastAsia="Calibri"/>
                <w:b/>
                <w:bCs/>
              </w:rPr>
            </w:pPr>
            <w:r w:rsidRPr="00B309E3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2. ПМ.01</w:t>
            </w:r>
            <w:r w:rsidRPr="00B309E3">
              <w:rPr>
                <w:color w:val="000000"/>
              </w:rPr>
              <w:t xml:space="preserve"> </w:t>
            </w:r>
            <w:r w:rsidRPr="00B309E3">
              <w:t>Судовые вспомогательные механизмы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417435" w:rsidRDefault="00417435" w:rsidP="00B309E3">
            <w:pPr>
              <w:jc w:val="center"/>
              <w:rPr>
                <w:b/>
              </w:rPr>
            </w:pPr>
            <w:r w:rsidRPr="00417435">
              <w:rPr>
                <w:b/>
              </w:rPr>
              <w:t>141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jc w:val="center"/>
              <w:rPr>
                <w:b/>
              </w:rPr>
            </w:pPr>
            <w:r w:rsidRPr="00417435">
              <w:rPr>
                <w:b/>
              </w:rPr>
              <w:t>94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jc w:val="center"/>
            </w:pPr>
            <w:r w:rsidRPr="00417435">
              <w:t>22</w:t>
            </w: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1" w:rsidRPr="00417435" w:rsidRDefault="00556CE1" w:rsidP="00B309E3"/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47</w:t>
            </w:r>
          </w:p>
        </w:tc>
        <w:tc>
          <w:tcPr>
            <w:tcW w:w="34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1" w:rsidRPr="00B309E3" w:rsidRDefault="00556CE1" w:rsidP="00B309E3"/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B309E3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</w:tr>
      <w:tr w:rsidR="00556CE1" w:rsidRPr="00B309E3" w:rsidTr="00620C38">
        <w:trPr>
          <w:trHeight w:val="253"/>
        </w:trPr>
        <w:tc>
          <w:tcPr>
            <w:tcW w:w="6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rPr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957C5F">
            <w:r w:rsidRPr="00B309E3">
              <w:rPr>
                <w:b/>
              </w:rPr>
              <w:t xml:space="preserve">Раздел </w:t>
            </w:r>
            <w:r>
              <w:rPr>
                <w:b/>
              </w:rPr>
              <w:t>3. ПМ.01</w:t>
            </w:r>
            <w:r w:rsidRPr="00B309E3">
              <w:rPr>
                <w:color w:val="000000"/>
              </w:rPr>
              <w:t xml:space="preserve"> </w:t>
            </w:r>
            <w:r w:rsidRPr="00B309E3">
              <w:t>Основы судоремонта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459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556CE1" w:rsidP="00B309E3">
            <w:pPr>
              <w:pStyle w:val="25"/>
              <w:widowControl w:val="0"/>
              <w:ind w:left="0" w:firstLine="0"/>
              <w:jc w:val="center"/>
            </w:pPr>
            <w:r w:rsidRPr="00417435">
              <w:t>30</w:t>
            </w: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1" w:rsidRPr="00417435" w:rsidRDefault="00556CE1" w:rsidP="00B309E3"/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45</w:t>
            </w:r>
          </w:p>
        </w:tc>
        <w:tc>
          <w:tcPr>
            <w:tcW w:w="34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1" w:rsidRPr="00B309E3" w:rsidRDefault="00556CE1" w:rsidP="00B309E3"/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324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</w:tr>
      <w:tr w:rsidR="00556CE1" w:rsidRPr="00B309E3" w:rsidTr="00620C38">
        <w:tc>
          <w:tcPr>
            <w:tcW w:w="6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rPr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957C5F">
            <w:pPr>
              <w:rPr>
                <w:b/>
              </w:rPr>
            </w:pPr>
            <w:r w:rsidRPr="00B309E3">
              <w:rPr>
                <w:b/>
              </w:rPr>
              <w:t xml:space="preserve">Раздел </w:t>
            </w:r>
            <w:r>
              <w:rPr>
                <w:b/>
              </w:rPr>
              <w:t>4. ПМ.01</w:t>
            </w:r>
            <w:r w:rsidRPr="00B309E3">
              <w:rPr>
                <w:color w:val="000000"/>
              </w:rPr>
              <w:t xml:space="preserve"> </w:t>
            </w:r>
            <w:r w:rsidRPr="00B309E3">
              <w:t>Судовая автоматика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144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96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</w:pPr>
            <w:r w:rsidRPr="00417435">
              <w:t>22</w:t>
            </w: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1" w:rsidRPr="00417435" w:rsidRDefault="00556CE1" w:rsidP="00B309E3"/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417435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48</w:t>
            </w:r>
          </w:p>
        </w:tc>
        <w:tc>
          <w:tcPr>
            <w:tcW w:w="34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1" w:rsidRPr="00B309E3" w:rsidRDefault="00556CE1" w:rsidP="00B309E3"/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</w:tr>
      <w:tr w:rsidR="00556CE1" w:rsidRPr="00B309E3" w:rsidTr="00620C38">
        <w:tc>
          <w:tcPr>
            <w:tcW w:w="6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rPr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957C5F">
            <w:pPr>
              <w:rPr>
                <w:b/>
              </w:rPr>
            </w:pPr>
            <w:r w:rsidRPr="00B309E3">
              <w:rPr>
                <w:b/>
              </w:rPr>
              <w:t xml:space="preserve">Раздел </w:t>
            </w:r>
            <w:r>
              <w:rPr>
                <w:b/>
              </w:rPr>
              <w:t>5. ПМ.01</w:t>
            </w:r>
            <w:r w:rsidRPr="00B309E3">
              <w:rPr>
                <w:color w:val="000000"/>
              </w:rPr>
              <w:t xml:space="preserve"> </w:t>
            </w:r>
            <w:r w:rsidRPr="00B309E3">
              <w:t>Судовая  энергетика и электрооборудование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417435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108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72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556CE1" w:rsidP="00B309E3">
            <w:pPr>
              <w:pStyle w:val="25"/>
              <w:widowControl w:val="0"/>
              <w:ind w:left="0" w:firstLine="0"/>
              <w:jc w:val="center"/>
            </w:pPr>
            <w:r w:rsidRPr="00417435">
              <w:t>28</w:t>
            </w: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1" w:rsidRPr="00417435" w:rsidRDefault="00556CE1" w:rsidP="00B309E3"/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1" w:rsidRPr="00417435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36</w:t>
            </w:r>
          </w:p>
        </w:tc>
        <w:tc>
          <w:tcPr>
            <w:tcW w:w="34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1" w:rsidRPr="00B309E3" w:rsidRDefault="00556CE1" w:rsidP="00B309E3"/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</w:tr>
      <w:tr w:rsidR="00620C38" w:rsidRPr="00B309E3" w:rsidTr="00620C38">
        <w:tc>
          <w:tcPr>
            <w:tcW w:w="6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C38" w:rsidRPr="00B309E3" w:rsidRDefault="00620C38" w:rsidP="00B309E3">
            <w:pPr>
              <w:rPr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0C38" w:rsidRPr="000E25CB" w:rsidRDefault="00620C38" w:rsidP="00957C5F">
            <w:pPr>
              <w:widowControl w:val="0"/>
              <w:suppressAutoHyphens/>
            </w:pPr>
            <w:r w:rsidRPr="000E25CB">
              <w:rPr>
                <w:b/>
              </w:rPr>
              <w:t>Раздел 6. ПМ.01</w:t>
            </w:r>
            <w:r w:rsidRPr="000E25CB">
              <w:rPr>
                <w:color w:val="000000"/>
              </w:rPr>
              <w:t xml:space="preserve"> </w:t>
            </w:r>
            <w:r w:rsidRPr="000E25CB">
              <w:rPr>
                <w:bCs/>
              </w:rPr>
              <w:t>МАРПОЛ 73/78.</w:t>
            </w:r>
          </w:p>
          <w:p w:rsidR="00620C38" w:rsidRPr="000E25CB" w:rsidRDefault="00620C38" w:rsidP="00957C5F">
            <w:r w:rsidRPr="000E25CB">
              <w:t>Национальные и международные требования по эксплуатации судна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C38" w:rsidRPr="00417435" w:rsidRDefault="00620C38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87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C38" w:rsidRPr="00417435" w:rsidRDefault="00620C38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58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8" w:rsidRPr="00417435" w:rsidRDefault="00620C38" w:rsidP="00B309E3">
            <w:pPr>
              <w:pStyle w:val="25"/>
              <w:widowControl w:val="0"/>
              <w:ind w:left="0" w:firstLine="0"/>
              <w:jc w:val="center"/>
            </w:pPr>
            <w:r w:rsidRPr="00417435">
              <w:t>14</w:t>
            </w: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8" w:rsidRPr="00417435" w:rsidRDefault="00620C38" w:rsidP="00B309E3"/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8" w:rsidRPr="00417435" w:rsidRDefault="00620C38" w:rsidP="00620C38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17435">
              <w:rPr>
                <w:b/>
              </w:rPr>
              <w:t>29</w:t>
            </w:r>
          </w:p>
        </w:tc>
        <w:tc>
          <w:tcPr>
            <w:tcW w:w="34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8" w:rsidRPr="00B309E3" w:rsidRDefault="00620C38" w:rsidP="00B309E3"/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C38" w:rsidRPr="00B309E3" w:rsidRDefault="00620C38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C38" w:rsidRPr="00B309E3" w:rsidRDefault="00620C38" w:rsidP="00B309E3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B309E3">
              <w:rPr>
                <w:b/>
              </w:rPr>
              <w:t>-</w:t>
            </w:r>
          </w:p>
        </w:tc>
      </w:tr>
      <w:tr w:rsidR="00556CE1" w:rsidRPr="00B309E3" w:rsidTr="00620C38">
        <w:trPr>
          <w:trHeight w:val="315"/>
        </w:trPr>
        <w:tc>
          <w:tcPr>
            <w:tcW w:w="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rPr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rPr>
                <w:b/>
              </w:rPr>
            </w:pPr>
            <w:r w:rsidRPr="00B309E3">
              <w:rPr>
                <w:b/>
              </w:rPr>
              <w:t>Производственная практика (по профилю специальности)</w:t>
            </w:r>
            <w:r w:rsidRPr="00B309E3">
              <w:t xml:space="preserve">, часов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jc w:val="center"/>
              <w:rPr>
                <w:b/>
              </w:rPr>
            </w:pPr>
            <w:r w:rsidRPr="00B309E3">
              <w:rPr>
                <w:b/>
              </w:rPr>
              <w:t>828</w:t>
            </w:r>
          </w:p>
        </w:tc>
        <w:tc>
          <w:tcPr>
            <w:tcW w:w="2225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56CE1" w:rsidRPr="00B309E3" w:rsidRDefault="00556CE1" w:rsidP="00B309E3">
            <w:pPr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CE1" w:rsidRPr="00B309E3" w:rsidRDefault="00556CE1" w:rsidP="00B309E3">
            <w:pPr>
              <w:jc w:val="center"/>
              <w:rPr>
                <w:b/>
              </w:rPr>
            </w:pPr>
            <w:r w:rsidRPr="00B309E3">
              <w:rPr>
                <w:b/>
              </w:rPr>
              <w:t>828</w:t>
            </w:r>
          </w:p>
        </w:tc>
      </w:tr>
      <w:tr w:rsidR="00B62385" w:rsidRPr="00B309E3" w:rsidTr="00620C38">
        <w:trPr>
          <w:trHeight w:val="46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B309E3" w:rsidRDefault="00B62385" w:rsidP="00B309E3">
            <w:pPr>
              <w:pStyle w:val="25"/>
              <w:widowControl w:val="0"/>
              <w:ind w:left="0" w:firstLine="0"/>
              <w:rPr>
                <w:b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B309E3" w:rsidRDefault="00B62385" w:rsidP="00B309E3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  <w:r w:rsidRPr="00B309E3">
              <w:rPr>
                <w:b/>
              </w:rPr>
              <w:t>Всего: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417435" w:rsidRDefault="00620C38" w:rsidP="00B309E3">
            <w:pPr>
              <w:jc w:val="center"/>
              <w:rPr>
                <w:b/>
              </w:rPr>
            </w:pPr>
            <w:r w:rsidRPr="00417435">
              <w:rPr>
                <w:b/>
              </w:rPr>
              <w:t>2141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2385" w:rsidRPr="00417435" w:rsidRDefault="00417435" w:rsidP="00B309E3">
            <w:pPr>
              <w:jc w:val="center"/>
              <w:rPr>
                <w:b/>
              </w:rPr>
            </w:pPr>
            <w:r w:rsidRPr="00417435">
              <w:rPr>
                <w:b/>
              </w:rPr>
              <w:t>673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417435" w:rsidRDefault="00620C38" w:rsidP="00292361">
            <w:pPr>
              <w:jc w:val="center"/>
            </w:pPr>
            <w:r w:rsidRPr="00417435">
              <w:t>1</w:t>
            </w:r>
            <w:r w:rsidR="00292361">
              <w:t>9</w:t>
            </w:r>
            <w:r w:rsidRPr="00417435">
              <w:t>9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417435" w:rsidRDefault="00620C38" w:rsidP="00B309E3">
            <w:pPr>
              <w:jc w:val="center"/>
            </w:pPr>
            <w:r w:rsidRPr="00417435">
              <w:t>4</w:t>
            </w:r>
            <w:r w:rsidR="00F05B07" w:rsidRPr="00417435">
              <w:t>0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417435" w:rsidRDefault="00620C38" w:rsidP="00B309E3">
            <w:pPr>
              <w:jc w:val="center"/>
              <w:rPr>
                <w:b/>
              </w:rPr>
            </w:pPr>
            <w:r w:rsidRPr="00417435">
              <w:rPr>
                <w:b/>
              </w:rPr>
              <w:t>316</w:t>
            </w:r>
          </w:p>
        </w:tc>
        <w:tc>
          <w:tcPr>
            <w:tcW w:w="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B309E3" w:rsidRDefault="00B62385" w:rsidP="00B309E3">
            <w:pPr>
              <w:jc w:val="center"/>
            </w:pPr>
            <w:r w:rsidRPr="00B309E3">
              <w:t>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B309E3" w:rsidRDefault="002E0ECF" w:rsidP="00B309E3">
            <w:pPr>
              <w:jc w:val="center"/>
              <w:rPr>
                <w:b/>
              </w:rPr>
            </w:pPr>
            <w:r w:rsidRPr="00B309E3">
              <w:rPr>
                <w:b/>
              </w:rPr>
              <w:t>324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385" w:rsidRPr="00B309E3" w:rsidRDefault="002E0ECF" w:rsidP="00B309E3">
            <w:pPr>
              <w:jc w:val="center"/>
              <w:rPr>
                <w:b/>
              </w:rPr>
            </w:pPr>
            <w:r w:rsidRPr="00B309E3">
              <w:rPr>
                <w:b/>
              </w:rPr>
              <w:t>828</w:t>
            </w:r>
          </w:p>
        </w:tc>
      </w:tr>
    </w:tbl>
    <w:p w:rsidR="001E2497" w:rsidRDefault="001E2497" w:rsidP="00B309E3">
      <w:pPr>
        <w:rPr>
          <w:b/>
          <w:caps/>
        </w:rPr>
      </w:pPr>
    </w:p>
    <w:p w:rsidR="001E2497" w:rsidRDefault="001E2497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EA00D6" w:rsidRPr="00B309E3" w:rsidRDefault="00EA00D6" w:rsidP="00B309E3">
      <w:pPr>
        <w:rPr>
          <w:b/>
        </w:rPr>
      </w:pPr>
      <w:r w:rsidRPr="00B309E3">
        <w:rPr>
          <w:b/>
          <w:caps/>
        </w:rPr>
        <w:lastRenderedPageBreak/>
        <w:t xml:space="preserve">3.2. </w:t>
      </w:r>
      <w:r w:rsidRPr="00B309E3">
        <w:rPr>
          <w:b/>
        </w:rPr>
        <w:t xml:space="preserve">Содержание обучения </w:t>
      </w:r>
      <w:r w:rsidR="00346462" w:rsidRPr="00B309E3">
        <w:rPr>
          <w:b/>
        </w:rPr>
        <w:t>по профессиональному модулю ПМ.01 «</w:t>
      </w:r>
      <w:r w:rsidR="0086138F" w:rsidRPr="00B309E3">
        <w:rPr>
          <w:b/>
        </w:rPr>
        <w:t>Эксплуатация, техническое обслуживание и ремонт судового энергетического оборудования»</w:t>
      </w:r>
    </w:p>
    <w:p w:rsidR="00EA00D6" w:rsidRPr="00B309E3" w:rsidRDefault="00EA00D6" w:rsidP="00B309E3"/>
    <w:tbl>
      <w:tblPr>
        <w:tblW w:w="1507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39"/>
        <w:gridCol w:w="363"/>
        <w:gridCol w:w="13"/>
        <w:gridCol w:w="10"/>
        <w:gridCol w:w="42"/>
        <w:gridCol w:w="76"/>
        <w:gridCol w:w="66"/>
        <w:gridCol w:w="8505"/>
        <w:gridCol w:w="1158"/>
        <w:gridCol w:w="18"/>
        <w:gridCol w:w="1278"/>
      </w:tblGrid>
      <w:tr w:rsidR="00EA00D6" w:rsidRPr="000F63F9" w:rsidTr="00CE6959">
        <w:trPr>
          <w:trHeight w:val="284"/>
        </w:trPr>
        <w:tc>
          <w:tcPr>
            <w:tcW w:w="3404" w:type="dxa"/>
            <w:hideMark/>
          </w:tcPr>
          <w:p w:rsidR="00EA00D6" w:rsidRPr="000F63F9" w:rsidRDefault="00EA00D6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8"/>
            <w:vAlign w:val="center"/>
            <w:hideMark/>
          </w:tcPr>
          <w:p w:rsidR="00EA00D6" w:rsidRPr="000F63F9" w:rsidRDefault="00EA00D6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76" w:type="dxa"/>
            <w:gridSpan w:val="2"/>
            <w:hideMark/>
          </w:tcPr>
          <w:p w:rsidR="00EA00D6" w:rsidRPr="000F63F9" w:rsidRDefault="00EA00D6" w:rsidP="00254E79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Объем</w:t>
            </w:r>
            <w:r w:rsidR="00254E79" w:rsidRPr="000F63F9">
              <w:rPr>
                <w:rFonts w:eastAsia="Calibri"/>
                <w:b/>
                <w:bCs/>
              </w:rPr>
              <w:t xml:space="preserve"> </w:t>
            </w:r>
            <w:r w:rsidRPr="000F63F9">
              <w:rPr>
                <w:rFonts w:eastAsia="Calibri"/>
                <w:b/>
                <w:bCs/>
              </w:rPr>
              <w:t>часов</w:t>
            </w:r>
          </w:p>
        </w:tc>
        <w:tc>
          <w:tcPr>
            <w:tcW w:w="1278" w:type="dxa"/>
            <w:hideMark/>
          </w:tcPr>
          <w:p w:rsidR="00EA00D6" w:rsidRPr="000F63F9" w:rsidRDefault="00EA00D6" w:rsidP="00254E79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A00D6" w:rsidRPr="000F63F9" w:rsidTr="00CE6959">
        <w:trPr>
          <w:trHeight w:val="284"/>
        </w:trPr>
        <w:tc>
          <w:tcPr>
            <w:tcW w:w="3404" w:type="dxa"/>
            <w:hideMark/>
          </w:tcPr>
          <w:p w:rsidR="00EA00D6" w:rsidRPr="000F63F9" w:rsidRDefault="00EA00D6" w:rsidP="00254E79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1</w:t>
            </w:r>
          </w:p>
        </w:tc>
        <w:tc>
          <w:tcPr>
            <w:tcW w:w="9214" w:type="dxa"/>
            <w:gridSpan w:val="8"/>
            <w:hideMark/>
          </w:tcPr>
          <w:p w:rsidR="00EA00D6" w:rsidRPr="000F63F9" w:rsidRDefault="00EA00D6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2</w:t>
            </w:r>
          </w:p>
        </w:tc>
        <w:tc>
          <w:tcPr>
            <w:tcW w:w="1176" w:type="dxa"/>
            <w:gridSpan w:val="2"/>
            <w:hideMark/>
          </w:tcPr>
          <w:p w:rsidR="00EA00D6" w:rsidRPr="000F63F9" w:rsidRDefault="00EA00D6" w:rsidP="00254E79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8" w:type="dxa"/>
            <w:hideMark/>
          </w:tcPr>
          <w:p w:rsidR="00EA00D6" w:rsidRPr="000F63F9" w:rsidRDefault="00EA00D6" w:rsidP="00254E79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4</w:t>
            </w:r>
          </w:p>
        </w:tc>
      </w:tr>
      <w:tr w:rsidR="00254E79" w:rsidRPr="000F63F9" w:rsidTr="00CE6959">
        <w:trPr>
          <w:trHeight w:val="284"/>
        </w:trPr>
        <w:tc>
          <w:tcPr>
            <w:tcW w:w="12618" w:type="dxa"/>
            <w:gridSpan w:val="9"/>
          </w:tcPr>
          <w:p w:rsidR="00254E79" w:rsidRPr="000F63F9" w:rsidRDefault="00254E79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</w:rPr>
              <w:t>ПМ.01 Эксплуатация, техническое обслуживание и ремонт судового энергетического оборудования</w:t>
            </w:r>
          </w:p>
        </w:tc>
        <w:tc>
          <w:tcPr>
            <w:tcW w:w="1176" w:type="dxa"/>
            <w:gridSpan w:val="2"/>
          </w:tcPr>
          <w:p w:rsidR="00254E79" w:rsidRPr="000F63F9" w:rsidRDefault="00F97048" w:rsidP="00254E79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2141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254E79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rPr>
                <w:rFonts w:eastAsia="Calibri"/>
                <w:b/>
                <w:bCs/>
              </w:rPr>
              <w:t>МДК 01.01.</w:t>
            </w:r>
            <w:r w:rsidRPr="000F63F9">
              <w:t xml:space="preserve"> </w:t>
            </w:r>
            <w:r w:rsidRPr="000F63F9">
              <w:rPr>
                <w:rFonts w:eastAsia="MS Mincho"/>
                <w:b/>
              </w:rPr>
              <w:t xml:space="preserve"> </w:t>
            </w:r>
            <w:r w:rsidRPr="000F63F9">
              <w:rPr>
                <w:rFonts w:eastAsia="Calibri"/>
                <w:b/>
                <w:bCs/>
              </w:rPr>
              <w:t>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1176" w:type="dxa"/>
            <w:gridSpan w:val="2"/>
          </w:tcPr>
          <w:p w:rsidR="00254E79" w:rsidRPr="000F63F9" w:rsidRDefault="00417435" w:rsidP="00254E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rPr>
                <w:rFonts w:eastAsia="Calibri"/>
                <w:b/>
                <w:bCs/>
              </w:rPr>
              <w:t xml:space="preserve">Раздел 1. ПМ. 01 </w:t>
            </w:r>
            <w:r w:rsidRPr="000F63F9">
              <w:rPr>
                <w:b/>
              </w:rPr>
              <w:t>Судовые энергетические установки</w:t>
            </w:r>
          </w:p>
        </w:tc>
        <w:tc>
          <w:tcPr>
            <w:tcW w:w="1176" w:type="dxa"/>
            <w:gridSpan w:val="2"/>
          </w:tcPr>
          <w:p w:rsidR="00254E79" w:rsidRPr="000F63F9" w:rsidRDefault="00417435" w:rsidP="00254E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254E79" w:rsidRPr="000F63F9" w:rsidRDefault="00254E79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Тема 1.1. </w:t>
            </w:r>
            <w:r w:rsidRPr="000F63F9">
              <w:rPr>
                <w:rFonts w:eastAsia="Calibri"/>
                <w:bCs/>
              </w:rPr>
              <w:t>Конструкция судовых</w:t>
            </w:r>
            <w:r w:rsidRPr="000F63F9">
              <w:rPr>
                <w:rFonts w:eastAsia="Calibri"/>
                <w:b/>
                <w:bCs/>
              </w:rPr>
              <w:t xml:space="preserve"> </w:t>
            </w:r>
            <w:r w:rsidRPr="000F63F9">
              <w:rPr>
                <w:rFonts w:eastAsia="Calibri"/>
                <w:bCs/>
              </w:rPr>
              <w:t>дизелей</w:t>
            </w:r>
          </w:p>
        </w:tc>
        <w:tc>
          <w:tcPr>
            <w:tcW w:w="9214" w:type="dxa"/>
            <w:gridSpan w:val="8"/>
            <w:hideMark/>
          </w:tcPr>
          <w:p w:rsidR="00254E79" w:rsidRPr="000F63F9" w:rsidRDefault="00254E79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33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4A31F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4A31F2" w:rsidRPr="000F63F9" w:rsidRDefault="004A31F2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4A31F2" w:rsidRPr="000F63F9" w:rsidRDefault="004A31F2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689" w:type="dxa"/>
            <w:gridSpan w:val="4"/>
          </w:tcPr>
          <w:p w:rsidR="004A31F2" w:rsidRPr="000F63F9" w:rsidRDefault="004A31F2" w:rsidP="00254E79">
            <w:pPr>
              <w:shd w:val="clear" w:color="auto" w:fill="FFFFFF"/>
              <w:ind w:left="5"/>
            </w:pPr>
            <w:r w:rsidRPr="000F63F9">
              <w:t>Исторический обзор и перспективы развития судовых дизелей.</w:t>
            </w:r>
          </w:p>
        </w:tc>
        <w:tc>
          <w:tcPr>
            <w:tcW w:w="1176" w:type="dxa"/>
            <w:gridSpan w:val="2"/>
            <w:hideMark/>
          </w:tcPr>
          <w:p w:rsidR="004A31F2" w:rsidRPr="000F63F9" w:rsidRDefault="00405203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4A31F2" w:rsidRPr="000F63F9" w:rsidRDefault="005D40B8" w:rsidP="00254E79">
            <w:pPr>
              <w:snapToGrid w:val="0"/>
              <w:jc w:val="center"/>
            </w:pPr>
            <w:r w:rsidRPr="000F63F9">
              <w:t>1,</w:t>
            </w:r>
            <w:r w:rsidR="004A31F2" w:rsidRPr="000F63F9">
              <w:t>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pPr>
              <w:shd w:val="clear" w:color="auto" w:fill="FFFFFF"/>
              <w:ind w:left="5"/>
            </w:pPr>
            <w:r w:rsidRPr="000F63F9">
              <w:t>Принцип действия судовых ДВС. Основные понятия и определения.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pPr>
              <w:shd w:val="clear" w:color="auto" w:fill="FFFFFF"/>
              <w:ind w:left="5"/>
            </w:pPr>
            <w:r w:rsidRPr="000F63F9">
              <w:t>Индикаторные диаграммы судовых дизелей.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pPr>
              <w:shd w:val="clear" w:color="auto" w:fill="FFFFFF"/>
              <w:ind w:left="5"/>
            </w:pPr>
            <w:r w:rsidRPr="000F63F9">
              <w:t>Круговые диаграммы.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pPr>
              <w:shd w:val="clear" w:color="auto" w:fill="FFFFFF"/>
              <w:ind w:left="5"/>
            </w:pPr>
            <w:r w:rsidRPr="000F63F9">
              <w:t>Классификация судовых ДВС. Маркировка ДВС.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Конструкция остова двигателя.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Конструкция крышек цилиндров.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Конструкция втулок цилиндров.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Кривошипно-шатунный механизм.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Конструкция поршней.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pPr>
              <w:rPr>
                <w:b/>
              </w:rPr>
            </w:pPr>
            <w:r w:rsidRPr="000F63F9">
              <w:t>Конструкция коленвала.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Конструкция механизма газораспределения.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Смесеобразование в дизелях.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Система тяжелого топлива.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pPr>
              <w:rPr>
                <w:b/>
              </w:rPr>
            </w:pPr>
            <w:r w:rsidRPr="000F63F9">
              <w:t>ТНВД золотникового типа.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ТНВД клапанного типа.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Форсунки.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pPr>
              <w:rPr>
                <w:b/>
              </w:rPr>
            </w:pPr>
            <w:r w:rsidRPr="000F63F9">
              <w:t>Система наполнения и выпуска.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Система охлаждения.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Конструктивные элементы системы охлаждения.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Система смазки с мокрым картером.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Система смазки с сухим картером.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Конструктивные элементы систем смазки.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Физико-химические свойства топлива. Маркировка топлива.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Масла применяемые для судовых ДВС.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t>Общая конструкция ДВС.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25211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25211" w:rsidRPr="000F63F9" w:rsidRDefault="00225211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25211" w:rsidRPr="000F63F9" w:rsidRDefault="00225211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8689" w:type="dxa"/>
            <w:gridSpan w:val="4"/>
          </w:tcPr>
          <w:p w:rsidR="00225211" w:rsidRPr="000F63F9" w:rsidRDefault="00225211" w:rsidP="00254E79">
            <w:r w:rsidRPr="000F63F9">
              <w:rPr>
                <w:bCs/>
              </w:rPr>
              <w:t>Передача мощности на гребной винт. Движители.</w:t>
            </w:r>
            <w:r w:rsidRPr="000F63F9"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25211" w:rsidRPr="000F63F9" w:rsidRDefault="00225211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shd w:val="clear" w:color="auto" w:fill="FFFFFF"/>
            <w:hideMark/>
          </w:tcPr>
          <w:p w:rsidR="00225211" w:rsidRPr="000F63F9" w:rsidRDefault="00225211" w:rsidP="00254E79">
            <w:pPr>
              <w:jc w:val="center"/>
            </w:pPr>
            <w:r w:rsidRPr="000F63F9">
              <w:t>1,2</w:t>
            </w: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rFonts w:eastAsia="MS Mincho"/>
                <w:b/>
              </w:rPr>
            </w:pPr>
          </w:p>
        </w:tc>
        <w:tc>
          <w:tcPr>
            <w:tcW w:w="9214" w:type="dxa"/>
            <w:gridSpan w:val="8"/>
            <w:vAlign w:val="center"/>
            <w:hideMark/>
          </w:tcPr>
          <w:p w:rsidR="00254E79" w:rsidRPr="000F63F9" w:rsidRDefault="00254E79" w:rsidP="00254E79">
            <w:pPr>
              <w:rPr>
                <w:b/>
              </w:rPr>
            </w:pPr>
            <w:r w:rsidRPr="000F63F9">
              <w:rPr>
                <w:b/>
              </w:rPr>
              <w:t>Лабораторные работы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254E79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8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54E79" w:rsidRPr="000F63F9" w:rsidRDefault="00254E79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689" w:type="dxa"/>
            <w:gridSpan w:val="4"/>
          </w:tcPr>
          <w:p w:rsidR="00254E79" w:rsidRPr="000F63F9" w:rsidRDefault="00254E79" w:rsidP="00254E79">
            <w:pPr>
              <w:shd w:val="clear" w:color="auto" w:fill="FFFFFF"/>
            </w:pPr>
            <w:r w:rsidRPr="000F63F9">
              <w:t xml:space="preserve"> Регулирование тепловых зазоров клапанов.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54E79" w:rsidRPr="000F63F9" w:rsidRDefault="00254E79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689" w:type="dxa"/>
            <w:gridSpan w:val="4"/>
          </w:tcPr>
          <w:p w:rsidR="00254E79" w:rsidRPr="000F63F9" w:rsidRDefault="00254E79" w:rsidP="00254E79">
            <w:pPr>
              <w:shd w:val="clear" w:color="auto" w:fill="FFFFFF"/>
            </w:pPr>
            <w:r w:rsidRPr="000F63F9">
              <w:t>Снятие круговых диаграмм газораспределения 4-х тактного  двигателя.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rFonts w:eastAsia="MS Mincho"/>
                <w:b/>
              </w:rPr>
            </w:pPr>
          </w:p>
        </w:tc>
        <w:tc>
          <w:tcPr>
            <w:tcW w:w="9214" w:type="dxa"/>
            <w:gridSpan w:val="8"/>
            <w:vAlign w:val="center"/>
            <w:hideMark/>
          </w:tcPr>
          <w:p w:rsidR="00254E79" w:rsidRPr="000F63F9" w:rsidRDefault="00254E79" w:rsidP="00254E79">
            <w:pPr>
              <w:rPr>
                <w:b/>
              </w:rPr>
            </w:pPr>
            <w:r w:rsidRPr="000F63F9">
              <w:rPr>
                <w:b/>
              </w:rPr>
              <w:t>Практические занятия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E943D5" w:rsidP="00254E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54E79" w:rsidRPr="000F63F9" w:rsidRDefault="00254E79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689" w:type="dxa"/>
            <w:gridSpan w:val="4"/>
          </w:tcPr>
          <w:p w:rsidR="00254E79" w:rsidRPr="000F63F9" w:rsidRDefault="00254E79" w:rsidP="00254E79">
            <w:r w:rsidRPr="000F63F9">
              <w:t>Изучение конструкции деталей остова, механизма движения и газообмена.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54E79" w:rsidRPr="000F63F9" w:rsidRDefault="00254E79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689" w:type="dxa"/>
            <w:gridSpan w:val="4"/>
          </w:tcPr>
          <w:p w:rsidR="00254E79" w:rsidRPr="000F63F9" w:rsidRDefault="00254E79" w:rsidP="00254E79">
            <w:r w:rsidRPr="000F63F9">
              <w:t>Исследование особенностей конструкции и деталей топливных систем и топливной аппаратуры.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E943D5" w:rsidP="00254E7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rFonts w:eastAsia="MS Mincho"/>
                <w:b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:rsidR="00254E79" w:rsidRPr="000F63F9" w:rsidRDefault="00254E79" w:rsidP="00254E79">
            <w:pPr>
              <w:pStyle w:val="2"/>
              <w:keepLines w:val="0"/>
              <w:numPr>
                <w:ilvl w:val="1"/>
                <w:numId w:val="7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3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689" w:type="dxa"/>
            <w:gridSpan w:val="4"/>
          </w:tcPr>
          <w:p w:rsidR="00254E79" w:rsidRPr="000F63F9" w:rsidRDefault="00254E79" w:rsidP="00254E79">
            <w:r w:rsidRPr="000F63F9">
              <w:t>Устройство систем обслуживающих двигатель.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254E79" w:rsidRPr="000F63F9" w:rsidRDefault="00254E79" w:rsidP="00254E79">
            <w:pPr>
              <w:rPr>
                <w:rFonts w:eastAsia="Calibri"/>
                <w:b/>
                <w:bCs/>
              </w:rPr>
            </w:pPr>
            <w:r w:rsidRPr="000F63F9">
              <w:rPr>
                <w:b/>
              </w:rPr>
              <w:t xml:space="preserve">Тема 1.2. </w:t>
            </w:r>
            <w:r w:rsidRPr="000F63F9">
              <w:rPr>
                <w:rFonts w:eastAsia="Calibri"/>
                <w:bCs/>
              </w:rPr>
              <w:t>Основы теории и</w:t>
            </w:r>
            <w:r w:rsidRPr="000F63F9">
              <w:rPr>
                <w:rFonts w:eastAsia="Calibri"/>
                <w:b/>
                <w:bCs/>
              </w:rPr>
              <w:t xml:space="preserve">  </w:t>
            </w:r>
          </w:p>
          <w:p w:rsidR="00254E79" w:rsidRPr="000F63F9" w:rsidRDefault="00254E79" w:rsidP="00254E79">
            <w:pPr>
              <w:snapToGrid w:val="0"/>
              <w:rPr>
                <w:b/>
              </w:rPr>
            </w:pPr>
            <w:r w:rsidRPr="000F63F9">
              <w:rPr>
                <w:rFonts w:eastAsia="Calibri"/>
                <w:bCs/>
              </w:rPr>
              <w:t>динамики двигателя внутреннего сгорания</w:t>
            </w:r>
          </w:p>
        </w:tc>
        <w:tc>
          <w:tcPr>
            <w:tcW w:w="9214" w:type="dxa"/>
            <w:gridSpan w:val="8"/>
            <w:hideMark/>
          </w:tcPr>
          <w:p w:rsidR="00254E79" w:rsidRPr="000F63F9" w:rsidRDefault="00254E79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36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  <w:ind w:right="787"/>
            </w:pPr>
            <w:r w:rsidRPr="000F63F9">
              <w:t>Идеальные циклы двигателей.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5D40B8" w:rsidP="00254E79">
            <w:pPr>
              <w:snapToGrid w:val="0"/>
              <w:jc w:val="center"/>
            </w:pPr>
            <w:r w:rsidRPr="000F63F9">
              <w:t>1,</w:t>
            </w:r>
            <w:r w:rsidR="00EE415C" w:rsidRPr="000F63F9">
              <w:t>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Рабочий цикл и индикаторная диаграмма 4-х тактного двигателя.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B5301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Рабочий цикл и индикаторная диаграмма 2-х тактного двигателя.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B5301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Расчетные циклы двигателей.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943D5" w:rsidP="00254E79">
            <w:pPr>
              <w:jc w:val="center"/>
            </w:pPr>
            <w:r>
              <w:t>2</w:t>
            </w:r>
          </w:p>
        </w:tc>
        <w:tc>
          <w:tcPr>
            <w:tcW w:w="1278" w:type="dxa"/>
            <w:hideMark/>
          </w:tcPr>
          <w:p w:rsidR="00EE415C" w:rsidRPr="000F63F9" w:rsidRDefault="00B5301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Процесс наполнения цилиндра. Коэффициент наполнения.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B5301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Коэффициент остаточных газов.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Процесс сжатия.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8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Процесс сгорания.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9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Теоретически необходимое количество воздуха.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10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Действительное количество воздуха.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11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Процесс расширения и выпуска.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12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Среднее индикаторное давление.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13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Мощность двигателя.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14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КПД двигателя.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15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Удельный расход топлива.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16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Особенности процесса газообмена 2-х тактного двигателя.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17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Фазы процесса «выпуск-продувка», основные параметры.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18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pPr>
              <w:shd w:val="clear" w:color="auto" w:fill="FFFFFF"/>
            </w:pPr>
            <w:r w:rsidRPr="000F63F9">
              <w:t>Наддув ДВС.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943D5" w:rsidP="00254E79">
            <w:pPr>
              <w:jc w:val="center"/>
            </w:pPr>
            <w:r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19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r w:rsidRPr="000F63F9">
              <w:t>Схемы наддува МОД.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EE415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EE415C" w:rsidRPr="000F63F9" w:rsidRDefault="00EE415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EE415C" w:rsidRPr="000F63F9" w:rsidRDefault="00EE415C" w:rsidP="00254E79">
            <w:pPr>
              <w:snapToGrid w:val="0"/>
              <w:jc w:val="center"/>
            </w:pPr>
            <w:r w:rsidRPr="000F63F9">
              <w:t>20</w:t>
            </w:r>
          </w:p>
        </w:tc>
        <w:tc>
          <w:tcPr>
            <w:tcW w:w="8712" w:type="dxa"/>
            <w:gridSpan w:val="6"/>
          </w:tcPr>
          <w:p w:rsidR="00EE415C" w:rsidRPr="000F63F9" w:rsidRDefault="00EE415C" w:rsidP="00254E79">
            <w:r w:rsidRPr="000F63F9">
              <w:t>Продувочные насосы и ГТН.</w:t>
            </w:r>
            <w:r w:rsidRPr="000F63F9"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EE415C" w:rsidRPr="000F63F9" w:rsidRDefault="00EE415C" w:rsidP="00254E79">
            <w:pPr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EE415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5E201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E2012" w:rsidRPr="000F63F9" w:rsidRDefault="005E2012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5E2012" w:rsidRPr="000F63F9" w:rsidRDefault="00D8085E" w:rsidP="00254E79">
            <w:pPr>
              <w:snapToGrid w:val="0"/>
              <w:jc w:val="center"/>
            </w:pPr>
            <w:r w:rsidRPr="000F63F9">
              <w:t>21</w:t>
            </w:r>
          </w:p>
        </w:tc>
        <w:tc>
          <w:tcPr>
            <w:tcW w:w="8712" w:type="dxa"/>
            <w:gridSpan w:val="6"/>
          </w:tcPr>
          <w:p w:rsidR="005E2012" w:rsidRPr="000F63F9" w:rsidRDefault="005E2012" w:rsidP="00254E79">
            <w:pPr>
              <w:shd w:val="clear" w:color="auto" w:fill="FFFFFF"/>
            </w:pPr>
            <w:r w:rsidRPr="000F63F9">
              <w:t>Силы и моменты действующие в КШМ.</w:t>
            </w:r>
          </w:p>
        </w:tc>
        <w:tc>
          <w:tcPr>
            <w:tcW w:w="1176" w:type="dxa"/>
            <w:gridSpan w:val="2"/>
            <w:hideMark/>
          </w:tcPr>
          <w:p w:rsidR="005E2012" w:rsidRPr="000F63F9" w:rsidRDefault="005E2012" w:rsidP="00254E79">
            <w:pPr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5E2012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5E201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E2012" w:rsidRPr="000F63F9" w:rsidRDefault="005E2012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5E2012" w:rsidRPr="000F63F9" w:rsidRDefault="00D8085E" w:rsidP="00254E79">
            <w:pPr>
              <w:snapToGrid w:val="0"/>
              <w:jc w:val="center"/>
            </w:pPr>
            <w:r w:rsidRPr="000F63F9">
              <w:t>22</w:t>
            </w:r>
          </w:p>
        </w:tc>
        <w:tc>
          <w:tcPr>
            <w:tcW w:w="8712" w:type="dxa"/>
            <w:gridSpan w:val="6"/>
          </w:tcPr>
          <w:p w:rsidR="005E2012" w:rsidRPr="000F63F9" w:rsidRDefault="005E2012" w:rsidP="00254E79">
            <w:pPr>
              <w:shd w:val="clear" w:color="auto" w:fill="FFFFFF"/>
            </w:pPr>
            <w:r w:rsidRPr="000F63F9">
              <w:t>Диаграммы сил действующих в КШМ.</w:t>
            </w:r>
          </w:p>
        </w:tc>
        <w:tc>
          <w:tcPr>
            <w:tcW w:w="1176" w:type="dxa"/>
            <w:gridSpan w:val="2"/>
            <w:hideMark/>
          </w:tcPr>
          <w:p w:rsidR="005E2012" w:rsidRPr="000F63F9" w:rsidRDefault="005E2012" w:rsidP="00254E79">
            <w:pPr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5E2012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5E201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E2012" w:rsidRPr="000F63F9" w:rsidRDefault="005E2012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5E2012" w:rsidRPr="000F63F9" w:rsidRDefault="00D8085E" w:rsidP="00254E79">
            <w:pPr>
              <w:snapToGrid w:val="0"/>
              <w:jc w:val="center"/>
            </w:pPr>
            <w:r w:rsidRPr="000F63F9">
              <w:t>23</w:t>
            </w:r>
          </w:p>
        </w:tc>
        <w:tc>
          <w:tcPr>
            <w:tcW w:w="8712" w:type="dxa"/>
            <w:gridSpan w:val="6"/>
          </w:tcPr>
          <w:p w:rsidR="005E2012" w:rsidRPr="000F63F9" w:rsidRDefault="005E2012" w:rsidP="00254E79">
            <w:pPr>
              <w:shd w:val="clear" w:color="auto" w:fill="FFFFFF"/>
            </w:pPr>
            <w:r w:rsidRPr="000F63F9">
              <w:t>Неравномерность вращения коленвала.</w:t>
            </w:r>
          </w:p>
        </w:tc>
        <w:tc>
          <w:tcPr>
            <w:tcW w:w="1176" w:type="dxa"/>
            <w:gridSpan w:val="2"/>
            <w:hideMark/>
          </w:tcPr>
          <w:p w:rsidR="005E2012" w:rsidRPr="000F63F9" w:rsidRDefault="005E2012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5E2012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5E201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E2012" w:rsidRPr="000F63F9" w:rsidRDefault="005E2012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5E2012" w:rsidRPr="000F63F9" w:rsidRDefault="00D8085E" w:rsidP="00254E79">
            <w:pPr>
              <w:snapToGrid w:val="0"/>
              <w:jc w:val="center"/>
            </w:pPr>
            <w:r w:rsidRPr="000F63F9">
              <w:t>24</w:t>
            </w:r>
          </w:p>
        </w:tc>
        <w:tc>
          <w:tcPr>
            <w:tcW w:w="8712" w:type="dxa"/>
            <w:gridSpan w:val="6"/>
          </w:tcPr>
          <w:p w:rsidR="005E2012" w:rsidRPr="000F63F9" w:rsidRDefault="005E2012" w:rsidP="00254E79">
            <w:pPr>
              <w:shd w:val="clear" w:color="auto" w:fill="FFFFFF"/>
            </w:pPr>
            <w:r w:rsidRPr="000F63F9">
              <w:t>Действие сил инерции и их моментов на двигатель.</w:t>
            </w:r>
          </w:p>
        </w:tc>
        <w:tc>
          <w:tcPr>
            <w:tcW w:w="1176" w:type="dxa"/>
            <w:gridSpan w:val="2"/>
            <w:hideMark/>
          </w:tcPr>
          <w:p w:rsidR="005E2012" w:rsidRPr="000F63F9" w:rsidRDefault="005E2012" w:rsidP="00254E79">
            <w:pPr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5E2012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5E201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E2012" w:rsidRPr="000F63F9" w:rsidRDefault="005E2012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5E2012" w:rsidRPr="000F63F9" w:rsidRDefault="00D8085E" w:rsidP="00254E79">
            <w:pPr>
              <w:snapToGrid w:val="0"/>
              <w:jc w:val="center"/>
            </w:pPr>
            <w:r w:rsidRPr="000F63F9">
              <w:t>25</w:t>
            </w:r>
          </w:p>
        </w:tc>
        <w:tc>
          <w:tcPr>
            <w:tcW w:w="8712" w:type="dxa"/>
            <w:gridSpan w:val="6"/>
          </w:tcPr>
          <w:p w:rsidR="005E2012" w:rsidRPr="000F63F9" w:rsidRDefault="005E2012" w:rsidP="00254E79">
            <w:pPr>
              <w:shd w:val="clear" w:color="auto" w:fill="FFFFFF"/>
            </w:pPr>
            <w:r w:rsidRPr="000F63F9">
              <w:t>Исследование степени уравновешенности двигателя.</w:t>
            </w:r>
          </w:p>
        </w:tc>
        <w:tc>
          <w:tcPr>
            <w:tcW w:w="1176" w:type="dxa"/>
            <w:gridSpan w:val="2"/>
            <w:hideMark/>
          </w:tcPr>
          <w:p w:rsidR="005E2012" w:rsidRPr="000F63F9" w:rsidRDefault="005E2012" w:rsidP="00254E79">
            <w:pPr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5E2012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5E201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E2012" w:rsidRPr="000F63F9" w:rsidRDefault="005E2012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5E2012" w:rsidRPr="000F63F9" w:rsidRDefault="00D8085E" w:rsidP="00254E79">
            <w:pPr>
              <w:snapToGrid w:val="0"/>
              <w:jc w:val="center"/>
            </w:pPr>
            <w:r w:rsidRPr="000F63F9">
              <w:t>26</w:t>
            </w:r>
          </w:p>
        </w:tc>
        <w:tc>
          <w:tcPr>
            <w:tcW w:w="8712" w:type="dxa"/>
            <w:gridSpan w:val="6"/>
          </w:tcPr>
          <w:p w:rsidR="005E2012" w:rsidRPr="000F63F9" w:rsidRDefault="005E2012" w:rsidP="00254E79">
            <w:pPr>
              <w:shd w:val="clear" w:color="auto" w:fill="FFFFFF"/>
            </w:pPr>
            <w:r w:rsidRPr="000F63F9">
              <w:t>Определение неуравновешенности сил и моментов.</w:t>
            </w:r>
          </w:p>
        </w:tc>
        <w:tc>
          <w:tcPr>
            <w:tcW w:w="1176" w:type="dxa"/>
            <w:gridSpan w:val="2"/>
            <w:hideMark/>
          </w:tcPr>
          <w:p w:rsidR="005E2012" w:rsidRPr="000F63F9" w:rsidRDefault="005E2012" w:rsidP="00254E79">
            <w:pPr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5E2012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5E201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E2012" w:rsidRPr="000F63F9" w:rsidRDefault="005E2012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5E2012" w:rsidRPr="000F63F9" w:rsidRDefault="00D8085E" w:rsidP="00254E79">
            <w:pPr>
              <w:snapToGrid w:val="0"/>
              <w:jc w:val="center"/>
            </w:pPr>
            <w:r w:rsidRPr="000F63F9">
              <w:t>27</w:t>
            </w:r>
          </w:p>
        </w:tc>
        <w:tc>
          <w:tcPr>
            <w:tcW w:w="8712" w:type="dxa"/>
            <w:gridSpan w:val="6"/>
          </w:tcPr>
          <w:p w:rsidR="005E2012" w:rsidRPr="000F63F9" w:rsidRDefault="005E2012" w:rsidP="00254E79">
            <w:pPr>
              <w:shd w:val="clear" w:color="auto" w:fill="FFFFFF"/>
            </w:pPr>
            <w:r w:rsidRPr="000F63F9">
              <w:t>Крутильные колебания двигателей и валопровода.</w:t>
            </w:r>
          </w:p>
        </w:tc>
        <w:tc>
          <w:tcPr>
            <w:tcW w:w="1176" w:type="dxa"/>
            <w:gridSpan w:val="2"/>
            <w:hideMark/>
          </w:tcPr>
          <w:p w:rsidR="005E2012" w:rsidRPr="000F63F9" w:rsidRDefault="005E2012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5E2012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5E2012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E2012" w:rsidRPr="000F63F9" w:rsidRDefault="005E2012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5E2012" w:rsidRPr="000F63F9" w:rsidRDefault="00D8085E" w:rsidP="00254E79">
            <w:pPr>
              <w:snapToGrid w:val="0"/>
              <w:jc w:val="center"/>
            </w:pPr>
            <w:r w:rsidRPr="000F63F9">
              <w:t>28</w:t>
            </w:r>
          </w:p>
        </w:tc>
        <w:tc>
          <w:tcPr>
            <w:tcW w:w="8712" w:type="dxa"/>
            <w:gridSpan w:val="6"/>
          </w:tcPr>
          <w:p w:rsidR="005E2012" w:rsidRPr="000F63F9" w:rsidRDefault="005E2012" w:rsidP="00254E79">
            <w:pPr>
              <w:shd w:val="clear" w:color="auto" w:fill="FFFFFF"/>
            </w:pPr>
            <w:r w:rsidRPr="000F63F9">
              <w:t>Тепловая напряженность ДВС.</w:t>
            </w:r>
          </w:p>
        </w:tc>
        <w:tc>
          <w:tcPr>
            <w:tcW w:w="1176" w:type="dxa"/>
            <w:gridSpan w:val="2"/>
            <w:hideMark/>
          </w:tcPr>
          <w:p w:rsidR="005E2012" w:rsidRPr="000F63F9" w:rsidRDefault="005E2012" w:rsidP="00254E79">
            <w:pPr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5E2012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b/>
              </w:rPr>
            </w:pPr>
          </w:p>
        </w:tc>
        <w:tc>
          <w:tcPr>
            <w:tcW w:w="9214" w:type="dxa"/>
            <w:gridSpan w:val="8"/>
            <w:hideMark/>
          </w:tcPr>
          <w:p w:rsidR="00254E79" w:rsidRPr="000F63F9" w:rsidRDefault="00254E79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Практические  занятия 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E943D5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2</w:t>
            </w:r>
            <w:r w:rsidR="00E943D5">
              <w:rPr>
                <w:b/>
              </w:rPr>
              <w:t>4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99" w:type="dxa"/>
            <w:gridSpan w:val="5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rPr>
                <w:rFonts w:eastAsia="Calibri"/>
                <w:bCs/>
              </w:rPr>
              <w:t>Разбор примера теплового  расчета двигателя.</w:t>
            </w:r>
          </w:p>
        </w:tc>
        <w:tc>
          <w:tcPr>
            <w:tcW w:w="1176" w:type="dxa"/>
            <w:gridSpan w:val="2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99" w:type="dxa"/>
            <w:gridSpan w:val="5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t>Расчет и построение индикаторной диаграммы расчетного цикла.</w:t>
            </w:r>
          </w:p>
        </w:tc>
        <w:tc>
          <w:tcPr>
            <w:tcW w:w="1176" w:type="dxa"/>
            <w:gridSpan w:val="2"/>
          </w:tcPr>
          <w:p w:rsidR="00254E79" w:rsidRPr="000F63F9" w:rsidRDefault="00E943D5" w:rsidP="00254E79">
            <w:pPr>
              <w:snapToGrid w:val="0"/>
              <w:jc w:val="center"/>
            </w:pPr>
            <w:r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99" w:type="dxa"/>
            <w:gridSpan w:val="5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t>Построение диаграммы «время-сечение».</w:t>
            </w:r>
          </w:p>
        </w:tc>
        <w:tc>
          <w:tcPr>
            <w:tcW w:w="1176" w:type="dxa"/>
            <w:gridSpan w:val="2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99" w:type="dxa"/>
            <w:gridSpan w:val="5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t xml:space="preserve">Исследование степени </w:t>
            </w:r>
            <w:proofErr w:type="gramStart"/>
            <w:r w:rsidRPr="000F63F9">
              <w:t>уравновешенности  различных</w:t>
            </w:r>
            <w:proofErr w:type="gramEnd"/>
            <w:r w:rsidRPr="000F63F9">
              <w:t xml:space="preserve"> ДВС графическим методом.</w:t>
            </w:r>
          </w:p>
        </w:tc>
        <w:tc>
          <w:tcPr>
            <w:tcW w:w="1176" w:type="dxa"/>
            <w:gridSpan w:val="2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699" w:type="dxa"/>
            <w:gridSpan w:val="5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t>Построение диаграммы движущих усилий.</w:t>
            </w:r>
          </w:p>
        </w:tc>
        <w:tc>
          <w:tcPr>
            <w:tcW w:w="1176" w:type="dxa"/>
            <w:gridSpan w:val="2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  <w:hideMark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699" w:type="dxa"/>
            <w:gridSpan w:val="5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t>Проверка опорного бурта втулки на прочность.</w:t>
            </w:r>
          </w:p>
        </w:tc>
        <w:tc>
          <w:tcPr>
            <w:tcW w:w="1176" w:type="dxa"/>
            <w:gridSpan w:val="2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254E79" w:rsidRPr="000F63F9" w:rsidRDefault="00254E79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  <w:hideMark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699" w:type="dxa"/>
            <w:gridSpan w:val="5"/>
            <w:hideMark/>
          </w:tcPr>
          <w:p w:rsidR="00254E79" w:rsidRPr="000F63F9" w:rsidRDefault="00254E79" w:rsidP="00254E79">
            <w:pPr>
              <w:snapToGrid w:val="0"/>
            </w:pPr>
            <w:r w:rsidRPr="000F63F9">
              <w:t>Проверочный расчет днища поршня.</w:t>
            </w:r>
          </w:p>
        </w:tc>
        <w:tc>
          <w:tcPr>
            <w:tcW w:w="1176" w:type="dxa"/>
            <w:gridSpan w:val="2"/>
          </w:tcPr>
          <w:p w:rsidR="00254E79" w:rsidRPr="000F63F9" w:rsidRDefault="00254E79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254E79" w:rsidRPr="000F63F9" w:rsidRDefault="00254E79" w:rsidP="00254E79">
            <w:pPr>
              <w:jc w:val="center"/>
            </w:pPr>
          </w:p>
        </w:tc>
      </w:tr>
      <w:tr w:rsidR="00254E79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254E79" w:rsidRPr="000F63F9" w:rsidRDefault="00254E79" w:rsidP="00254E79">
            <w:pPr>
              <w:rPr>
                <w:rFonts w:eastAsia="Calibri"/>
                <w:b/>
                <w:bCs/>
              </w:rPr>
            </w:pPr>
            <w:r w:rsidRPr="000F63F9">
              <w:rPr>
                <w:b/>
              </w:rPr>
              <w:t xml:space="preserve">Тема 1.3. </w:t>
            </w:r>
            <w:r w:rsidRPr="000F63F9">
              <w:rPr>
                <w:rFonts w:eastAsia="Calibri"/>
                <w:bCs/>
              </w:rPr>
              <w:t>Теоретические основы</w:t>
            </w:r>
            <w:r w:rsidRPr="000F63F9">
              <w:rPr>
                <w:rFonts w:eastAsia="Calibri"/>
                <w:b/>
                <w:bCs/>
              </w:rPr>
              <w:t xml:space="preserve">  </w:t>
            </w:r>
            <w:r w:rsidRPr="000F63F9">
              <w:rPr>
                <w:rFonts w:eastAsia="Calibri"/>
                <w:bCs/>
              </w:rPr>
              <w:t xml:space="preserve">технической эксплуатации </w:t>
            </w:r>
            <w:r w:rsidRPr="000F63F9">
              <w:rPr>
                <w:rFonts w:eastAsia="Calibri"/>
                <w:b/>
                <w:bCs/>
              </w:rPr>
              <w:t xml:space="preserve"> </w:t>
            </w:r>
            <w:r w:rsidRPr="000F63F9">
              <w:rPr>
                <w:rFonts w:eastAsia="Calibri"/>
                <w:bCs/>
              </w:rPr>
              <w:t>судовых дизелей</w:t>
            </w:r>
          </w:p>
        </w:tc>
        <w:tc>
          <w:tcPr>
            <w:tcW w:w="9214" w:type="dxa"/>
            <w:gridSpan w:val="8"/>
            <w:hideMark/>
          </w:tcPr>
          <w:p w:rsidR="00254E79" w:rsidRPr="000F63F9" w:rsidRDefault="00254E79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254E79" w:rsidRPr="000F63F9" w:rsidRDefault="00254E79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28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254E79" w:rsidRPr="000F63F9" w:rsidRDefault="00254E79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r w:rsidRPr="000F63F9">
              <w:t>Принципы несения ходовой машинной вахты.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r w:rsidRPr="000F63F9">
              <w:t xml:space="preserve">Подготовка двигателя к пуску, проворачивания и пробные пуски. 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3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r w:rsidRPr="000F63F9">
              <w:t xml:space="preserve">Пуск и вывод двигателя на режим. 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4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r w:rsidRPr="000F63F9">
              <w:t xml:space="preserve">Обслуживание двигателя во время работы. 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5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rPr>
                <w:b/>
              </w:rPr>
            </w:pPr>
            <w:r w:rsidRPr="000F63F9">
              <w:t>Вывод двигателя из эксплуатации (остановка).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6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rPr>
                <w:b/>
              </w:rPr>
            </w:pPr>
            <w:r w:rsidRPr="000F63F9">
              <w:t>Обслуживание ДВС выведенного из работы.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7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Меры борьбы с накипью и коррозией.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8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Выбор эксплуатационных режимов.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9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r w:rsidRPr="000F63F9">
              <w:t xml:space="preserve">Неисправности двигателей. 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10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Контроль показателей работы двигателей по приборам.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11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Индицирование двигателей.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12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Снятие и обработка индикаторных диаграмм.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13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Регулировка ДВС по параметрам.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14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Режимы работы ДВС.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15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r w:rsidRPr="000F63F9">
              <w:t xml:space="preserve">Работа двигателей с отключенными цилиндрами или ГТН. 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16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Организация и содержание профилактических мероприятий.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17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Профилактические осмотры и обмеры узлов и деталей.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18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shd w:val="clear" w:color="auto" w:fill="FFFFFF"/>
            </w:pPr>
            <w:r w:rsidRPr="000F63F9">
              <w:t>Регулировка топливной аппаратуры.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9F12EC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19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r w:rsidRPr="000F63F9">
              <w:t xml:space="preserve">Неисправности систем ДВС. 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0F63F9" w:rsidRPr="000F63F9" w:rsidTr="00D9775D">
        <w:trPr>
          <w:trHeight w:val="284"/>
        </w:trPr>
        <w:tc>
          <w:tcPr>
            <w:tcW w:w="3404" w:type="dxa"/>
            <w:vMerge/>
            <w:hideMark/>
          </w:tcPr>
          <w:p w:rsidR="009F12EC" w:rsidRPr="000F63F9" w:rsidRDefault="009F12EC" w:rsidP="00254E79">
            <w:pPr>
              <w:rPr>
                <w:b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9F12EC" w:rsidRPr="000F63F9" w:rsidRDefault="009F12EC" w:rsidP="00254E79">
            <w:pPr>
              <w:jc w:val="center"/>
            </w:pPr>
            <w:r w:rsidRPr="000F63F9">
              <w:t>20</w:t>
            </w:r>
          </w:p>
        </w:tc>
        <w:tc>
          <w:tcPr>
            <w:tcW w:w="8712" w:type="dxa"/>
            <w:gridSpan w:val="6"/>
          </w:tcPr>
          <w:p w:rsidR="009F12EC" w:rsidRPr="000F63F9" w:rsidRDefault="009F12EC" w:rsidP="00254E79">
            <w:pPr>
              <w:rPr>
                <w:b/>
              </w:rPr>
            </w:pPr>
            <w:r w:rsidRPr="000F63F9">
              <w:t>Аварии ДВС.</w:t>
            </w:r>
          </w:p>
        </w:tc>
        <w:tc>
          <w:tcPr>
            <w:tcW w:w="1176" w:type="dxa"/>
            <w:gridSpan w:val="2"/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F12EC" w:rsidRPr="000F63F9" w:rsidRDefault="009F12EC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0F63F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D9775D" w:rsidRPr="000F63F9" w:rsidRDefault="00D9775D" w:rsidP="00254E79">
            <w:pPr>
              <w:rPr>
                <w:b/>
              </w:rPr>
            </w:pPr>
          </w:p>
        </w:tc>
        <w:tc>
          <w:tcPr>
            <w:tcW w:w="9214" w:type="dxa"/>
            <w:gridSpan w:val="8"/>
            <w:vAlign w:val="center"/>
            <w:hideMark/>
          </w:tcPr>
          <w:p w:rsidR="00D9775D" w:rsidRPr="000F63F9" w:rsidRDefault="00D9775D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Лабораторные</w:t>
            </w:r>
            <w:r w:rsidRPr="000F63F9">
              <w:rPr>
                <w:rFonts w:eastAsia="Calibri"/>
                <w:bCs/>
              </w:rPr>
              <w:t xml:space="preserve"> </w:t>
            </w:r>
            <w:r w:rsidRPr="000F63F9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176" w:type="dxa"/>
            <w:gridSpan w:val="2"/>
            <w:hideMark/>
          </w:tcPr>
          <w:p w:rsidR="00D9775D" w:rsidRPr="000F63F9" w:rsidRDefault="00D9775D" w:rsidP="00254E79">
            <w:pPr>
              <w:tabs>
                <w:tab w:val="left" w:pos="2268"/>
              </w:tabs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F63F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D9775D" w:rsidRPr="000F63F9" w:rsidRDefault="00D9775D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  <w:vAlign w:val="center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99" w:type="dxa"/>
            <w:gridSpan w:val="5"/>
            <w:hideMark/>
          </w:tcPr>
          <w:p w:rsidR="00D9775D" w:rsidRPr="000F63F9" w:rsidRDefault="00D9775D" w:rsidP="00254E79">
            <w:pPr>
              <w:snapToGrid w:val="0"/>
            </w:pPr>
            <w:r w:rsidRPr="000F63F9">
              <w:t>Определение мертвых точек кривошипно-шатунного механизма.</w:t>
            </w:r>
          </w:p>
        </w:tc>
        <w:tc>
          <w:tcPr>
            <w:tcW w:w="1176" w:type="dxa"/>
            <w:gridSpan w:val="2"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F63F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D9775D" w:rsidRPr="000F63F9" w:rsidRDefault="00D9775D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  <w:vAlign w:val="center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99" w:type="dxa"/>
            <w:gridSpan w:val="5"/>
            <w:hideMark/>
          </w:tcPr>
          <w:p w:rsidR="00D9775D" w:rsidRPr="000F63F9" w:rsidRDefault="00D9775D" w:rsidP="00254E79">
            <w:pPr>
              <w:snapToGrid w:val="0"/>
            </w:pPr>
            <w:r w:rsidRPr="000F63F9">
              <w:t>Определение угла опережения подачи топлива.</w:t>
            </w:r>
          </w:p>
        </w:tc>
        <w:tc>
          <w:tcPr>
            <w:tcW w:w="1176" w:type="dxa"/>
            <w:gridSpan w:val="2"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F63F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D9775D" w:rsidRPr="000F63F9" w:rsidRDefault="00D9775D" w:rsidP="00254E79">
            <w:pPr>
              <w:rPr>
                <w:b/>
              </w:rPr>
            </w:pPr>
          </w:p>
        </w:tc>
        <w:tc>
          <w:tcPr>
            <w:tcW w:w="9214" w:type="dxa"/>
            <w:gridSpan w:val="8"/>
            <w:vAlign w:val="center"/>
            <w:hideMark/>
          </w:tcPr>
          <w:p w:rsidR="00D9775D" w:rsidRPr="000F63F9" w:rsidRDefault="00D9775D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Практические  занятия </w:t>
            </w:r>
          </w:p>
        </w:tc>
        <w:tc>
          <w:tcPr>
            <w:tcW w:w="117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11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F63F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D9775D" w:rsidRPr="000F63F9" w:rsidRDefault="00D9775D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  <w:vAlign w:val="center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99" w:type="dxa"/>
            <w:gridSpan w:val="5"/>
            <w:hideMark/>
          </w:tcPr>
          <w:p w:rsidR="00D9775D" w:rsidRPr="000F63F9" w:rsidRDefault="00D9775D" w:rsidP="00254E79">
            <w:pPr>
              <w:snapToGrid w:val="0"/>
            </w:pPr>
            <w:r w:rsidRPr="000F63F9">
              <w:t xml:space="preserve"> Определение расхода топлива.</w:t>
            </w:r>
          </w:p>
        </w:tc>
        <w:tc>
          <w:tcPr>
            <w:tcW w:w="1176" w:type="dxa"/>
            <w:gridSpan w:val="2"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F63F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D9775D" w:rsidRPr="000F63F9" w:rsidRDefault="00D9775D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  <w:vAlign w:val="center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99" w:type="dxa"/>
            <w:gridSpan w:val="5"/>
            <w:hideMark/>
          </w:tcPr>
          <w:p w:rsidR="00D9775D" w:rsidRPr="000F63F9" w:rsidRDefault="00D9775D" w:rsidP="00254E79">
            <w:pPr>
              <w:snapToGrid w:val="0"/>
            </w:pPr>
            <w:r w:rsidRPr="000F63F9">
              <w:t>Определение мощности двигателя по результатам теплотехнических  испытаний.</w:t>
            </w:r>
          </w:p>
        </w:tc>
        <w:tc>
          <w:tcPr>
            <w:tcW w:w="1176" w:type="dxa"/>
            <w:gridSpan w:val="2"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F63F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D9775D" w:rsidRPr="000F63F9" w:rsidRDefault="00D9775D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  <w:vAlign w:val="center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99" w:type="dxa"/>
            <w:gridSpan w:val="5"/>
            <w:hideMark/>
          </w:tcPr>
          <w:p w:rsidR="00D9775D" w:rsidRPr="000F63F9" w:rsidRDefault="00D9775D" w:rsidP="00254E79">
            <w:pPr>
              <w:snapToGrid w:val="0"/>
            </w:pPr>
            <w:r w:rsidRPr="000F63F9">
              <w:t>Регулирование двигателей по рабочим параметрам.</w:t>
            </w:r>
          </w:p>
        </w:tc>
        <w:tc>
          <w:tcPr>
            <w:tcW w:w="1176" w:type="dxa"/>
            <w:gridSpan w:val="2"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F63F9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D9775D" w:rsidRPr="000F63F9" w:rsidRDefault="00D9775D" w:rsidP="00254E79">
            <w:pPr>
              <w:rPr>
                <w:b/>
              </w:rPr>
            </w:pPr>
          </w:p>
        </w:tc>
        <w:tc>
          <w:tcPr>
            <w:tcW w:w="515" w:type="dxa"/>
            <w:gridSpan w:val="3"/>
            <w:vAlign w:val="center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99" w:type="dxa"/>
            <w:gridSpan w:val="5"/>
            <w:hideMark/>
          </w:tcPr>
          <w:p w:rsidR="00D9775D" w:rsidRPr="000F63F9" w:rsidRDefault="00D9775D" w:rsidP="00254E79">
            <w:pPr>
              <w:snapToGrid w:val="0"/>
            </w:pPr>
            <w:r w:rsidRPr="000F63F9">
              <w:t>Определение допустимой нагрузки на двигатель.</w:t>
            </w:r>
          </w:p>
        </w:tc>
        <w:tc>
          <w:tcPr>
            <w:tcW w:w="1176" w:type="dxa"/>
            <w:gridSpan w:val="2"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F63F9" w:rsidRPr="000F63F9" w:rsidTr="00D9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5D" w:rsidRPr="000F63F9" w:rsidRDefault="00D9775D" w:rsidP="00005477">
            <w:pPr>
              <w:snapToGrid w:val="0"/>
              <w:rPr>
                <w:b/>
              </w:rPr>
            </w:pPr>
            <w:r w:rsidRPr="000F63F9">
              <w:rPr>
                <w:b/>
              </w:rPr>
              <w:t xml:space="preserve">Тема 1.4. </w:t>
            </w:r>
            <w:r w:rsidRPr="000F63F9">
              <w:rPr>
                <w:bCs/>
              </w:rPr>
              <w:t>Судовые котельные установки (ПДНВ78, Таблица A-III/1, Кол. 2).</w:t>
            </w:r>
          </w:p>
        </w:tc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45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F63F9" w:rsidRPr="000F63F9" w:rsidTr="00D9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  <w:r w:rsidRPr="000F63F9">
              <w:rPr>
                <w:b/>
              </w:rPr>
              <w:t xml:space="preserve">Тема 1.4.1. </w:t>
            </w:r>
            <w:r w:rsidRPr="000F63F9">
              <w:t>Назначение, устройство и принцип действия судовых котлов. Системы котлов.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</w:rPr>
            </w:pPr>
            <w:r w:rsidRPr="000F63F9">
              <w:rPr>
                <w:b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7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005477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477" w:rsidRPr="000F63F9" w:rsidRDefault="00005477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7" w:rsidRPr="000F63F9" w:rsidRDefault="00005477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77" w:rsidRPr="000F63F9" w:rsidRDefault="00D9775D" w:rsidP="00005477">
            <w:r w:rsidRPr="000F63F9">
              <w:t>Основные сведения о судовых котлах.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7" w:rsidRPr="000F63F9" w:rsidRDefault="00005477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7" w:rsidRPr="000F63F9" w:rsidRDefault="00005477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1C416C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Классификация паровых котлов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1C416C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Циркуляция воды в паровом котле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1C416C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Принцип действия водотрубных потоков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1C416C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Устройства и принцип действия огнетрубных котлов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Устройство, принцип действия утилизационных и смешанных котельных установок. Характеристика паровых котлов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0F63F9" w:rsidRPr="000F63F9" w:rsidTr="00F7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  <w:r w:rsidRPr="000F63F9">
              <w:rPr>
                <w:b/>
              </w:rPr>
              <w:t xml:space="preserve">Тема 1.4.2. </w:t>
            </w:r>
            <w:r w:rsidRPr="000F63F9">
              <w:t>Основы теории судовых котлов.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</w:rPr>
            </w:pPr>
            <w:r w:rsidRPr="000F63F9">
              <w:rPr>
                <w:b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Водяной пар, теплообмен в паровом котле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Рабочие процессы паровых котлов. Температура кипения, испарения, насыщения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Сухой насыщенный пар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Критическая температура и давление для воды. Внутренняя энергия пара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Теплообмен, условия подачи тепла, процессы теплообмена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Циркуляция воды в паровом котле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  <w:r w:rsidRPr="000F63F9">
              <w:rPr>
                <w:b/>
              </w:rPr>
              <w:t>Тема 1.4.3. Топливо для судовых котлов и топочные устройства.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</w:rPr>
            </w:pPr>
            <w:r w:rsidRPr="000F63F9">
              <w:rPr>
                <w:b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Основные характеристики топлива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Системы топлива подачи и ее эксплуатация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Оценка полноты сгорания топлива и анализ дымовых газов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Принципы организации топочных процессов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Основные схемы топочных устройств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Паровые воздушные форсунки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Механические центробежные форсунки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8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Эксплуатация топливных устройств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9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Арматура судового котла.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10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Тяга и циркуляция.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Техническая эксплуатация судовой котельной установки.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Правила О.Т при эксплуатации судовой котельной установки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0C53" w:rsidRPr="000F63F9" w:rsidRDefault="00F70C53" w:rsidP="00005477">
            <w:pPr>
              <w:snapToGrid w:val="0"/>
              <w:rPr>
                <w:b/>
                <w:bCs/>
              </w:rPr>
            </w:pPr>
            <w:r w:rsidRPr="000F63F9">
              <w:rPr>
                <w:b/>
              </w:rPr>
              <w:t>Практические занятия: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20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005477">
            <w:r w:rsidRPr="000F63F9">
              <w:t xml:space="preserve">Расчет объема и парциальных давлений продуктов сгорания топлива.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005477">
            <w:r w:rsidRPr="000F63F9">
              <w:t>Составление предварительного теплового баланса парового котла и определение расхода топлива.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005477">
            <w:pPr>
              <w:rPr>
                <w:bCs/>
              </w:rPr>
            </w:pPr>
            <w:r w:rsidRPr="000F63F9">
              <w:rPr>
                <w:bCs/>
              </w:rPr>
              <w:t>Изучение конструкции судовых паровых котлов.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3" w:rsidRPr="000F63F9" w:rsidRDefault="00F70C53" w:rsidP="00005477">
            <w:pPr>
              <w:rPr>
                <w:bCs/>
              </w:rPr>
            </w:pPr>
            <w:r w:rsidRPr="000F63F9">
              <w:rPr>
                <w:bCs/>
              </w:rPr>
              <w:t>Произвести техническое обслуживание паровых котлов (тренажер)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3" w:rsidRPr="000F63F9" w:rsidRDefault="00F70C53" w:rsidP="00005477">
            <w:pPr>
              <w:rPr>
                <w:bCs/>
              </w:rPr>
            </w:pPr>
            <w:r w:rsidRPr="000F63F9">
              <w:rPr>
                <w:bCs/>
              </w:rPr>
              <w:t>Подготовить систему пуска парового котла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3" w:rsidRPr="000F63F9" w:rsidRDefault="00F70C53" w:rsidP="00005477">
            <w:pPr>
              <w:rPr>
                <w:bCs/>
              </w:rPr>
            </w:pPr>
            <w:r w:rsidRPr="000F63F9">
              <w:rPr>
                <w:bCs/>
              </w:rPr>
              <w:t>Обнаружить неисправности в системах парового котла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3" w:rsidRPr="000F63F9" w:rsidRDefault="00F70C53" w:rsidP="00005477">
            <w:pPr>
              <w:rPr>
                <w:bCs/>
              </w:rPr>
            </w:pPr>
            <w:r w:rsidRPr="000F63F9">
              <w:rPr>
                <w:bCs/>
              </w:rPr>
              <w:t xml:space="preserve"> Аварии судовых котлов.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3" w:rsidRPr="000F63F9" w:rsidRDefault="00F70C53" w:rsidP="00626639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8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3" w:rsidRPr="000F63F9" w:rsidRDefault="00F70C53" w:rsidP="00005477">
            <w:pPr>
              <w:rPr>
                <w:bCs/>
              </w:rPr>
            </w:pPr>
            <w:r w:rsidRPr="000F63F9">
              <w:rPr>
                <w:bCs/>
              </w:rPr>
              <w:t>Произвести пуск и остановку вспомогательного и утилизационного парового котла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0C53" w:rsidRPr="000F63F9" w:rsidRDefault="00F70C53" w:rsidP="00005477">
            <w:pPr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0C53" w:rsidRPr="000F63F9" w:rsidRDefault="00F70C53" w:rsidP="00626639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 xml:space="preserve">Тема 1.5. </w:t>
            </w:r>
            <w:r w:rsidRPr="000F63F9">
              <w:rPr>
                <w:bCs/>
              </w:rPr>
              <w:t>Турбинные установки (ПДНВ78, Таблица А-</w:t>
            </w:r>
            <w:r w:rsidRPr="000F63F9">
              <w:rPr>
                <w:bCs/>
                <w:lang w:val="en-US"/>
              </w:rPr>
              <w:t>III</w:t>
            </w:r>
            <w:r w:rsidRPr="000F63F9">
              <w:rPr>
                <w:bCs/>
              </w:rPr>
              <w:t>/1, Кол.2)</w:t>
            </w:r>
          </w:p>
        </w:tc>
        <w:tc>
          <w:tcPr>
            <w:tcW w:w="92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C53" w:rsidRPr="000F63F9" w:rsidRDefault="00F70C53" w:rsidP="00005477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C53" w:rsidRPr="000F63F9" w:rsidRDefault="000F63F9" w:rsidP="00005477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25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0C53" w:rsidRPr="000F63F9" w:rsidRDefault="00F70C53" w:rsidP="0000547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53" w:rsidRPr="000F63F9" w:rsidRDefault="00F70C53" w:rsidP="00626639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Тема 1.5.1.</w:t>
            </w:r>
            <w:r w:rsidRPr="000F63F9">
              <w:rPr>
                <w:bCs/>
              </w:rPr>
              <w:t>Устройство и принцип действия турбин</w:t>
            </w:r>
          </w:p>
        </w:tc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0C53" w:rsidRPr="000F63F9" w:rsidRDefault="00F70C53" w:rsidP="00005477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3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0C53" w:rsidRPr="000F63F9" w:rsidRDefault="00F70C53" w:rsidP="0000547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Назначение судовых главных и вспомогательных турбин. Принцип действия активных турбин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Трехступенчатая активная турбина со ступенями давления. Устройство и принцип действия реактивных турбин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Силы, действующие на реактивную ступень турбин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0F63F9" w:rsidRPr="000F63F9" w:rsidTr="00F7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 xml:space="preserve">Тема 1.5.2. </w:t>
            </w:r>
            <w:r w:rsidRPr="000F63F9">
              <w:rPr>
                <w:bCs/>
              </w:rPr>
              <w:t>Конструкция основных узлов и деталей турбин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</w:rPr>
            </w:pPr>
            <w:r w:rsidRPr="000F63F9">
              <w:rPr>
                <w:b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Главные и вспомогательные паровые турбоагрегаты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Детали проточных частей турбин и компрессора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Корпус и его детали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Роторы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Опорные, упорные подшипники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Уплотнительные устройства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0F63F9" w:rsidRPr="000F63F9" w:rsidTr="00F7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 xml:space="preserve">Тема 1.5.3. </w:t>
            </w:r>
            <w:r w:rsidRPr="000F63F9">
              <w:rPr>
                <w:bCs/>
              </w:rPr>
              <w:t>Устройство и системы вспомогательных турбогенераторов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</w:rPr>
            </w:pPr>
            <w:r w:rsidRPr="000F63F9">
              <w:rPr>
                <w:b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Турбоагрегаты с промежуточным перегревом пара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Турбоагрегаты с одно плановой компоновкой и осевым выпуском пара в конденсатор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0F63F9" w:rsidRPr="000F63F9" w:rsidTr="00F7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5D" w:rsidRPr="000F63F9" w:rsidRDefault="00D9775D" w:rsidP="00626639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 xml:space="preserve">Тема 1.5.4. </w:t>
            </w:r>
            <w:r w:rsidRPr="000F63F9">
              <w:rPr>
                <w:bCs/>
              </w:rPr>
              <w:t>Газотурбинные установки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</w:rPr>
            </w:pPr>
            <w:r w:rsidRPr="000F63F9">
              <w:rPr>
                <w:b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0F63F9" w:rsidP="00005477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 xml:space="preserve">Главные и вспомогательные турбинные агрегаты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Работа на переменных режимах турбинной ступени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0F63F9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Регулировка мощности турбин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Внешние характеристики турбин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CE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D" w:rsidRPr="000F63F9" w:rsidRDefault="00D9775D" w:rsidP="00005477">
            <w:r w:rsidRPr="000F63F9">
              <w:t>Правила охраны труда и эксплуатации судовых турбоагрегатов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D" w:rsidRPr="000F63F9" w:rsidRDefault="00D9775D" w:rsidP="00005477">
            <w:pPr>
              <w:snapToGrid w:val="0"/>
              <w:jc w:val="center"/>
            </w:pPr>
            <w:r w:rsidRPr="000F63F9">
              <w:t>1,2</w:t>
            </w:r>
          </w:p>
        </w:tc>
      </w:tr>
      <w:tr w:rsidR="000F63F9" w:rsidRPr="000F63F9" w:rsidTr="00F7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snapToGrid w:val="0"/>
              <w:rPr>
                <w:bCs/>
              </w:rPr>
            </w:pPr>
            <w:r w:rsidRPr="000F63F9">
              <w:rPr>
                <w:b/>
              </w:rPr>
              <w:t>Практические занятия: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F63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3" w:rsidRPr="000F63F9" w:rsidRDefault="00F70C53" w:rsidP="00005477">
            <w:r w:rsidRPr="000F63F9">
              <w:t xml:space="preserve">Изучение конструкции </w:t>
            </w:r>
            <w:proofErr w:type="spellStart"/>
            <w:r w:rsidRPr="000F63F9">
              <w:t>газотурбокомпрессоров</w:t>
            </w:r>
            <w:proofErr w:type="spellEnd"/>
            <w:r w:rsidRPr="000F63F9">
              <w:t>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3" w:rsidRPr="000F63F9" w:rsidRDefault="00F70C53" w:rsidP="00005477">
            <w:r w:rsidRPr="000F63F9">
              <w:t>Ознакомление с принципом работы газотурбинной установки (тренажер)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C53" w:rsidRPr="000F63F9" w:rsidRDefault="00F70C53" w:rsidP="00005477">
            <w:pPr>
              <w:snapToGrid w:val="0"/>
              <w:jc w:val="center"/>
            </w:pPr>
          </w:p>
        </w:tc>
      </w:tr>
      <w:tr w:rsidR="000F63F9" w:rsidRPr="000F63F9" w:rsidTr="001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3" w:rsidRPr="000F63F9" w:rsidRDefault="00F70C53" w:rsidP="00005477">
            <w:pPr>
              <w:rPr>
                <w:b/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3" w:rsidRPr="000F63F9" w:rsidRDefault="00F70C53" w:rsidP="00005477">
            <w:r w:rsidRPr="000F63F9">
              <w:t>Эксплуатация и техническое обслуживание паровых и газотурбинных установок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C53" w:rsidRPr="000F63F9" w:rsidRDefault="00F70C53" w:rsidP="00005477">
            <w:pPr>
              <w:snapToGrid w:val="0"/>
              <w:jc w:val="center"/>
            </w:pPr>
          </w:p>
        </w:tc>
      </w:tr>
      <w:tr w:rsidR="000F63F9" w:rsidRPr="000F63F9" w:rsidTr="001C416C">
        <w:trPr>
          <w:trHeight w:val="284"/>
        </w:trPr>
        <w:tc>
          <w:tcPr>
            <w:tcW w:w="12618" w:type="dxa"/>
            <w:gridSpan w:val="9"/>
            <w:hideMark/>
          </w:tcPr>
          <w:p w:rsidR="00F70C53" w:rsidRPr="000F63F9" w:rsidRDefault="00F70C53" w:rsidP="00254E79">
            <w:pPr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Курсовой проект</w:t>
            </w:r>
          </w:p>
          <w:p w:rsidR="00F70C53" w:rsidRPr="000F63F9" w:rsidRDefault="00F70C53" w:rsidP="00254E79">
            <w:pPr>
              <w:rPr>
                <w:rFonts w:eastAsia="Calibri"/>
                <w:bCs/>
                <w:i/>
              </w:rPr>
            </w:pPr>
            <w:r w:rsidRPr="000F63F9">
              <w:rPr>
                <w:rFonts w:eastAsia="Calibri"/>
                <w:b/>
                <w:bCs/>
              </w:rPr>
              <w:t>Тематика курсового проекта.</w:t>
            </w:r>
          </w:p>
          <w:p w:rsidR="00F70C53" w:rsidRPr="000F63F9" w:rsidRDefault="00F70C53" w:rsidP="00254E79">
            <w:pPr>
              <w:snapToGrid w:val="0"/>
            </w:pPr>
            <w:r w:rsidRPr="000F63F9">
              <w:rPr>
                <w:rFonts w:eastAsia="Calibri"/>
                <w:bCs/>
              </w:rPr>
              <w:t>Расчет судового двигателя внутреннего сгорания.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F70C53" w:rsidRPr="000F63F9" w:rsidRDefault="00417435" w:rsidP="00254E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0C53" w:rsidRPr="000F63F9">
              <w:rPr>
                <w:b/>
              </w:rPr>
              <w:t>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C53" w:rsidRPr="000F63F9" w:rsidRDefault="00F70C53" w:rsidP="00254E79">
            <w:pPr>
              <w:jc w:val="center"/>
            </w:pPr>
          </w:p>
        </w:tc>
      </w:tr>
      <w:tr w:rsidR="000F63F9" w:rsidRPr="000F63F9" w:rsidTr="001C416C">
        <w:trPr>
          <w:trHeight w:val="284"/>
        </w:trPr>
        <w:tc>
          <w:tcPr>
            <w:tcW w:w="12618" w:type="dxa"/>
            <w:gridSpan w:val="9"/>
            <w:hideMark/>
          </w:tcPr>
          <w:p w:rsidR="00F70C53" w:rsidRPr="000F63F9" w:rsidRDefault="00F70C53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курсовому проекту </w:t>
            </w:r>
            <w:r w:rsidRPr="000F63F9">
              <w:rPr>
                <w:bCs/>
                <w:i/>
                <w:sz w:val="20"/>
                <w:szCs w:val="20"/>
              </w:rPr>
              <w:t>(если предусмотрено, указать тематику и(или) назначение, вид (форму) организации учебной деятельности)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Параметры наполнения рабочего цилиндра.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Параметры процесса сжатия.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Определение максимальной температуры сгорания.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Параметры процесса расширения.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Основные индикаторные и эффективные показатели цилиндра.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Основные размеры рабочего цилиндра.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Построение индикаторной диаграммы.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Построение развернутой индикаторной диаграммы.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Определение сил инерции КШМ.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Построение диаграммы движущих усилий.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Построение диаграммы касательных усилий.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Построение суммарной диаграммы касательных усилий.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Действие сил инерции и их моментов на двигатель.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Построение многоугольников сил инерции 1-го порядка.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Построение многоугольников сил инерции 2-го порядка.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lastRenderedPageBreak/>
              <w:t>Построение многоугольников моментов сил инерции 1-го порядка.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Построение многоугольников моментов сил инерции 2-го порядка.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Конструктивный расчет ДВС.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Определение тепловой напряженности.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Расчет втулки цилиндров.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Расчет крышки цилиндров.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Расчет поршня.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Расчет шатуна.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Рабочие чертежи деталей</w:t>
            </w:r>
          </w:p>
          <w:p w:rsidR="00F70C53" w:rsidRPr="000F63F9" w:rsidRDefault="00F70C53" w:rsidP="00254E79">
            <w:pPr>
              <w:shd w:val="clear" w:color="auto" w:fill="FFFFFF"/>
            </w:pPr>
            <w:r w:rsidRPr="000F63F9">
              <w:t>Сборочный чертеж ДВС.</w:t>
            </w:r>
          </w:p>
          <w:p w:rsidR="00F70C53" w:rsidRPr="000F63F9" w:rsidRDefault="00F70C53" w:rsidP="00254E79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0F63F9">
              <w:t>Защита курсового проекта.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F70C53" w:rsidRPr="000F63F9" w:rsidRDefault="00F70C53" w:rsidP="00254E79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C53" w:rsidRPr="000F63F9" w:rsidRDefault="00F70C53" w:rsidP="00254E79">
            <w:pPr>
              <w:jc w:val="center"/>
            </w:pPr>
          </w:p>
        </w:tc>
      </w:tr>
      <w:tr w:rsidR="000F63F9" w:rsidRPr="000F63F9" w:rsidTr="001C416C">
        <w:trPr>
          <w:trHeight w:val="284"/>
        </w:trPr>
        <w:tc>
          <w:tcPr>
            <w:tcW w:w="12618" w:type="dxa"/>
            <w:gridSpan w:val="9"/>
            <w:hideMark/>
          </w:tcPr>
          <w:p w:rsidR="00F70C53" w:rsidRPr="000F63F9" w:rsidRDefault="00F70C53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Самостоятельная работа при изучении Раздела 1. ПМ. 01  </w:t>
            </w:r>
          </w:p>
          <w:p w:rsidR="00F70C53" w:rsidRPr="000F63F9" w:rsidRDefault="00F70C53" w:rsidP="00254E79">
            <w:pPr>
              <w:rPr>
                <w:bCs/>
              </w:rPr>
            </w:pPr>
            <w:r w:rsidRPr="000F63F9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proofErr w:type="gramStart"/>
            <w:r w:rsidRPr="000F63F9">
              <w:rPr>
                <w:bCs/>
              </w:rPr>
              <w:t>( по</w:t>
            </w:r>
            <w:proofErr w:type="gramEnd"/>
            <w:r w:rsidRPr="000F63F9">
              <w:rPr>
                <w:bCs/>
              </w:rPr>
              <w:t xml:space="preserve"> вопросам к параграфам, главам учебных пособий, составленными преподавателем).</w:t>
            </w:r>
          </w:p>
          <w:p w:rsidR="00F70C53" w:rsidRPr="000F63F9" w:rsidRDefault="00F70C53" w:rsidP="00254E79">
            <w:pPr>
              <w:rPr>
                <w:bCs/>
              </w:rPr>
            </w:pPr>
            <w:r w:rsidRPr="000F63F9">
              <w:rPr>
                <w:bCs/>
              </w:rPr>
              <w:t>Поиск информации с использованием интернет - ресурсов в соответствии с инструкцией от преподавателя.</w:t>
            </w:r>
          </w:p>
          <w:p w:rsidR="00F70C53" w:rsidRPr="000F63F9" w:rsidRDefault="00F70C53" w:rsidP="00254E79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>Примерная тематика домашних заданий</w:t>
            </w:r>
          </w:p>
          <w:p w:rsidR="00F70C53" w:rsidRPr="000F63F9" w:rsidRDefault="00F70C53" w:rsidP="00254E79">
            <w:r w:rsidRPr="000F63F9">
              <w:rPr>
                <w:rFonts w:eastAsia="Calibri"/>
                <w:bCs/>
              </w:rPr>
              <w:t xml:space="preserve">1. </w:t>
            </w:r>
            <w:r w:rsidRPr="000F63F9">
              <w:t xml:space="preserve">Изучение конструктивных особенностей современных двигателей отечественного и зарубежного производства  </w:t>
            </w:r>
          </w:p>
          <w:p w:rsidR="00F70C53" w:rsidRPr="000F63F9" w:rsidRDefault="00F70C53" w:rsidP="00254E79">
            <w:r w:rsidRPr="000F63F9">
              <w:t xml:space="preserve">2. Изучение конструктивных особенностей современных судовых вспомогательных и утилизационных  котлов   </w:t>
            </w:r>
          </w:p>
          <w:p w:rsidR="00F70C53" w:rsidRPr="000F63F9" w:rsidRDefault="00F70C53" w:rsidP="00254E79">
            <w:r w:rsidRPr="000F63F9">
              <w:t>3. Получение дополнительной информации при подготовке к выполнению практических работ, с использованием методической литературы и  рекомендаций преподавателя.</w:t>
            </w:r>
          </w:p>
          <w:p w:rsidR="00F70C53" w:rsidRPr="000F63F9" w:rsidRDefault="00F70C53" w:rsidP="00254E79">
            <w:r w:rsidRPr="000F63F9">
              <w:t>4. Поиск информации с использованием интернет - ресурсов в соответствии с инструкцией преподавателя.</w:t>
            </w:r>
          </w:p>
          <w:p w:rsidR="00F70C53" w:rsidRPr="000F63F9" w:rsidRDefault="00F70C53" w:rsidP="00254E79">
            <w:pPr>
              <w:rPr>
                <w:rFonts w:eastAsia="Calibri"/>
                <w:bCs/>
              </w:rPr>
            </w:pPr>
            <w:r w:rsidRPr="000F63F9">
              <w:t>5. Получение дополнительной информации при подготовке к защите практических работ.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hideMark/>
          </w:tcPr>
          <w:p w:rsidR="00F70C53" w:rsidRPr="000F63F9" w:rsidRDefault="00F70C53" w:rsidP="00254E79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111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C53" w:rsidRPr="000F63F9" w:rsidRDefault="00F70C53" w:rsidP="00254E79">
            <w:pPr>
              <w:jc w:val="center"/>
            </w:pPr>
          </w:p>
        </w:tc>
      </w:tr>
      <w:tr w:rsidR="000F63F9" w:rsidRPr="000F63F9" w:rsidTr="001C416C">
        <w:trPr>
          <w:trHeight w:val="284"/>
        </w:trPr>
        <w:tc>
          <w:tcPr>
            <w:tcW w:w="12618" w:type="dxa"/>
            <w:gridSpan w:val="9"/>
            <w:hideMark/>
          </w:tcPr>
          <w:p w:rsidR="00F70C53" w:rsidRPr="000F63F9" w:rsidRDefault="00F70C53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Раздел 2. ПМ 01. </w:t>
            </w:r>
            <w:r w:rsidRPr="000F63F9">
              <w:rPr>
                <w:b/>
              </w:rPr>
              <w:t>Судовые вспомогательные механизмы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hideMark/>
          </w:tcPr>
          <w:p w:rsidR="00F70C53" w:rsidRPr="000F63F9" w:rsidRDefault="00417435" w:rsidP="00254E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C53" w:rsidRPr="000F63F9" w:rsidRDefault="00F70C53" w:rsidP="00254E79">
            <w:pPr>
              <w:snapToGrid w:val="0"/>
              <w:jc w:val="center"/>
            </w:pPr>
          </w:p>
        </w:tc>
      </w:tr>
      <w:tr w:rsidR="00D9775D" w:rsidRPr="000F63F9" w:rsidTr="00CE6959">
        <w:trPr>
          <w:trHeight w:val="284"/>
        </w:trPr>
        <w:tc>
          <w:tcPr>
            <w:tcW w:w="3543" w:type="dxa"/>
            <w:gridSpan w:val="2"/>
            <w:vMerge w:val="restart"/>
            <w:hideMark/>
          </w:tcPr>
          <w:p w:rsidR="00D9775D" w:rsidRPr="000F63F9" w:rsidRDefault="00D9775D" w:rsidP="000F63F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Тема 2.1. </w:t>
            </w:r>
            <w:r w:rsidRPr="000F63F9">
              <w:rPr>
                <w:rFonts w:eastAsia="Calibri"/>
                <w:bCs/>
              </w:rPr>
              <w:t>Устройство, эксплуатация и техническое обслуживание судовых вспомогательных механизмов и связанных с ними систем управления</w:t>
            </w:r>
          </w:p>
        </w:tc>
        <w:tc>
          <w:tcPr>
            <w:tcW w:w="9075" w:type="dxa"/>
            <w:gridSpan w:val="7"/>
            <w:hideMark/>
          </w:tcPr>
          <w:p w:rsidR="00D9775D" w:rsidRPr="000F63F9" w:rsidRDefault="00D9775D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8" w:type="dxa"/>
            <w:hideMark/>
          </w:tcPr>
          <w:p w:rsidR="00D9775D" w:rsidRPr="000F63F9" w:rsidRDefault="00F97048" w:rsidP="00254E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D9775D" w:rsidRPr="000F63F9" w:rsidRDefault="00D9775D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Введение в предмет</w:t>
            </w:r>
          </w:p>
        </w:tc>
        <w:tc>
          <w:tcPr>
            <w:tcW w:w="1158" w:type="dxa"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Классификация судовых вспомогательных установок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Основные понятия из гидравлики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Основные параметры насоса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Классификация судовых насосов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Понятия о поршневых насосах.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Схема, принцип действия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8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Достоинства и недостатки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9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Схемы поршневых насосов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10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Детали поршневых насосов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  <w:hideMark/>
          </w:tcPr>
          <w:p w:rsidR="00D9775D" w:rsidRPr="000F63F9" w:rsidRDefault="00D9775D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11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Ротационные насосы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12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Классификация ротационных насосов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13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Роторно- пластинчатый насос. Схема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14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Шестеренчатый насос. Схема, принцип действия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15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Реверсный шестеренчатый насос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16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2F0B4C">
            <w:pPr>
              <w:snapToGrid w:val="0"/>
            </w:pPr>
            <w:r w:rsidRPr="000F63F9">
              <w:t>Классификация винтовых насосов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D9775D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D9775D" w:rsidRPr="000F63F9" w:rsidRDefault="00D9775D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17</w:t>
            </w:r>
          </w:p>
        </w:tc>
        <w:tc>
          <w:tcPr>
            <w:tcW w:w="8505" w:type="dxa"/>
            <w:vAlign w:val="center"/>
          </w:tcPr>
          <w:p w:rsidR="00D9775D" w:rsidRPr="000F63F9" w:rsidRDefault="00D9775D" w:rsidP="00F97048">
            <w:pPr>
              <w:snapToGrid w:val="0"/>
            </w:pPr>
            <w:r w:rsidRPr="000F63F9">
              <w:t xml:space="preserve">Достоинства и недостатки </w:t>
            </w:r>
            <w:r w:rsidR="00F97048">
              <w:t>о</w:t>
            </w:r>
            <w:r w:rsidRPr="000F63F9">
              <w:t>бъемных насосов.</w:t>
            </w:r>
            <w:r w:rsidR="00F97048" w:rsidRPr="000F63F9">
              <w:t xml:space="preserve"> Область применения</w:t>
            </w:r>
          </w:p>
        </w:tc>
        <w:tc>
          <w:tcPr>
            <w:tcW w:w="1158" w:type="dxa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D9775D" w:rsidRPr="000F63F9" w:rsidRDefault="00D9775D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18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Классификация центробежных насосов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19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Принцип действия центробежных насосов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20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Явление кавитации в центробежных насосах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21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Осевой насос. Принцип действия.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22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Вихревые насосы. Принцип действия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23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Центробежные и вихревые насосы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24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Струйные насосы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25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Классификация струйных насосов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26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Конструкция эжектора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27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Водоструйные эжекторы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28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Конструкция инжектора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29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Область применения струйных насосов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30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Правила технической эксплуатации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31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Основные требования к трубопроводам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32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Трубы, материал для труб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33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Путевые соединения, компенсаторы, подвески, опоры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34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Арматура судовых систем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35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Приводы, арматуры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36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Балластная система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37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Осушительная система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38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proofErr w:type="spellStart"/>
            <w:r w:rsidRPr="000F63F9">
              <w:t>Креновая</w:t>
            </w:r>
            <w:proofErr w:type="spellEnd"/>
            <w:r w:rsidRPr="000F63F9">
              <w:t xml:space="preserve"> система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39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proofErr w:type="spellStart"/>
            <w:r w:rsidRPr="000F63F9">
              <w:t>Дифферентная</w:t>
            </w:r>
            <w:proofErr w:type="spellEnd"/>
            <w:r w:rsidRPr="000F63F9">
              <w:t xml:space="preserve"> система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40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Водоотливная система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41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Балластная система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42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замещение топлива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43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Противопожарные системы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44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Противопожарные водяные системы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45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Противопожарные распылительные системы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46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 xml:space="preserve">Система </w:t>
            </w:r>
            <w:proofErr w:type="spellStart"/>
            <w:r w:rsidRPr="000F63F9">
              <w:t>паротушения</w:t>
            </w:r>
            <w:proofErr w:type="spellEnd"/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47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СО</w:t>
            </w:r>
            <w:r w:rsidRPr="000F63F9">
              <w:rPr>
                <w:vertAlign w:val="superscript"/>
              </w:rPr>
              <w:t>2</w:t>
            </w:r>
            <w:r w:rsidRPr="000F63F9">
              <w:t xml:space="preserve"> тушения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48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жидкостного тушения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49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пенотушения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50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инертных газов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51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водоснабжения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52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сточных вод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53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Назначение, общие требования сточно-фановых вод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54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Назначение и требования с-т отопления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55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парового отопления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56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водяного отопления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57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Назначение и общие требования систем вентиляции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58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вентиляции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59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Система кондиционирования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60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Специальные системы танкера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61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Общие сведения о паровых котлах. Классификация паровых котлов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62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Основные характеристики парогенераторов. Требования.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63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Назначение и принцип действия парового котла. Схема котельной установки.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64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Котельное топливо и его горение. Понятие о топливе и его элементарный состав.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65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Рабочая, сухая и горючая масса топлива. Высшая и низшая теплота сгорания.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66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Виды топлив для судовых котлов. Основные характеристики жидких топлив. Процесс горения топлива.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67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Прием и хранение топлива на судах.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68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Устройство вспомогательных судовых котлов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69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Устройство утилизационных судовых котлов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70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Основные виды вспомогательных водотрубных котлов с естественной циркуляцией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71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Устройство вспомогательных и утилизационных котлов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72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F97048">
            <w:pPr>
              <w:snapToGrid w:val="0"/>
            </w:pPr>
            <w:r w:rsidRPr="000F63F9">
              <w:t>Комбинированные вспомогательные и комбинированные утилизационные котлы</w:t>
            </w:r>
          </w:p>
        </w:tc>
        <w:tc>
          <w:tcPr>
            <w:tcW w:w="1158" w:type="dxa"/>
          </w:tcPr>
          <w:p w:rsidR="00F97048" w:rsidRPr="000F63F9" w:rsidRDefault="00F97048" w:rsidP="00F97048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96" w:type="dxa"/>
            <w:gridSpan w:val="2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CE6959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9075" w:type="dxa"/>
            <w:gridSpan w:val="7"/>
            <w:hideMark/>
          </w:tcPr>
          <w:p w:rsidR="00F97048" w:rsidRPr="000F63F9" w:rsidRDefault="00F97048" w:rsidP="00254E79">
            <w:pPr>
              <w:snapToGrid w:val="0"/>
            </w:pPr>
            <w:r w:rsidRPr="000F63F9">
              <w:rPr>
                <w:b/>
              </w:rPr>
              <w:t>Практические занятия:</w:t>
            </w:r>
          </w:p>
        </w:tc>
        <w:tc>
          <w:tcPr>
            <w:tcW w:w="1158" w:type="dxa"/>
          </w:tcPr>
          <w:p w:rsidR="00F97048" w:rsidRPr="000F63F9" w:rsidRDefault="00F97048" w:rsidP="00254E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3F9">
              <w:rPr>
                <w:b/>
              </w:rPr>
              <w:t>2</w:t>
            </w:r>
          </w:p>
        </w:tc>
        <w:tc>
          <w:tcPr>
            <w:tcW w:w="1296" w:type="dxa"/>
            <w:gridSpan w:val="2"/>
            <w:vMerge w:val="restart"/>
            <w:shd w:val="clear" w:color="auto" w:fill="D9D9D9" w:themeFill="background1" w:themeFillShade="D9"/>
            <w:hideMark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2F0B4C">
            <w:pPr>
              <w:rPr>
                <w:b/>
              </w:rPr>
            </w:pPr>
            <w:r w:rsidRPr="000F63F9">
              <w:rPr>
                <w:bCs/>
              </w:rPr>
              <w:t>Изучение конструкции, правил эксплуатации и обслуживания роторных  и лопастных насосов, способы регулирования подачи.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2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  <w:hideMark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2F0B4C">
            <w:pPr>
              <w:snapToGrid w:val="0"/>
              <w:rPr>
                <w:b/>
              </w:rPr>
            </w:pPr>
            <w:r w:rsidRPr="000F63F9">
              <w:rPr>
                <w:bCs/>
              </w:rPr>
              <w:t>Изучение схемы противопожарной водяной системы и основ расчета ее основных элементов.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2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  <w:hideMark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2F0B4C">
            <w:pPr>
              <w:snapToGrid w:val="0"/>
              <w:rPr>
                <w:b/>
              </w:rPr>
            </w:pPr>
            <w:r w:rsidRPr="000F63F9">
              <w:rPr>
                <w:bCs/>
              </w:rPr>
              <w:t>Изучение кинематических схем палубных механизмов.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3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  <w:hideMark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2F0B4C">
            <w:pPr>
              <w:snapToGrid w:val="0"/>
              <w:rPr>
                <w:b/>
              </w:rPr>
            </w:pPr>
            <w:r w:rsidRPr="000F63F9">
              <w:rPr>
                <w:bCs/>
              </w:rPr>
              <w:t>Определение параметров шестеренчатого насоса по конструктивным данным.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2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  <w:hideMark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  <w:hideMark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  <w:vAlign w:val="center"/>
            <w:hideMark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505" w:type="dxa"/>
            <w:vAlign w:val="center"/>
          </w:tcPr>
          <w:p w:rsidR="00F97048" w:rsidRPr="000F63F9" w:rsidRDefault="00F97048" w:rsidP="002F0B4C">
            <w:pPr>
              <w:snapToGrid w:val="0"/>
              <w:rPr>
                <w:b/>
              </w:rPr>
            </w:pPr>
            <w:r w:rsidRPr="000F63F9">
              <w:t>Изучение схемы осушительной системы, расчет трубопроводов.</w:t>
            </w:r>
          </w:p>
        </w:tc>
        <w:tc>
          <w:tcPr>
            <w:tcW w:w="1158" w:type="dxa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2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  <w:hideMark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505" w:type="dxa"/>
          </w:tcPr>
          <w:p w:rsidR="00F97048" w:rsidRPr="000F63F9" w:rsidRDefault="00F97048" w:rsidP="002F0B4C">
            <w:pPr>
              <w:snapToGrid w:val="0"/>
            </w:pPr>
            <w:r w:rsidRPr="000F63F9">
              <w:rPr>
                <w:bCs/>
              </w:rPr>
              <w:t>Изучение конструкции, правил эксплуатации и обслуживания холодильных установок.</w:t>
            </w:r>
          </w:p>
        </w:tc>
        <w:tc>
          <w:tcPr>
            <w:tcW w:w="1158" w:type="dxa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3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505" w:type="dxa"/>
          </w:tcPr>
          <w:p w:rsidR="00F97048" w:rsidRPr="000F63F9" w:rsidRDefault="00F97048" w:rsidP="002F0B4C">
            <w:pPr>
              <w:snapToGrid w:val="0"/>
            </w:pPr>
            <w:r w:rsidRPr="000F63F9">
              <w:rPr>
                <w:bCs/>
              </w:rPr>
              <w:t>Изучение принципиальной схемы рефрижераторной установки.</w:t>
            </w:r>
          </w:p>
        </w:tc>
        <w:tc>
          <w:tcPr>
            <w:tcW w:w="1158" w:type="dxa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2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8</w:t>
            </w:r>
          </w:p>
        </w:tc>
        <w:tc>
          <w:tcPr>
            <w:tcW w:w="8505" w:type="dxa"/>
          </w:tcPr>
          <w:p w:rsidR="00F97048" w:rsidRPr="000F63F9" w:rsidRDefault="00F97048" w:rsidP="002F0B4C">
            <w:pPr>
              <w:snapToGrid w:val="0"/>
            </w:pPr>
            <w:r w:rsidRPr="000F63F9">
              <w:rPr>
                <w:bCs/>
              </w:rPr>
              <w:t xml:space="preserve">Циклы </w:t>
            </w:r>
            <w:proofErr w:type="spellStart"/>
            <w:r w:rsidRPr="000F63F9">
              <w:rPr>
                <w:bCs/>
              </w:rPr>
              <w:t>парокомпрессорных</w:t>
            </w:r>
            <w:proofErr w:type="spellEnd"/>
            <w:r w:rsidRPr="000F63F9">
              <w:rPr>
                <w:bCs/>
              </w:rPr>
              <w:t xml:space="preserve"> холодильных установок.</w:t>
            </w:r>
          </w:p>
        </w:tc>
        <w:tc>
          <w:tcPr>
            <w:tcW w:w="1158" w:type="dxa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2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9</w:t>
            </w:r>
          </w:p>
        </w:tc>
        <w:tc>
          <w:tcPr>
            <w:tcW w:w="8505" w:type="dxa"/>
          </w:tcPr>
          <w:p w:rsidR="00F97048" w:rsidRPr="000F63F9" w:rsidRDefault="00F97048" w:rsidP="002F0B4C">
            <w:pPr>
              <w:snapToGrid w:val="0"/>
            </w:pPr>
            <w:r w:rsidRPr="000F63F9">
              <w:rPr>
                <w:bCs/>
              </w:rPr>
              <w:t>Адсорбционные и пароэжекторные холодильные установки.</w:t>
            </w:r>
          </w:p>
        </w:tc>
        <w:tc>
          <w:tcPr>
            <w:tcW w:w="1158" w:type="dxa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2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2F0B4C">
        <w:trPr>
          <w:trHeight w:val="284"/>
        </w:trPr>
        <w:tc>
          <w:tcPr>
            <w:tcW w:w="3543" w:type="dxa"/>
            <w:gridSpan w:val="2"/>
            <w:vMerge/>
          </w:tcPr>
          <w:p w:rsidR="00F97048" w:rsidRPr="000F63F9" w:rsidRDefault="00F97048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6"/>
          </w:tcPr>
          <w:p w:rsidR="00F97048" w:rsidRPr="000F63F9" w:rsidRDefault="00F97048" w:rsidP="002F0B4C">
            <w:pPr>
              <w:snapToGrid w:val="0"/>
              <w:jc w:val="center"/>
            </w:pPr>
            <w:r w:rsidRPr="000F63F9">
              <w:t>10</w:t>
            </w:r>
          </w:p>
        </w:tc>
        <w:tc>
          <w:tcPr>
            <w:tcW w:w="8505" w:type="dxa"/>
          </w:tcPr>
          <w:p w:rsidR="00F97048" w:rsidRPr="000F63F9" w:rsidRDefault="00F97048" w:rsidP="002F0B4C">
            <w:pPr>
              <w:snapToGrid w:val="0"/>
            </w:pPr>
            <w:r w:rsidRPr="000F63F9">
              <w:t>Изучение механизмов и устройств для заправки холодильных установок рабочим тело</w:t>
            </w:r>
          </w:p>
        </w:tc>
        <w:tc>
          <w:tcPr>
            <w:tcW w:w="1158" w:type="dxa"/>
            <w:vAlign w:val="center"/>
          </w:tcPr>
          <w:p w:rsidR="00F97048" w:rsidRPr="000F63F9" w:rsidRDefault="00F97048" w:rsidP="002F0B4C">
            <w:pPr>
              <w:snapToGrid w:val="0"/>
              <w:jc w:val="center"/>
            </w:pPr>
            <w:r>
              <w:t>2</w:t>
            </w:r>
          </w:p>
        </w:tc>
        <w:tc>
          <w:tcPr>
            <w:tcW w:w="1296" w:type="dxa"/>
            <w:gridSpan w:val="2"/>
            <w:vMerge/>
            <w:shd w:val="clear" w:color="auto" w:fill="D9D9D9" w:themeFill="background1" w:themeFillShade="D9"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F97048" w:rsidRPr="000F63F9" w:rsidRDefault="00F97048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Самостоятельная работа при изучении Раздела 2. ПМ.01</w:t>
            </w:r>
            <w:r w:rsidRPr="000F63F9">
              <w:rPr>
                <w:b/>
              </w:rPr>
              <w:t xml:space="preserve"> Судовые вспомогательные механизмы</w:t>
            </w:r>
            <w:r w:rsidRPr="000F63F9">
              <w:rPr>
                <w:rFonts w:eastAsia="Calibri"/>
                <w:b/>
                <w:bCs/>
              </w:rPr>
              <w:t xml:space="preserve"> </w:t>
            </w:r>
          </w:p>
          <w:p w:rsidR="00F97048" w:rsidRPr="000F63F9" w:rsidRDefault="00F97048" w:rsidP="00254E79">
            <w:pPr>
              <w:rPr>
                <w:bCs/>
              </w:rPr>
            </w:pPr>
            <w:r w:rsidRPr="000F63F9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proofErr w:type="gramStart"/>
            <w:r w:rsidRPr="000F63F9">
              <w:rPr>
                <w:bCs/>
              </w:rPr>
              <w:t>( по</w:t>
            </w:r>
            <w:proofErr w:type="gramEnd"/>
            <w:r w:rsidRPr="000F63F9">
              <w:rPr>
                <w:bCs/>
              </w:rPr>
              <w:t xml:space="preserve"> вопросам к параграфам, главам учебных пособий, составленными преподавателем).</w:t>
            </w:r>
          </w:p>
          <w:p w:rsidR="00F97048" w:rsidRPr="000F63F9" w:rsidRDefault="00F97048" w:rsidP="00254E79">
            <w:pPr>
              <w:rPr>
                <w:bCs/>
              </w:rPr>
            </w:pPr>
            <w:r w:rsidRPr="000F63F9">
              <w:rPr>
                <w:bCs/>
              </w:rPr>
              <w:t>Поиск информации с использованием интернет - ресурсов в соответствии с инструкцией от преподавателя.</w:t>
            </w:r>
          </w:p>
          <w:p w:rsidR="00F97048" w:rsidRPr="000F63F9" w:rsidRDefault="00F97048" w:rsidP="00254E79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>Примерная тематика домашних заданий</w:t>
            </w:r>
          </w:p>
          <w:p w:rsidR="00F97048" w:rsidRPr="000F63F9" w:rsidRDefault="00F97048" w:rsidP="00254E79">
            <w:r w:rsidRPr="000F63F9">
              <w:t xml:space="preserve">1.Изучение конструкций судовых технических средств сухогрузных и специализированных судов. </w:t>
            </w:r>
          </w:p>
          <w:p w:rsidR="00F97048" w:rsidRPr="000F63F9" w:rsidRDefault="00F97048" w:rsidP="00254E79">
            <w:r w:rsidRPr="000F63F9">
              <w:t xml:space="preserve">2.Получение дополнительной информации при подготовке к выполнению практических работ.    </w:t>
            </w:r>
          </w:p>
          <w:p w:rsidR="00F97048" w:rsidRPr="000F63F9" w:rsidRDefault="00F97048" w:rsidP="00254E79">
            <w:r w:rsidRPr="000F63F9">
              <w:t>3.Перечень вредных веществ, сброс которых в исключительной экономической зоне РФ запрещен</w:t>
            </w:r>
          </w:p>
          <w:p w:rsidR="00F97048" w:rsidRPr="000F63F9" w:rsidRDefault="00F97048" w:rsidP="001B6418">
            <w:r w:rsidRPr="000F63F9">
              <w:t>4.Изучение конвенции ПДНВ 95 с поправками, СОЛАС 73/78, МАРПОЛ 73/78.</w:t>
            </w:r>
          </w:p>
          <w:p w:rsidR="00F97048" w:rsidRPr="000F63F9" w:rsidRDefault="00F97048" w:rsidP="001B6418">
            <w:r w:rsidRPr="000F63F9">
              <w:t xml:space="preserve">5.Изучение документов по </w:t>
            </w:r>
            <w:proofErr w:type="spellStart"/>
            <w:r w:rsidRPr="000F63F9">
              <w:t>дипломированию</w:t>
            </w:r>
            <w:proofErr w:type="spellEnd"/>
            <w:r w:rsidRPr="000F63F9">
              <w:t xml:space="preserve"> рядового и офицерского состава. Ознакомление с приказом №62.</w:t>
            </w:r>
          </w:p>
        </w:tc>
        <w:tc>
          <w:tcPr>
            <w:tcW w:w="1176" w:type="dxa"/>
            <w:gridSpan w:val="2"/>
          </w:tcPr>
          <w:p w:rsidR="00F97048" w:rsidRPr="000F63F9" w:rsidRDefault="00F97048" w:rsidP="00254E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hideMark/>
          </w:tcPr>
          <w:p w:rsidR="00F97048" w:rsidRPr="000F63F9" w:rsidRDefault="00F97048" w:rsidP="00254E79">
            <w:pPr>
              <w:jc w:val="center"/>
            </w:pPr>
          </w:p>
        </w:tc>
      </w:tr>
      <w:tr w:rsidR="00F97048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F97048" w:rsidRPr="000F63F9" w:rsidRDefault="00F97048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</w:rPr>
              <w:t>Раздел 3. ПМ.01</w:t>
            </w:r>
            <w:r w:rsidRPr="000F63F9">
              <w:t xml:space="preserve"> </w:t>
            </w:r>
            <w:r w:rsidRPr="000F63F9">
              <w:rPr>
                <w:b/>
              </w:rPr>
              <w:t>Основы судоремонта</w:t>
            </w:r>
          </w:p>
        </w:tc>
        <w:tc>
          <w:tcPr>
            <w:tcW w:w="1176" w:type="dxa"/>
            <w:gridSpan w:val="2"/>
            <w:hideMark/>
          </w:tcPr>
          <w:p w:rsidR="00F97048" w:rsidRPr="000F63F9" w:rsidRDefault="00F97048" w:rsidP="00254E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F97048" w:rsidRPr="000F63F9" w:rsidRDefault="00F97048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97048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F97048" w:rsidRPr="000F63F9" w:rsidRDefault="00F97048" w:rsidP="00254E79">
            <w:pPr>
              <w:snapToGrid w:val="0"/>
            </w:pPr>
            <w:r w:rsidRPr="000F63F9">
              <w:rPr>
                <w:b/>
              </w:rPr>
              <w:t xml:space="preserve">Тема 3.1. </w:t>
            </w:r>
            <w:r w:rsidRPr="000F63F9">
              <w:t>Техническое обслуживание, организация и технология ремонта судового оборудования</w:t>
            </w:r>
          </w:p>
        </w:tc>
        <w:tc>
          <w:tcPr>
            <w:tcW w:w="9214" w:type="dxa"/>
            <w:gridSpan w:val="8"/>
            <w:hideMark/>
          </w:tcPr>
          <w:p w:rsidR="00F97048" w:rsidRPr="000F63F9" w:rsidRDefault="00F97048" w:rsidP="00254E79">
            <w:pPr>
              <w:pStyle w:val="aff9"/>
              <w:snapToGrid w:val="0"/>
              <w:spacing w:after="0"/>
            </w:pPr>
            <w:r w:rsidRPr="000F63F9">
              <w:rPr>
                <w:b/>
                <w:bCs/>
              </w:rPr>
              <w:t>Содержание учебного материала</w:t>
            </w:r>
            <w:r w:rsidRPr="000F63F9">
              <w:t xml:space="preserve"> </w:t>
            </w:r>
          </w:p>
        </w:tc>
        <w:tc>
          <w:tcPr>
            <w:tcW w:w="1176" w:type="dxa"/>
            <w:gridSpan w:val="2"/>
            <w:hideMark/>
          </w:tcPr>
          <w:p w:rsidR="00F97048" w:rsidRPr="000F63F9" w:rsidRDefault="00F97048" w:rsidP="00254E79">
            <w:pPr>
              <w:tabs>
                <w:tab w:val="left" w:pos="2268"/>
              </w:tabs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78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F97048" w:rsidRPr="000F63F9" w:rsidRDefault="00F97048" w:rsidP="00254E79">
            <w:pPr>
              <w:snapToGrid w:val="0"/>
              <w:jc w:val="center"/>
            </w:pPr>
          </w:p>
        </w:tc>
      </w:tr>
      <w:tr w:rsidR="00F97048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F97048" w:rsidRPr="000F63F9" w:rsidRDefault="00F97048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F97048" w:rsidRPr="000F63F9" w:rsidRDefault="00F97048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</w:tcPr>
          <w:p w:rsidR="00F97048" w:rsidRPr="000F63F9" w:rsidRDefault="00F97048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Положение о ремонте суд. ММФ РФ.</w:t>
            </w:r>
          </w:p>
        </w:tc>
        <w:tc>
          <w:tcPr>
            <w:tcW w:w="1176" w:type="dxa"/>
            <w:gridSpan w:val="2"/>
            <w:hideMark/>
          </w:tcPr>
          <w:p w:rsidR="00F97048" w:rsidRPr="000F63F9" w:rsidRDefault="00F97048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F97048" w:rsidRPr="000F63F9" w:rsidRDefault="00F97048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F97048" w:rsidRPr="000F63F9" w:rsidRDefault="00F97048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F97048" w:rsidRPr="000F63F9" w:rsidRDefault="00F97048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</w:tcPr>
          <w:p w:rsidR="00F97048" w:rsidRPr="000F63F9" w:rsidRDefault="00F97048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Виды ремонта судов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Документы на ремонт судна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  <w:hideMark/>
          </w:tcPr>
          <w:p w:rsidR="00F97048" w:rsidRPr="000F63F9" w:rsidRDefault="00F97048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F97048" w:rsidRPr="000F63F9" w:rsidRDefault="00F97048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F97048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F97048" w:rsidRPr="000F63F9" w:rsidRDefault="00F97048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F97048" w:rsidRPr="000F63F9" w:rsidRDefault="00F97048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</w:t>
            </w:r>
          </w:p>
        </w:tc>
        <w:tc>
          <w:tcPr>
            <w:tcW w:w="8712" w:type="dxa"/>
            <w:gridSpan w:val="6"/>
          </w:tcPr>
          <w:p w:rsidR="00F97048" w:rsidRPr="000F63F9" w:rsidRDefault="00F97048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Наблюдение за техническим состоянием судна</w:t>
            </w:r>
            <w:r w:rsidR="00156F7E">
              <w:rPr>
                <w:rFonts w:eastAsia="Calibri"/>
                <w:bCs/>
              </w:rPr>
              <w:t>.</w:t>
            </w:r>
            <w:r w:rsidR="00156F7E" w:rsidRPr="000F63F9">
              <w:rPr>
                <w:rFonts w:eastAsia="Calibri"/>
                <w:bCs/>
              </w:rPr>
              <w:t xml:space="preserve"> Техническая диагностика.</w:t>
            </w:r>
          </w:p>
        </w:tc>
        <w:tc>
          <w:tcPr>
            <w:tcW w:w="1176" w:type="dxa"/>
            <w:gridSpan w:val="2"/>
            <w:hideMark/>
          </w:tcPr>
          <w:p w:rsidR="00F97048" w:rsidRPr="000F63F9" w:rsidRDefault="00F97048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F97048" w:rsidRPr="000F63F9" w:rsidRDefault="00F97048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Основные понятия и определения диагностики. Основные задачи диагностики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Методология технического диагностирования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6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Специфические особенности диагностирования судового оборудования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7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Оценка состояния корпуса и СТС по диагностическим параметрам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8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Назначение и состав диагностирования валопроводов и гребных винтов</w:t>
            </w:r>
            <w:r>
              <w:rPr>
                <w:rFonts w:eastAsia="Calibri"/>
                <w:bCs/>
              </w:rPr>
              <w:t>.</w:t>
            </w:r>
            <w:r w:rsidRPr="000F63F9">
              <w:t xml:space="preserve"> Ремонт валов, дейдвудного устройства</w:t>
            </w:r>
            <w:r>
              <w:t>.</w:t>
            </w:r>
            <w:r w:rsidRPr="000F63F9">
              <w:t xml:space="preserve"> Гребные винты</w:t>
            </w:r>
            <w:r>
              <w:t>.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9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rPr>
                <w:rFonts w:eastAsia="Calibri"/>
                <w:bCs/>
              </w:rPr>
              <w:t>Классификация повреждений корпусных конструкций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10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rPr>
                <w:rFonts w:eastAsia="Calibri"/>
                <w:bCs/>
              </w:rPr>
              <w:t>Устранение трещин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Ремонт набора корпуса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Правка вмятин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11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ind w:firstLine="33"/>
            </w:pPr>
            <w:r w:rsidRPr="000F63F9">
              <w:rPr>
                <w:rFonts w:eastAsia="Calibri"/>
                <w:bCs/>
              </w:rPr>
              <w:t>Ремонт пера руля и ребер руля и рудерписа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12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ind w:firstLine="33"/>
            </w:pPr>
            <w:r w:rsidRPr="000F63F9">
              <w:rPr>
                <w:rFonts w:eastAsia="Calibri"/>
                <w:bCs/>
              </w:rPr>
              <w:t>Ремонт рудерпоста, петель и гнезда пятки ахтерштевня</w:t>
            </w:r>
          </w:p>
        </w:tc>
        <w:tc>
          <w:tcPr>
            <w:tcW w:w="1176" w:type="dxa"/>
            <w:gridSpan w:val="2"/>
            <w:hideMark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13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ind w:firstLine="33"/>
            </w:pPr>
            <w:r w:rsidRPr="000F63F9">
              <w:rPr>
                <w:rFonts w:eastAsia="Calibri"/>
                <w:bCs/>
              </w:rPr>
              <w:t>Методы контроля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Контроль технического состояния </w:t>
            </w:r>
            <w:proofErr w:type="gramStart"/>
            <w:r w:rsidRPr="000F63F9">
              <w:rPr>
                <w:rFonts w:eastAsia="Calibri"/>
                <w:bCs/>
              </w:rPr>
              <w:t>по  штатным</w:t>
            </w:r>
            <w:proofErr w:type="gramEnd"/>
            <w:r w:rsidRPr="000F63F9">
              <w:rPr>
                <w:rFonts w:eastAsia="Calibri"/>
                <w:bCs/>
              </w:rPr>
              <w:t xml:space="preserve">  КИП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14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ind w:firstLine="33"/>
            </w:pPr>
            <w:r w:rsidRPr="000F63F9">
              <w:rPr>
                <w:rFonts w:eastAsia="Calibri"/>
                <w:bCs/>
              </w:rPr>
              <w:t>Методы контроля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Контроль технического состояния по  ходовым характеристикам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15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ind w:firstLine="33"/>
            </w:pPr>
            <w:r w:rsidRPr="000F63F9">
              <w:rPr>
                <w:rFonts w:eastAsia="Calibri"/>
                <w:bCs/>
              </w:rPr>
              <w:t xml:space="preserve">ЗИП – </w:t>
            </w:r>
            <w:proofErr w:type="gramStart"/>
            <w:r w:rsidRPr="000F63F9">
              <w:rPr>
                <w:rFonts w:eastAsia="Calibri"/>
                <w:bCs/>
              </w:rPr>
              <w:t>судна  согласно</w:t>
            </w:r>
            <w:proofErr w:type="gramEnd"/>
            <w:r w:rsidRPr="000F63F9">
              <w:rPr>
                <w:rFonts w:eastAsia="Calibri"/>
                <w:bCs/>
              </w:rPr>
              <w:t xml:space="preserve">  требования  Российского Морского Регистра Судоходства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16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Основы теории измерения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Обработка результатов измерения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17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Средства технических измерений, классификация измерительных средств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18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 Карты обмера деталей механизмов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19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ind w:firstLine="33"/>
            </w:pPr>
            <w:r w:rsidRPr="000F63F9">
              <w:rPr>
                <w:rFonts w:eastAsia="Calibri"/>
                <w:bCs/>
              </w:rPr>
              <w:t>Ремонт судовых технических средств. Общие положения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Демонтаж и разборка. Дефектация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20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и дефектация фундаментных рам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21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коленчатых валов</w:t>
            </w:r>
            <w:r>
              <w:rPr>
                <w:rFonts w:eastAsia="Calibri"/>
                <w:bCs/>
              </w:rPr>
              <w:t>,</w:t>
            </w:r>
            <w:r w:rsidRPr="000F63F9">
              <w:rPr>
                <w:rFonts w:eastAsia="Calibri"/>
                <w:bCs/>
              </w:rPr>
              <w:t xml:space="preserve"> втулок цилиндров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22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поршней в сборе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Ремонт подшипников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23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топливной аппаратуры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24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зубчатых передач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25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деталей механизма газораспределения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26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Износы, повреждения и дефектация валопроводов</w:t>
            </w:r>
            <w:r>
              <w:rPr>
                <w:rFonts w:eastAsia="Calibri"/>
                <w:bCs/>
              </w:rPr>
              <w:t>,</w:t>
            </w:r>
            <w:r w:rsidRPr="000F63F9">
              <w:t xml:space="preserve"> </w:t>
            </w:r>
            <w:r>
              <w:t>д</w:t>
            </w:r>
            <w:r w:rsidRPr="000F63F9">
              <w:t>ейдвудного устройства</w:t>
            </w:r>
            <w:r>
              <w:t>,</w:t>
            </w:r>
            <w:r w:rsidRPr="000F63F9">
              <w:t xml:space="preserve"> </w:t>
            </w:r>
            <w:r>
              <w:t>р</w:t>
            </w:r>
            <w:r w:rsidRPr="000F63F9">
              <w:t>емонт гребных винтов</w:t>
            </w:r>
            <w: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27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b/>
              </w:rPr>
            </w:pPr>
            <w:r w:rsidRPr="000F63F9">
              <w:t>Паровые котлы</w:t>
            </w:r>
            <w:r>
              <w:t>:</w:t>
            </w:r>
            <w:r w:rsidRPr="000F63F9">
              <w:t xml:space="preserve"> износы повреждения и дефектация</w:t>
            </w:r>
            <w: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28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t>Технология ремонта котлов</w:t>
            </w:r>
            <w:r>
              <w:t>.</w:t>
            </w:r>
            <w:r w:rsidRPr="000F63F9">
              <w:t xml:space="preserve">  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29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t>Ремонт теплообменных аппаратов</w:t>
            </w:r>
            <w:r>
              <w:t>.</w:t>
            </w:r>
            <w:r w:rsidRPr="000F63F9">
              <w:t xml:space="preserve"> Очистка  и ремонт теплого ящика</w:t>
            </w:r>
            <w: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30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rPr>
                <w:rFonts w:eastAsia="Calibri"/>
                <w:bCs/>
              </w:rPr>
              <w:t>Ремонт запорной арматуры</w:t>
            </w:r>
            <w:r>
              <w:rPr>
                <w:rFonts w:eastAsia="Calibri"/>
                <w:bCs/>
              </w:rPr>
              <w:t>.</w:t>
            </w:r>
            <w:r w:rsidRPr="000F63F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31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rPr>
                <w:rFonts w:eastAsia="Calibri"/>
                <w:bCs/>
              </w:rPr>
              <w:t>Ремонт</w:t>
            </w:r>
            <w:r w:rsidRPr="000F63F9">
              <w:t xml:space="preserve">  рулевого устройства</w:t>
            </w:r>
            <w:r>
              <w:t>.</w:t>
            </w:r>
            <w:r w:rsidRPr="000F63F9">
              <w:rPr>
                <w:rFonts w:eastAsia="Calibri"/>
                <w:bCs/>
              </w:rPr>
              <w:t xml:space="preserve"> Ремонт</w:t>
            </w:r>
            <w:r w:rsidRPr="000F63F9">
              <w:t xml:space="preserve"> </w:t>
            </w:r>
            <w:proofErr w:type="spellStart"/>
            <w:r w:rsidRPr="000F63F9">
              <w:t>Баллера</w:t>
            </w:r>
            <w:proofErr w:type="spellEnd"/>
            <w:r w:rsidRPr="000F63F9">
              <w:t xml:space="preserve"> руля</w:t>
            </w:r>
            <w:r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32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румпеля и сектора руля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33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rPr>
                <w:rFonts w:eastAsia="Calibri"/>
                <w:bCs/>
              </w:rPr>
              <w:t>Ремонт</w:t>
            </w:r>
            <w:r w:rsidRPr="000F63F9">
              <w:t xml:space="preserve"> якорных и швартовые устройства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34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rPr>
                <w:rFonts w:eastAsia="Calibri"/>
                <w:bCs/>
              </w:rPr>
              <w:t>Ремонт</w:t>
            </w:r>
            <w:r w:rsidRPr="000F63F9">
              <w:t xml:space="preserve"> шлюпочных устройств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35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rPr>
                <w:rFonts w:eastAsia="Calibri"/>
                <w:bCs/>
              </w:rPr>
              <w:t>Ремонт грузового устройства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36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деталей и узлов люковых закрытий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37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холодильных установок и оборудования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38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системы кондиционирования воздуха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39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системы сжатого воздуха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40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воздушных компрессоров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41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систем пожаротушения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42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лопастных  насосов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43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поршневых насосов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44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ротационных насосов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45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струйных насосов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46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Ремонт вентиляторов 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47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грузоподъемных устройств и механизмов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48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t>Демонтаж судовых систем и трубопроводов.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49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t>Порядок проведения дефектации.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50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t>Основные виды ремонта труб и арматуры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51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t>Изготовление шаблонов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56F7E" w:rsidRPr="000F63F9" w:rsidTr="00CE6959">
        <w:trPr>
          <w:trHeight w:val="284"/>
        </w:trPr>
        <w:tc>
          <w:tcPr>
            <w:tcW w:w="3404" w:type="dxa"/>
            <w:vMerge/>
          </w:tcPr>
          <w:p w:rsidR="00156F7E" w:rsidRPr="000F63F9" w:rsidRDefault="00156F7E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56F7E" w:rsidRPr="000F63F9" w:rsidRDefault="00156F7E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52</w:t>
            </w:r>
          </w:p>
        </w:tc>
        <w:tc>
          <w:tcPr>
            <w:tcW w:w="8712" w:type="dxa"/>
            <w:gridSpan w:val="6"/>
          </w:tcPr>
          <w:p w:rsidR="00156F7E" w:rsidRPr="000F63F9" w:rsidRDefault="00156F7E" w:rsidP="003F4179">
            <w:r w:rsidRPr="000F63F9">
              <w:t>Холодная и горячая гибка труб</w:t>
            </w:r>
            <w:r>
              <w:t>.</w:t>
            </w:r>
            <w:r w:rsidR="001C5903" w:rsidRPr="000F63F9">
              <w:t xml:space="preserve"> Макетирование труб</w:t>
            </w:r>
            <w:r w:rsidR="001C5903">
              <w:t>.</w:t>
            </w:r>
          </w:p>
        </w:tc>
        <w:tc>
          <w:tcPr>
            <w:tcW w:w="1176" w:type="dxa"/>
            <w:gridSpan w:val="2"/>
          </w:tcPr>
          <w:p w:rsidR="00156F7E" w:rsidRPr="000F63F9" w:rsidRDefault="00156F7E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56F7E" w:rsidRPr="000F63F9" w:rsidRDefault="00156F7E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53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3F4179">
            <w:r w:rsidRPr="000F63F9">
              <w:t>Гидравлические испытания трубопровода и арматуры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54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3F4179">
            <w:r w:rsidRPr="000F63F9">
              <w:t>Ремонт донно-запорной арматуры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55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3F4179">
            <w:r w:rsidRPr="000F63F9">
              <w:t>Испытания и наладка регуляторов давления, температуры, уровня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56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3F4179">
            <w:r w:rsidRPr="000F63F9">
              <w:t>Испытания и наладка регуляторов числа оборотов после ремонта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57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3F4179">
            <w:r w:rsidRPr="000F63F9">
              <w:t>Цель испытаний, их основные этапы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58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3F4179">
            <w:r w:rsidRPr="000F63F9">
              <w:t>Методы нагружения главных двигателей при испытаниях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59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3F4179">
            <w:r w:rsidRPr="000F63F9">
              <w:t>Швартовые испытания судна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60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3F4179">
            <w:r w:rsidRPr="000F63F9">
              <w:t>Ходовые испытания судна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ff7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9214" w:type="dxa"/>
            <w:gridSpan w:val="8"/>
            <w:hideMark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</w:pPr>
            <w:r w:rsidRPr="000F63F9">
              <w:rPr>
                <w:b/>
              </w:rPr>
              <w:t>Практические занятия: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pStyle w:val="aff7"/>
              <w:jc w:val="center"/>
              <w:rPr>
                <w:b/>
              </w:rPr>
            </w:pPr>
            <w:r w:rsidRPr="000F63F9">
              <w:rPr>
                <w:b/>
              </w:rPr>
              <w:t>30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Использование ручных инструментов и измерительного оборудования для разборки, ремонта и сборки судовой энергетической установки и другого судового оборудования</w:t>
            </w:r>
            <w:r>
              <w:rPr>
                <w:rFonts w:eastAsia="Calibri"/>
                <w:bCs/>
              </w:rPr>
              <w:t>.</w:t>
            </w:r>
            <w:r w:rsidRPr="000F63F9">
              <w:t xml:space="preserve"> Правила ОТ при работе с ручным инструментом при выполнении ремонтных работ</w:t>
            </w:r>
            <w:r>
              <w:t>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pStyle w:val="aff7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Определение износа цилиндровых втулок двигателя</w:t>
            </w:r>
            <w:r>
              <w:rPr>
                <w:rFonts w:eastAsia="Calibri"/>
                <w:bCs/>
              </w:rPr>
              <w:t xml:space="preserve">, </w:t>
            </w:r>
            <w:r w:rsidRPr="000F63F9">
              <w:rPr>
                <w:rFonts w:eastAsia="Calibri"/>
                <w:bCs/>
              </w:rPr>
              <w:t>поршней и поршневых канавок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F97048">
            <w:pPr>
              <w:pStyle w:val="aff7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F97048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3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Дефектация впускного и выпускного клапанов</w:t>
            </w:r>
            <w:r>
              <w:rPr>
                <w:rFonts w:eastAsia="Calibri"/>
                <w:bCs/>
              </w:rPr>
              <w:t>,</w:t>
            </w:r>
            <w:r w:rsidRPr="000F63F9">
              <w:rPr>
                <w:rFonts w:eastAsia="Calibri"/>
                <w:bCs/>
              </w:rPr>
              <w:t xml:space="preserve"> пускового устройства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F97048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Дефектация </w:t>
            </w:r>
            <w:proofErr w:type="spellStart"/>
            <w:r w:rsidRPr="000F63F9">
              <w:rPr>
                <w:rFonts w:eastAsia="Calibri"/>
                <w:bCs/>
              </w:rPr>
              <w:t>мотылёвых</w:t>
            </w:r>
            <w:proofErr w:type="spellEnd"/>
            <w:r w:rsidRPr="000F63F9">
              <w:rPr>
                <w:rFonts w:eastAsia="Calibri"/>
                <w:bCs/>
              </w:rPr>
              <w:t xml:space="preserve"> болтов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F97048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5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r w:rsidRPr="000F63F9">
              <w:t xml:space="preserve">Измерение величины масляного зазора в </w:t>
            </w:r>
            <w:proofErr w:type="spellStart"/>
            <w:r w:rsidRPr="000F63F9">
              <w:t>рамовых</w:t>
            </w:r>
            <w:proofErr w:type="spellEnd"/>
            <w:r w:rsidRPr="000F63F9">
              <w:t xml:space="preserve"> и </w:t>
            </w:r>
            <w:proofErr w:type="spellStart"/>
            <w:r w:rsidRPr="000F63F9">
              <w:t>мотылёвых</w:t>
            </w:r>
            <w:proofErr w:type="spellEnd"/>
            <w:r w:rsidRPr="000F63F9">
              <w:t xml:space="preserve"> подшипниках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F97048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  <w:hideMark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6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r w:rsidRPr="000F63F9">
              <w:rPr>
                <w:rFonts w:eastAsia="Calibri"/>
              </w:rPr>
              <w:t xml:space="preserve">Выполнение работ по проверке натяга тонкостенных вкладышей </w:t>
            </w:r>
            <w:proofErr w:type="spellStart"/>
            <w:r w:rsidRPr="000F63F9">
              <w:rPr>
                <w:rFonts w:eastAsia="Calibri"/>
              </w:rPr>
              <w:t>рамового</w:t>
            </w:r>
            <w:proofErr w:type="spellEnd"/>
            <w:r w:rsidRPr="000F63F9">
              <w:rPr>
                <w:rFonts w:eastAsia="Calibri"/>
              </w:rPr>
              <w:t xml:space="preserve"> подшипника в </w:t>
            </w:r>
            <w:proofErr w:type="spellStart"/>
            <w:r w:rsidRPr="000F63F9">
              <w:rPr>
                <w:rFonts w:eastAsia="Calibri"/>
              </w:rPr>
              <w:t>постеле</w:t>
            </w:r>
            <w:proofErr w:type="spellEnd"/>
            <w:r w:rsidRPr="000F63F9">
              <w:rPr>
                <w:rFonts w:eastAsia="Calibri"/>
              </w:rPr>
              <w:t xml:space="preserve"> фундаментной рамы ДВС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7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r w:rsidRPr="000F63F9">
              <w:t xml:space="preserve">Проверка положения оси коленчатого вала по </w:t>
            </w:r>
            <w:proofErr w:type="spellStart"/>
            <w:r w:rsidRPr="000F63F9">
              <w:t>раскепам</w:t>
            </w:r>
            <w:proofErr w:type="spellEnd"/>
            <w:r w:rsidRPr="000F63F9">
              <w:t xml:space="preserve"> и просадочной скобе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8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r w:rsidRPr="000F63F9">
              <w:t xml:space="preserve">Проверка </w:t>
            </w:r>
            <w:proofErr w:type="spellStart"/>
            <w:r w:rsidRPr="000F63F9">
              <w:t>расцентровки</w:t>
            </w:r>
            <w:proofErr w:type="spellEnd"/>
            <w:r w:rsidRPr="000F63F9">
              <w:t>, центровка по изломам и смещениям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9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r w:rsidRPr="000F63F9">
              <w:rPr>
                <w:rFonts w:eastAsia="Calibri"/>
                <w:bCs/>
              </w:rPr>
              <w:t>Центровка валов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10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snapToGrid w:val="0"/>
            </w:pPr>
            <w:r w:rsidRPr="000F63F9">
              <w:t xml:space="preserve">Определение трещин в деталях </w:t>
            </w:r>
            <w:proofErr w:type="spellStart"/>
            <w:r w:rsidRPr="000F63F9">
              <w:t>мелокеросиновой</w:t>
            </w:r>
            <w:proofErr w:type="spellEnd"/>
            <w:r w:rsidRPr="000F63F9">
              <w:t xml:space="preserve"> пробой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11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rPr>
                <w:rFonts w:eastAsia="Calibri"/>
                <w:bCs/>
              </w:rPr>
            </w:pPr>
            <w:r w:rsidRPr="000F63F9">
              <w:t>Выполнение работ по разборке, дефектации, ремонту и сборке вихревого насоса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12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rPr>
                <w:rFonts w:eastAsia="Calibri"/>
                <w:bCs/>
              </w:rPr>
            </w:pPr>
            <w:r w:rsidRPr="000F63F9">
              <w:t>Выполнение работ по разборке, дефектации, ремонту и сборке сепаратора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3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13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Ремонт судовых паровых конденсаторов и теплообменных аппаратов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14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snapToGrid w:val="0"/>
              <w:rPr>
                <w:rFonts w:eastAsia="Calibri"/>
              </w:rPr>
            </w:pPr>
            <w:r w:rsidRPr="000F63F9">
              <w:rPr>
                <w:rFonts w:eastAsia="Calibri"/>
                <w:bCs/>
              </w:rPr>
              <w:t>Методы испытания на прочность, герметичность, непроницаемость после производства ремонта конденсаторов и теплообменных аппаратов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snapToGrid w:val="0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jc w:val="center"/>
            </w:pPr>
            <w:r w:rsidRPr="000F63F9">
              <w:t>15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F97048">
            <w:pPr>
              <w:snapToGrid w:val="0"/>
            </w:pPr>
            <w:r w:rsidRPr="000F63F9">
              <w:t>Выполнение работ с использованием эпоксидных клеев при ремонтных работах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F97048">
            <w:pPr>
              <w:pStyle w:val="aff7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pStyle w:val="aff7"/>
              <w:tabs>
                <w:tab w:val="left" w:pos="2268"/>
              </w:tabs>
              <w:snapToGrid w:val="0"/>
              <w:rPr>
                <w:b/>
              </w:rPr>
            </w:pPr>
            <w:r w:rsidRPr="000F63F9">
              <w:rPr>
                <w:b/>
              </w:rPr>
              <w:t>Самостоятельная работа при изучении Раздела 3. ПМ.01</w:t>
            </w:r>
          </w:p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proofErr w:type="gramStart"/>
            <w:r w:rsidRPr="000F63F9">
              <w:rPr>
                <w:bCs/>
              </w:rPr>
              <w:t>( по</w:t>
            </w:r>
            <w:proofErr w:type="gramEnd"/>
            <w:r w:rsidRPr="000F63F9">
              <w:rPr>
                <w:bCs/>
              </w:rPr>
              <w:t xml:space="preserve"> вопросам к параграфам, главам учебных пособий, составленными преподавателем).</w:t>
            </w:r>
          </w:p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Поиск информации с использованием интернет - ресурсов в соответствии с инструкцией от преподавателя.</w:t>
            </w:r>
          </w:p>
          <w:p w:rsidR="001C5903" w:rsidRPr="000F63F9" w:rsidRDefault="001C5903" w:rsidP="00254E79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>Примерная тематика домашних заданий</w:t>
            </w:r>
          </w:p>
          <w:p w:rsidR="001C5903" w:rsidRPr="000F63F9" w:rsidRDefault="001C5903" w:rsidP="00254E79">
            <w:pPr>
              <w:pStyle w:val="aff7"/>
              <w:numPr>
                <w:ilvl w:val="0"/>
                <w:numId w:val="8"/>
              </w:numPr>
              <w:snapToGrid w:val="0"/>
              <w:ind w:left="440"/>
            </w:pPr>
            <w:r w:rsidRPr="000F63F9">
              <w:t>Поиск информации с использованием интернет - ресурсов в соответствии с инструкцией преподавателя</w:t>
            </w:r>
          </w:p>
          <w:p w:rsidR="001C5903" w:rsidRPr="000F63F9" w:rsidRDefault="001C5903" w:rsidP="00254E79">
            <w:pPr>
              <w:pStyle w:val="aff7"/>
              <w:numPr>
                <w:ilvl w:val="0"/>
                <w:numId w:val="8"/>
              </w:numPr>
              <w:snapToGrid w:val="0"/>
              <w:ind w:left="440"/>
            </w:pPr>
            <w:r w:rsidRPr="000F63F9">
              <w:t>Подготовка к практическим работам с использованием методической литературы и рекомендаций преподавателя</w:t>
            </w:r>
          </w:p>
          <w:p w:rsidR="001C5903" w:rsidRPr="000F63F9" w:rsidRDefault="001C5903" w:rsidP="00254E79">
            <w:pPr>
              <w:pStyle w:val="aff7"/>
              <w:numPr>
                <w:ilvl w:val="0"/>
                <w:numId w:val="8"/>
              </w:numPr>
              <w:snapToGrid w:val="0"/>
              <w:ind w:left="440"/>
            </w:pPr>
            <w:r w:rsidRPr="000F63F9">
              <w:t>Получение дополнительной информации при подготовке и защите практических работ</w:t>
            </w:r>
          </w:p>
          <w:p w:rsidR="001C5903" w:rsidRPr="000F63F9" w:rsidRDefault="001C5903" w:rsidP="00254E79">
            <w:pPr>
              <w:pStyle w:val="aff7"/>
              <w:numPr>
                <w:ilvl w:val="0"/>
                <w:numId w:val="8"/>
              </w:numPr>
              <w:snapToGrid w:val="0"/>
              <w:ind w:left="440"/>
            </w:pPr>
            <w:r w:rsidRPr="000F63F9">
              <w:t>Использование ручных инструментов и измерительного оборудования для разборки, ремонта и сборки судовой энергетической установки и другого судового оборудования технологий судоремонта и необходимо для судоремонта оснастки и приспособлений</w:t>
            </w:r>
          </w:p>
          <w:p w:rsidR="001C5903" w:rsidRPr="000F63F9" w:rsidRDefault="001C5903" w:rsidP="00254E79">
            <w:r w:rsidRPr="000F63F9">
              <w:t xml:space="preserve">  5. Изучение методов и способов различных технологий судоремонта и необходимо для судоремонта оснастки и приспособлений.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pStyle w:val="aff7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1C5903" w:rsidRPr="000F63F9" w:rsidRDefault="001C5903" w:rsidP="00254E79">
            <w:pPr>
              <w:tabs>
                <w:tab w:val="right" w:pos="12665"/>
              </w:tabs>
              <w:rPr>
                <w:b/>
              </w:rPr>
            </w:pPr>
            <w:r w:rsidRPr="000F63F9">
              <w:rPr>
                <w:rFonts w:eastAsia="Calibri"/>
                <w:b/>
                <w:bCs/>
              </w:rPr>
              <w:t>Учебная практика (</w:t>
            </w:r>
            <w:r w:rsidRPr="000F63F9">
              <w:rPr>
                <w:b/>
              </w:rPr>
              <w:t>Судоремонтная)</w:t>
            </w:r>
          </w:p>
          <w:p w:rsidR="001C5903" w:rsidRPr="000F63F9" w:rsidRDefault="001C5903" w:rsidP="00254E79">
            <w:pPr>
              <w:autoSpaceDE w:val="0"/>
              <w:autoSpaceDN w:val="0"/>
              <w:adjustRightInd w:val="0"/>
              <w:rPr>
                <w:b/>
              </w:rPr>
            </w:pPr>
            <w:r w:rsidRPr="000F63F9">
              <w:rPr>
                <w:b/>
              </w:rPr>
              <w:t>Виды работ: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jc w:val="center"/>
              <w:rPr>
                <w:b/>
              </w:rPr>
            </w:pPr>
            <w:r w:rsidRPr="000F63F9">
              <w:rPr>
                <w:b/>
              </w:rPr>
              <w:t>324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</w:rPr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rPr>
                <w:bCs/>
              </w:rPr>
              <w:t xml:space="preserve">Изучение обязанностей по ОТ вахтенной службы МКО при выполнении ремонтных работ на судне, правила движения </w:t>
            </w:r>
            <w:proofErr w:type="gramStart"/>
            <w:r w:rsidRPr="000F63F9">
              <w:rPr>
                <w:bCs/>
              </w:rPr>
              <w:t>по  трапам</w:t>
            </w:r>
            <w:proofErr w:type="gramEnd"/>
            <w:r w:rsidRPr="000F63F9">
              <w:rPr>
                <w:bCs/>
              </w:rPr>
              <w:t xml:space="preserve"> и сходням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12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rPr>
                <w:bCs/>
              </w:rPr>
              <w:t>Техника безопасности при выполнении ремонтных работ в МКО и меры безопасности при ремонте.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rPr>
                <w:bCs/>
              </w:rPr>
              <w:t>Техника безопасности при работах в замкнутых помещениях  и обеспечение  ПБ при выполнении сварочных работ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proofErr w:type="gramStart"/>
            <w:r w:rsidRPr="000F63F9">
              <w:rPr>
                <w:bCs/>
              </w:rPr>
              <w:t>Исполнения команд с мостика</w:t>
            </w:r>
            <w:proofErr w:type="gramEnd"/>
            <w:r w:rsidRPr="000F63F9">
              <w:rPr>
                <w:bCs/>
              </w:rPr>
              <w:t xml:space="preserve"> связанных с организацией ремонта в МКО и выполнении распоряжений по ОТ и ПБ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Меры безопасности при ремонте, испытании судовой энергетической установки и механизмов после ремонта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Техника безопасности при работе ручными инструментами, техника безопасности при работе на станках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 xml:space="preserve">Техника безопасности при работе с электроинструментом 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t>Требования конвенции МАРПОЛ при техническом обслуживании и ремонте судового оборудования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t>Меры по предотвращению загрязнения окружающей среды при проведении ремонтных работ на судне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t>Процедуры предотвращения загрязнения моря при ремонте судна.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Использование оборудования на судне для предотвращения загрязнения моря при проведении ремонтных работ на судне.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12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lastRenderedPageBreak/>
              <w:t>Техническое обслуживание судовой установки очистки нефтесодержащих вод в период ремонта судна, способы и качество очистки нефтесодержащих вод.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Техническое обслуживание судовой системы очистки сточно-фановых вод.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Способы переработки, очистки, выдачи сточно-фановых вод в период ремонта судна.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t>Методы и приемы при работе на станках.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t>Режущий инструмент, приспособления, оснастка.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Комплексные работы на металлорежущих станках.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Методы и приемы при работе на сварочном оборудовании для изготовления деталей и их ремонта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Использование ручных инструментов, измерительного оборудования, токарных, сверлильных и  фрезерных станков, сварочного оборудования для изготовления деталей и ремонта, выполняемого на судне.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12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Использование ручного электрического и электронного измерительного оборудование для обнаружения неисправностей и технического обслуживания ремонтных операций.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12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Устройство судовых дизелей (основные сведения о главных и вспомогательных дизелях и инструкции по ремонту и эксплуатации).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12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Обнаружение типичных неисправностей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t>Под руководством судового механика выполнять техническое обслуживание, разборку, осмотр, ремонт и сборку судовой силовой установки  и другого судового оборудования, соблюдая меры безопасности при работах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r w:rsidRPr="000F63F9">
              <w:t>Подбор инструмента и запасных частей для проведения ремонта судовой силовой установки, судового оборудования и систем.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Ремонт главных двигателей, разборка, осмотр, дефектация, устранения дефектов, сборка.  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Регулирование тепловых зазоров в механизмах газораспределения энергетических установок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 xml:space="preserve">Контроль, управление и защита </w:t>
            </w:r>
            <w:proofErr w:type="spellStart"/>
            <w:r w:rsidRPr="000F63F9">
              <w:rPr>
                <w:bCs/>
              </w:rPr>
              <w:t>энергоагрегатов</w:t>
            </w:r>
            <w:proofErr w:type="spellEnd"/>
            <w:r w:rsidRPr="000F63F9">
              <w:rPr>
                <w:bCs/>
              </w:rPr>
              <w:t xml:space="preserve"> энергетических установок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>Определение и регулировка углов газораспределения и опережения топливоподачи в цилиндры двигателя.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>Подготовка и ввод в эксплуатацию судовой силовой установки, оборудования и систем после ремонта и проведения рабочих испытаний.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Подготовка котельной установки к ремонту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Ремонт судовых котельных устройств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Ремонт судовых насосов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Ремонт  судовых холодильных установок, ремонт основных судовых систем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Ремонт вспомогательных механизмов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pStyle w:val="ab"/>
              <w:ind w:left="0"/>
              <w:jc w:val="center"/>
            </w:pPr>
            <w:r w:rsidRPr="000F63F9">
              <w:t>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Ремонт и уход за корпусом и судовыми отсеками (танки и цистерны)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Ремонт и уход за системами  ДАУ, САУ, и их агрегатами на судне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rPr>
                <w:bCs/>
              </w:rPr>
              <w:t>Ремонт якорно-швартовочного устройства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rPr>
                <w:bCs/>
              </w:rPr>
              <w:t>Ремонт грузовых лебёдок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rPr>
                <w:bCs/>
              </w:rPr>
              <w:lastRenderedPageBreak/>
              <w:t>Ремонт люковых закрытий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  <w:rPr>
                <w:bCs/>
              </w:rPr>
            </w:pPr>
            <w:r w:rsidRPr="000F63F9">
              <w:rPr>
                <w:bCs/>
              </w:rPr>
              <w:t>Ремонт рулевого устройства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rPr>
                <w:bCs/>
              </w:rPr>
              <w:t>Ремонт палубных механизмов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Назначение и виды судовых систем и устройств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10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Ремонт балластной системы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Ремонт осушительной системы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Ремонт системы пожаротушения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Ремонт системы  сжатого  воздуха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t>Ремонт системы забортной воды,  системы бытовой пресной воды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Ремонт трубопровода и запорной арматуры.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</w:tcPr>
          <w:p w:rsidR="001C5903" w:rsidRPr="000F63F9" w:rsidRDefault="001C5903" w:rsidP="00254E79">
            <w:pPr>
              <w:autoSpaceDE w:val="0"/>
              <w:autoSpaceDN w:val="0"/>
              <w:adjustRightInd w:val="0"/>
            </w:pPr>
            <w:r w:rsidRPr="000F63F9">
              <w:t>Дифференцированный зачет (подписание отчетной документации по практике)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jc w:val="center"/>
            </w:pPr>
            <w:r w:rsidRPr="000F63F9">
              <w:t>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1C5903" w:rsidRPr="000F63F9" w:rsidRDefault="001C5903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</w:rPr>
              <w:t>Раздел 4.ПМ.01</w:t>
            </w:r>
            <w:r w:rsidRPr="000F63F9">
              <w:t xml:space="preserve"> </w:t>
            </w:r>
            <w:r w:rsidRPr="000F63F9">
              <w:rPr>
                <w:b/>
              </w:rPr>
              <w:t xml:space="preserve">Судовая автоматика 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1C5903" w:rsidRPr="000F63F9" w:rsidRDefault="001C5903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b/>
              </w:rPr>
              <w:t xml:space="preserve">Тема 4.1. </w:t>
            </w:r>
            <w:r w:rsidRPr="000F63F9">
              <w:t>Системы автоматического регулирования работы судовых энергетических установок, судовых механизмов и систем</w:t>
            </w:r>
          </w:p>
        </w:tc>
        <w:tc>
          <w:tcPr>
            <w:tcW w:w="9214" w:type="dxa"/>
            <w:gridSpan w:val="8"/>
            <w:hideMark/>
          </w:tcPr>
          <w:p w:rsidR="001C5903" w:rsidRPr="000F63F9" w:rsidRDefault="001C5903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254E79">
            <w:r w:rsidRPr="000F63F9">
              <w:t>Введение</w:t>
            </w:r>
            <w:r>
              <w:t>.</w:t>
            </w:r>
            <w:r w:rsidRPr="000F63F9">
              <w:t xml:space="preserve"> Цели автоматизации СДЭУ</w:t>
            </w:r>
            <w:r>
              <w:t>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Принципы управления</w:t>
            </w:r>
            <w:r>
              <w:t>.</w:t>
            </w:r>
            <w:r w:rsidRPr="000F63F9">
              <w:t xml:space="preserve"> Основные определения по ГОСТ 14228-80</w:t>
            </w:r>
            <w:r>
              <w:t>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Классификация судовых систем автоматизированного управления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Классификация по наличию основной обратной связи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Классификация  по наличию усиления в линии передачи по наличию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Классификация  по характеру связи между отдельными элементами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7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Классификация  по алгоритму  управления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8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Классификация  по взаимосвязи регуляторов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9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Классификация  по характеру выполняемых функций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10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 xml:space="preserve">Классификация СДЭУ по степени автоматизации 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Интеллектуальные системы ДВС и интеллектуальные двигатели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12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Классификация судов по степени автоматизации Классификация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13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Основные требования предъявляемые к судовым САУ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14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измерения давления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15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измерения температуры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16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измерения уровня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17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измерения расхода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18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измерения скорости вращения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19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Приборы для определения мощности 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20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распределения мощности по цилиндрам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диагностики  энергетической  установки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22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анализа газов и воды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23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Приборы для анализа топлива и смазочного масла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24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Контрольно-измерительные приборы электрических величин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25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Контрольно-измерительные приборы энергетических установок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26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Состав  ВКУ как объекта автоматизации, регулируемые величины, регулирующие и возмущающие воздействия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27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Регуляторы  уровня воды в ВКУ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28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Система автоматического регулирования процесса горения 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29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Система защиты ВКУ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30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Совместная работа утилизационного и вспомогательного котлов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b/>
              </w:rPr>
            </w:pPr>
            <w:r w:rsidRPr="000F63F9">
              <w:t>Автоматизация механизмов, обслуживающих энергетическую установку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32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Конденсатная система</w:t>
            </w:r>
            <w:r>
              <w:t>.</w:t>
            </w:r>
            <w:r w:rsidRPr="000F63F9">
              <w:t xml:space="preserve"> Конденсационная  установка</w:t>
            </w:r>
            <w:r>
              <w:t>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33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Регулирование  вязкости тяжелого топлива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34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Измерители вязкости топлива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35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Системы управления сепараторов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36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Системы сжатого воздуха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37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Автоматизация холодильных установок  провизионных камер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38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Регулирование  температуры в холодильных камерах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39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Удаление инея с охлаждающих батарей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40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Автоматизация установок кондиционирования воздуха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Автоматизация  противопожарных систем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42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Автоматизация, противопожарная сигнализация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43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Автоматизация балластно – осушительных систем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44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Задачи автоматизации ПТУ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45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Регулирование частоты вращения газа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46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Автоматизация системы защиты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47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Основные характеристики ГТУ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48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Регулирование частоты вращения рупора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49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Системы защиты газотурбинной установки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50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Статические характеристики главных ДВС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 xml:space="preserve">Регуляторы прямого и непрямого действия 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52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Особенности устройства и работы электронных регуляторов скорости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53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Схемы автоматизации систем ДВС: охлаждения цилиндров и продувочного воздуха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54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Устройство и работа систем ДАУ двигателей, работающих на винты фиксированного шага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55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Основные и дополнительные функции системы ДАУ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56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Аварийная (экстренная) программа системы ДАУ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57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Требования к системе ДАУ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58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Операции, выполняемые при вводе в действие системы ДАУ ГД и ВРШ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59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Основные действия вахтенных при выходе из строя системы ДАУ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60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Система управления главным двигателем и винтом регулируемого шага «</w:t>
            </w:r>
            <w:r w:rsidRPr="000F63F9">
              <w:rPr>
                <w:lang w:val="en-US"/>
              </w:rPr>
              <w:t>SELMA</w:t>
            </w:r>
            <w:r w:rsidRPr="000F63F9">
              <w:t>-</w:t>
            </w:r>
            <w:r w:rsidRPr="000F63F9">
              <w:rPr>
                <w:lang w:val="en-US"/>
              </w:rPr>
              <w:t>MARINE</w:t>
            </w:r>
            <w:r w:rsidRPr="000F63F9">
              <w:t>»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rPr>
                <w:rFonts w:eastAsia="Calibri"/>
                <w:bCs/>
              </w:rPr>
              <w:t>Изучение систем автоматизации управления главными двигателями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62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Особенности систем ДАУ судовых ДГ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63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rPr>
                <w:rFonts w:eastAsia="Calibri"/>
                <w:bCs/>
              </w:rPr>
              <w:t>Изучение систем автоматизации топливных и масляных систем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64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Изучение автоматической установки для подготовки топлива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65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pPr>
              <w:rPr>
                <w:rFonts w:eastAsia="Calibri"/>
                <w:bCs/>
              </w:rPr>
            </w:pPr>
            <w:r w:rsidRPr="000F63F9">
              <w:t>Изучение систем автоматизации воздушных компрессоров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66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Изучение схемы автоматизации систем охлаждения ДВС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67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Изучение схемы автоматизации установки очистки льяльных вод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68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Изучение схемы автоматизации систем сепаратора льяльных вод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69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Изучение схемы автоматизации биологической установки очистки сточных вод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70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 xml:space="preserve">Система контроля, управления и аварийной сигнализации </w:t>
            </w:r>
            <w:r w:rsidRPr="000F63F9">
              <w:rPr>
                <w:lang w:val="en-US"/>
              </w:rPr>
              <w:t>DATA</w:t>
            </w:r>
            <w:r w:rsidRPr="000F63F9">
              <w:t xml:space="preserve"> </w:t>
            </w:r>
            <w:r w:rsidRPr="000F63F9">
              <w:rPr>
                <w:lang w:val="en-US"/>
              </w:rPr>
              <w:t>CHIEF</w:t>
            </w:r>
            <w:r w:rsidRPr="000F63F9">
              <w:t xml:space="preserve"> </w:t>
            </w:r>
            <w:r w:rsidRPr="000F63F9">
              <w:rPr>
                <w:lang w:val="en-US"/>
              </w:rPr>
              <w:t>C</w:t>
            </w:r>
            <w:r w:rsidRPr="000F63F9">
              <w:t>20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71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Системы технического диагностирования судовых дизелей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72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Устранение неисправностей в цепях автоматического регулирования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73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Методы обнаружения неисправностей двигателей с помощью приборов диагностики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3F41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74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3F4179">
            <w:r w:rsidRPr="000F63F9">
              <w:t>Методы повышения надёжности судовых АСУ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8"/>
            <w:hideMark/>
          </w:tcPr>
          <w:p w:rsidR="001C5903" w:rsidRPr="000F63F9" w:rsidRDefault="001C5903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Практические  занятия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1C5903">
            <w:pPr>
              <w:tabs>
                <w:tab w:val="left" w:pos="2268"/>
              </w:tabs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99" w:type="dxa"/>
            <w:gridSpan w:val="5"/>
            <w:hideMark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вспомогательного парового котла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99" w:type="dxa"/>
            <w:gridSpan w:val="5"/>
            <w:hideMark/>
          </w:tcPr>
          <w:p w:rsidR="001C5903" w:rsidRPr="000F63F9" w:rsidRDefault="001C5903" w:rsidP="00254E79">
            <w:r w:rsidRPr="000F63F9">
              <w:rPr>
                <w:rFonts w:eastAsia="Calibri"/>
                <w:bCs/>
              </w:rPr>
              <w:t xml:space="preserve">Приобретение опыта управление и работы комбинированного котла с топливными и утилизационными секциями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699" w:type="dxa"/>
            <w:gridSpan w:val="5"/>
            <w:hideMark/>
          </w:tcPr>
          <w:p w:rsidR="001C5903" w:rsidRPr="000F63F9" w:rsidRDefault="001C5903" w:rsidP="00254E79">
            <w:pPr>
              <w:ind w:left="16"/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сепаратора льяльных вод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699" w:type="dxa"/>
            <w:gridSpan w:val="5"/>
            <w:hideMark/>
          </w:tcPr>
          <w:p w:rsidR="001C5903" w:rsidRPr="000F63F9" w:rsidRDefault="001C5903" w:rsidP="00254E79">
            <w:r w:rsidRPr="000F63F9">
              <w:rPr>
                <w:rFonts w:eastAsia="Calibri"/>
                <w:bCs/>
              </w:rPr>
              <w:t xml:space="preserve">Приобретение опыта управление и работы установки очистки льяльных вод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699" w:type="dxa"/>
            <w:gridSpan w:val="5"/>
            <w:hideMark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биологической установки сточных вод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системы опреснительной установки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системы рулевого устройства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8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системы регулирования шага винта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9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системы управления газовой турбины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10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системы ДАУ ГД </w:t>
            </w:r>
            <w:proofErr w:type="spellStart"/>
            <w:r w:rsidRPr="000F63F9">
              <w:rPr>
                <w:rFonts w:eastAsia="Calibri"/>
                <w:bCs/>
                <w:lang w:val="en-US"/>
              </w:rPr>
              <w:t>Sulser</w:t>
            </w:r>
            <w:proofErr w:type="spellEnd"/>
            <w:r w:rsidRPr="000F63F9">
              <w:rPr>
                <w:rFonts w:eastAsia="Calibri"/>
                <w:bCs/>
              </w:rPr>
              <w:t xml:space="preserve"> </w:t>
            </w:r>
            <w:r w:rsidRPr="000F63F9">
              <w:rPr>
                <w:rFonts w:eastAsia="Calibri"/>
                <w:bCs/>
                <w:lang w:val="en-US"/>
              </w:rPr>
              <w:t>RTA</w:t>
            </w:r>
            <w:r w:rsidRPr="000F63F9">
              <w:rPr>
                <w:rFonts w:eastAsia="Calibri"/>
                <w:bCs/>
              </w:rPr>
              <w:t xml:space="preserve">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11</w:t>
            </w:r>
          </w:p>
        </w:tc>
        <w:tc>
          <w:tcPr>
            <w:tcW w:w="8699" w:type="dxa"/>
            <w:gridSpan w:val="5"/>
          </w:tcPr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Приобретение опыта управление и работы системы ДАУ ГД </w:t>
            </w:r>
            <w:r w:rsidRPr="000F63F9">
              <w:rPr>
                <w:rFonts w:eastAsia="Calibri"/>
                <w:bCs/>
                <w:lang w:val="en-US"/>
              </w:rPr>
              <w:t>MAN</w:t>
            </w:r>
            <w:r w:rsidRPr="000F63F9">
              <w:rPr>
                <w:rFonts w:eastAsia="Calibri"/>
                <w:bCs/>
              </w:rPr>
              <w:t xml:space="preserve"> </w:t>
            </w:r>
            <w:r w:rsidRPr="000F63F9">
              <w:rPr>
                <w:rFonts w:eastAsia="Calibri"/>
                <w:bCs/>
                <w:lang w:val="en-US"/>
              </w:rPr>
              <w:t>B</w:t>
            </w:r>
            <w:r w:rsidRPr="000F63F9">
              <w:rPr>
                <w:rFonts w:eastAsia="Calibri"/>
                <w:bCs/>
              </w:rPr>
              <w:t>&amp;</w:t>
            </w:r>
            <w:r w:rsidRPr="000F63F9">
              <w:rPr>
                <w:rFonts w:eastAsia="Calibri"/>
                <w:bCs/>
                <w:lang w:val="en-US"/>
              </w:rPr>
              <w:t>W</w:t>
            </w:r>
            <w:r w:rsidRPr="000F63F9">
              <w:rPr>
                <w:rFonts w:eastAsia="Calibri"/>
                <w:bCs/>
              </w:rPr>
              <w:t xml:space="preserve"> </w:t>
            </w:r>
            <w:r w:rsidRPr="000F63F9">
              <w:rPr>
                <w:rFonts w:eastAsia="Calibri"/>
                <w:bCs/>
                <w:lang w:val="en-US"/>
              </w:rPr>
              <w:t>LMC</w:t>
            </w:r>
            <w:r w:rsidRPr="000F63F9">
              <w:rPr>
                <w:rFonts w:eastAsia="Calibri"/>
                <w:bCs/>
              </w:rPr>
              <w:t xml:space="preserve"> - </w:t>
            </w:r>
            <w:r w:rsidRPr="000F63F9">
              <w:rPr>
                <w:rFonts w:eastAsia="Calibri"/>
                <w:bCs/>
                <w:lang w:val="en-US"/>
              </w:rPr>
              <w:t>Simulator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Самостоятельная работа при изучении раздела 4. ПМ.01 </w:t>
            </w:r>
          </w:p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proofErr w:type="gramStart"/>
            <w:r w:rsidRPr="000F63F9">
              <w:rPr>
                <w:bCs/>
              </w:rPr>
              <w:t>( по</w:t>
            </w:r>
            <w:proofErr w:type="gramEnd"/>
            <w:r w:rsidRPr="000F63F9">
              <w:rPr>
                <w:bCs/>
              </w:rPr>
              <w:t xml:space="preserve"> вопросам к параграфам, главам учебных пособий, составленными преподавателем).</w:t>
            </w:r>
          </w:p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Поиск информации с использованием интернет - ресурсов в соответствии с инструкцией от преподавателя.</w:t>
            </w:r>
          </w:p>
          <w:p w:rsidR="001C5903" w:rsidRPr="000F63F9" w:rsidRDefault="001C5903" w:rsidP="00254E79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>Примерная тематика домашних заданий</w:t>
            </w:r>
          </w:p>
          <w:p w:rsidR="001C5903" w:rsidRPr="000F63F9" w:rsidRDefault="001C5903" w:rsidP="00254E79">
            <w:r w:rsidRPr="000F63F9">
              <w:rPr>
                <w:rFonts w:eastAsia="Calibri"/>
                <w:bCs/>
              </w:rPr>
              <w:t>1.</w:t>
            </w:r>
            <w:r w:rsidRPr="000F63F9">
              <w:t xml:space="preserve"> Изучение систем автоматического управления и защиты главных двигателей сухогрузных и  нефтеналивных судов</w:t>
            </w:r>
          </w:p>
          <w:p w:rsidR="001C5903" w:rsidRPr="000F63F9" w:rsidRDefault="001C5903" w:rsidP="00254E79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t>2. Получение дополнительной информации при подготовке и защите лабораторных работ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1C5903" w:rsidRPr="000F63F9" w:rsidRDefault="001C5903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</w:rPr>
              <w:t>Раздел 5. ПМ.01</w:t>
            </w:r>
            <w:r w:rsidRPr="000F63F9">
              <w:t xml:space="preserve"> </w:t>
            </w:r>
            <w:r w:rsidRPr="000F63F9">
              <w:rPr>
                <w:b/>
              </w:rPr>
              <w:t xml:space="preserve">Судовая  энергетика и электрооборудование 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108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1C5903" w:rsidRPr="000F63F9" w:rsidRDefault="001C5903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Тема 5.1</w:t>
            </w:r>
            <w:r w:rsidRPr="000F63F9">
              <w:rPr>
                <w:rFonts w:eastAsia="Calibri"/>
                <w:bCs/>
              </w:rPr>
              <w:t>. Судовые электрические машины. Устройство и принцип действия</w:t>
            </w:r>
          </w:p>
        </w:tc>
        <w:tc>
          <w:tcPr>
            <w:tcW w:w="9214" w:type="dxa"/>
            <w:gridSpan w:val="8"/>
            <w:hideMark/>
          </w:tcPr>
          <w:p w:rsidR="001C5903" w:rsidRPr="000F63F9" w:rsidRDefault="001C5903" w:rsidP="00254E79">
            <w:pPr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16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r w:rsidRPr="000F63F9">
              <w:t>Судовые электрические машины.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</w:rPr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r w:rsidRPr="000F63F9">
              <w:t>Устройство и принцип действия генератора постоянного тока.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>Устройство и принцип действия генераторов переменного тока.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 xml:space="preserve">Устройство и принцип действия асинхронных </w:t>
            </w:r>
            <w:proofErr w:type="gramStart"/>
            <w:r w:rsidRPr="000F63F9">
              <w:t>электро двигателей</w:t>
            </w:r>
            <w:proofErr w:type="gramEnd"/>
            <w:r w:rsidRPr="000F63F9">
              <w:t xml:space="preserve"> с коротко замкнутым и функции ротора.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>Судовые трансформаторы.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8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rPr>
                <w:b/>
              </w:rPr>
              <w:t>Практические работы</w:t>
            </w:r>
            <w:r w:rsidRPr="000F63F9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20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r w:rsidRPr="000F63F9">
              <w:t>Генератор постоянного тока.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r w:rsidRPr="000F63F9">
              <w:t>Обязанности по эксплуатации и обслуживанию судовой энергетики и электрооборудованию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3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rPr>
                <w:rFonts w:eastAsia="Calibri"/>
                <w:bCs/>
              </w:rPr>
              <w:t>Двигатель постоянного тока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rPr>
                <w:rFonts w:eastAsia="Calibri"/>
                <w:bCs/>
              </w:rPr>
              <w:t>Трансформаторы. Устройство и принцип действия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5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>Трансформаторы. Устройство и принцип действия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6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rPr>
                <w:rFonts w:eastAsia="Calibri"/>
                <w:bCs/>
              </w:rPr>
              <w:t>Асинхронный двигатель с фазным ротором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7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>Асинхронные двигатели с коротко замкнутым ротором, ход и работа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8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>Синхронный генератор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9</w:t>
            </w:r>
          </w:p>
        </w:tc>
        <w:tc>
          <w:tcPr>
            <w:tcW w:w="8712" w:type="dxa"/>
            <w:gridSpan w:val="6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rPr>
                <w:rFonts w:eastAsia="Calibri"/>
                <w:bCs/>
              </w:rPr>
              <w:t>Методы пуска асинхронных двигателей.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Тема 5.2.  </w:t>
            </w:r>
            <w:r w:rsidRPr="000F63F9">
              <w:rPr>
                <w:rFonts w:eastAsia="Calibri"/>
                <w:bCs/>
              </w:rPr>
              <w:t>Электрооборудование</w:t>
            </w:r>
            <w:r w:rsidRPr="000F63F9">
              <w:rPr>
                <w:rFonts w:eastAsia="Calibri"/>
                <w:b/>
                <w:bCs/>
              </w:rPr>
              <w:t xml:space="preserve"> </w:t>
            </w:r>
          </w:p>
          <w:p w:rsidR="001C5903" w:rsidRPr="000F63F9" w:rsidRDefault="001C5903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Cs/>
              </w:rPr>
              <w:t>судов</w:t>
            </w:r>
          </w:p>
        </w:tc>
        <w:tc>
          <w:tcPr>
            <w:tcW w:w="9214" w:type="dxa"/>
            <w:gridSpan w:val="8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28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pPr>
              <w:snapToGrid w:val="0"/>
            </w:pPr>
            <w:r w:rsidRPr="000F63F9">
              <w:t xml:space="preserve">Типы электростанций. Общие сведения. 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</w:rPr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pPr>
              <w:snapToGrid w:val="0"/>
            </w:pPr>
            <w:r w:rsidRPr="000F63F9">
              <w:t>Устройство и принцип действия электростанций.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pPr>
              <w:snapToGrid w:val="0"/>
            </w:pPr>
            <w:r w:rsidRPr="000F63F9">
              <w:t xml:space="preserve">Особенности судовых </w:t>
            </w:r>
            <w:proofErr w:type="gramStart"/>
            <w:r w:rsidRPr="000F63F9">
              <w:t>электро станций</w:t>
            </w:r>
            <w:proofErr w:type="gramEnd"/>
            <w:r w:rsidRPr="000F63F9">
              <w:t xml:space="preserve"> и требование к ним.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pPr>
              <w:snapToGrid w:val="0"/>
            </w:pPr>
            <w:r w:rsidRPr="000F63F9">
              <w:t>Параллельная работа судовых генераторов. Работа способность электрооборудования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r w:rsidRPr="000F63F9">
              <w:t>Короткое замыкание в системах электроснабжения судов. Плавкий предохранитель, автоматические выключатели.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r w:rsidRPr="000F63F9">
              <w:t>Коммутационная защитная аппаратура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pPr>
              <w:snapToGrid w:val="0"/>
            </w:pPr>
            <w:r w:rsidRPr="000F63F9">
              <w:t>Аппаратура защиты от короткого замыкания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8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pPr>
              <w:snapToGrid w:val="0"/>
            </w:pPr>
            <w:r w:rsidRPr="000F63F9">
              <w:t>Контроль сопротивления изоляции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9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pPr>
              <w:snapToGrid w:val="0"/>
            </w:pPr>
            <w:r w:rsidRPr="000F63F9">
              <w:rPr>
                <w:rFonts w:eastAsia="Calibri"/>
                <w:bCs/>
              </w:rPr>
              <w:t>Меры электробезопасности, применяемые на судне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vAlign w:val="center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10</w:t>
            </w:r>
          </w:p>
        </w:tc>
        <w:tc>
          <w:tcPr>
            <w:tcW w:w="8712" w:type="dxa"/>
            <w:gridSpan w:val="6"/>
            <w:vAlign w:val="center"/>
          </w:tcPr>
          <w:p w:rsidR="001C5903" w:rsidRPr="000F63F9" w:rsidRDefault="001C5903" w:rsidP="00254E79">
            <w:pPr>
              <w:snapToGrid w:val="0"/>
            </w:pPr>
            <w:r w:rsidRPr="000F63F9">
              <w:t>Установочный автомат. Устройство и принцип действия.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8"/>
            <w:hideMark/>
          </w:tcPr>
          <w:p w:rsidR="001C5903" w:rsidRPr="000F63F9" w:rsidRDefault="001C5903" w:rsidP="00254E79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b/>
              </w:rPr>
              <w:t>Практические работы</w:t>
            </w:r>
            <w:r w:rsidRPr="000F63F9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8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699" w:type="dxa"/>
            <w:gridSpan w:val="5"/>
            <w:vAlign w:val="center"/>
            <w:hideMark/>
          </w:tcPr>
          <w:p w:rsidR="001C5903" w:rsidRPr="000F63F9" w:rsidRDefault="001C5903" w:rsidP="00254E79">
            <w:pPr>
              <w:snapToGrid w:val="0"/>
            </w:pPr>
            <w:r w:rsidRPr="000F63F9">
              <w:t>Автоматический  воздушный  выключатель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  <w:gridSpan w:val="3"/>
            <w:hideMark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699" w:type="dxa"/>
            <w:gridSpan w:val="5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t>Плавкие предохранители. Устройство и принцип действия.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rPr>
                <w:rFonts w:eastAsia="Calibri"/>
                <w:b/>
                <w:bCs/>
              </w:rPr>
              <w:t>Самостоятельная работа при изучении Раздела 5. ПМ.01.</w:t>
            </w:r>
          </w:p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proofErr w:type="gramStart"/>
            <w:r w:rsidRPr="000F63F9">
              <w:rPr>
                <w:bCs/>
              </w:rPr>
              <w:t>( по</w:t>
            </w:r>
            <w:proofErr w:type="gramEnd"/>
            <w:r w:rsidRPr="000F63F9">
              <w:rPr>
                <w:bCs/>
              </w:rPr>
              <w:t xml:space="preserve"> вопросам к параграфам, главам учебных пособий, составленными преподавателем).</w:t>
            </w:r>
          </w:p>
          <w:p w:rsidR="001C5903" w:rsidRPr="000F63F9" w:rsidRDefault="001C5903" w:rsidP="00254E79">
            <w:pPr>
              <w:rPr>
                <w:bCs/>
              </w:rPr>
            </w:pPr>
            <w:r w:rsidRPr="000F63F9">
              <w:rPr>
                <w:bCs/>
              </w:rPr>
              <w:t>Поиск информации с использованием интернет - ресурсов в соответствии с инструкцией от преподавателя.</w:t>
            </w:r>
          </w:p>
          <w:p w:rsidR="001C5903" w:rsidRPr="000F63F9" w:rsidRDefault="001C5903" w:rsidP="00254E79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>Примерная тематика домашних заданий</w:t>
            </w:r>
          </w:p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1. Требования, предъявляемые Регистром к электростанциям</w:t>
            </w:r>
          </w:p>
          <w:p w:rsidR="001C5903" w:rsidRPr="000F63F9" w:rsidRDefault="001C5903" w:rsidP="00254E79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2. Разновидности электроприводов и требования, предъявляемые к ним</w:t>
            </w:r>
          </w:p>
          <w:p w:rsidR="001C5903" w:rsidRPr="000F63F9" w:rsidRDefault="001C5903" w:rsidP="00254E79">
            <w:pPr>
              <w:tabs>
                <w:tab w:val="left" w:pos="2268"/>
              </w:tabs>
              <w:snapToGrid w:val="0"/>
            </w:pPr>
            <w:r w:rsidRPr="000F63F9">
              <w:rPr>
                <w:rFonts w:eastAsia="Calibri"/>
                <w:bCs/>
              </w:rPr>
              <w:t xml:space="preserve">3. </w:t>
            </w:r>
            <w:r w:rsidRPr="000F63F9">
              <w:t>Получение дополнительной информации при подготовке и защите лабораторных работ</w:t>
            </w:r>
          </w:p>
        </w:tc>
        <w:tc>
          <w:tcPr>
            <w:tcW w:w="1176" w:type="dxa"/>
            <w:gridSpan w:val="2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36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hideMark/>
          </w:tcPr>
          <w:p w:rsidR="001C5903" w:rsidRPr="000F63F9" w:rsidRDefault="001C5903" w:rsidP="00254E79">
            <w:pPr>
              <w:jc w:val="center"/>
            </w:pPr>
          </w:p>
        </w:tc>
      </w:tr>
      <w:tr w:rsidR="001C5903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rPr>
                <w:b/>
                <w:bCs/>
              </w:rPr>
            </w:pPr>
            <w:r w:rsidRPr="000F63F9">
              <w:rPr>
                <w:b/>
              </w:rPr>
              <w:t>Раздел 6. ПМ.01</w:t>
            </w:r>
            <w:r w:rsidRPr="000F63F9">
              <w:t xml:space="preserve"> </w:t>
            </w:r>
            <w:r w:rsidRPr="000F63F9">
              <w:rPr>
                <w:b/>
                <w:bCs/>
              </w:rPr>
              <w:t>МАРПОЛ 73/78</w:t>
            </w:r>
            <w:r>
              <w:rPr>
                <w:b/>
                <w:bCs/>
              </w:rPr>
              <w:t>. Национальные и международные требования по эксплуатации судна.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1C5903" w:rsidRPr="000F63F9" w:rsidRDefault="001C5903" w:rsidP="003F4179">
            <w:pPr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Тема 6.1</w:t>
            </w:r>
            <w:r w:rsidR="003F4179">
              <w:rPr>
                <w:rFonts w:eastAsia="Calibri"/>
                <w:b/>
                <w:bCs/>
              </w:rPr>
              <w:t>. Правила предотвращения загрязнения нефтью</w:t>
            </w:r>
          </w:p>
        </w:tc>
        <w:tc>
          <w:tcPr>
            <w:tcW w:w="9214" w:type="dxa"/>
            <w:gridSpan w:val="8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rPr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D774D" w:rsidP="00254E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  <w:rPr>
                <w:bCs/>
              </w:rPr>
            </w:pPr>
            <w:r w:rsidRPr="000F63F9">
              <w:rPr>
                <w:bCs/>
              </w:rPr>
              <w:t>1</w:t>
            </w:r>
          </w:p>
        </w:tc>
        <w:tc>
          <w:tcPr>
            <w:tcW w:w="8712" w:type="dxa"/>
            <w:gridSpan w:val="6"/>
          </w:tcPr>
          <w:p w:rsidR="001C5903" w:rsidRPr="000F63F9" w:rsidRDefault="003F4179" w:rsidP="0057369A">
            <w:pPr>
              <w:tabs>
                <w:tab w:val="left" w:pos="2268"/>
              </w:tabs>
              <w:snapToGrid w:val="0"/>
              <w:rPr>
                <w:b/>
                <w:bCs/>
              </w:rPr>
            </w:pPr>
            <w:r>
              <w:t>Общие положения. Освидетель</w:t>
            </w:r>
            <w:r w:rsidR="0057369A">
              <w:t>ствования и выдача свидетельств.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snapToGrid w:val="0"/>
              <w:jc w:val="center"/>
              <w:rPr>
                <w:bCs/>
              </w:rPr>
            </w:pPr>
            <w:r w:rsidRPr="000F63F9">
              <w:rPr>
                <w:bCs/>
              </w:rPr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t>1,2</w:t>
            </w:r>
          </w:p>
        </w:tc>
      </w:tr>
      <w:tr w:rsidR="001C5903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1C5903" w:rsidRPr="000F63F9" w:rsidRDefault="001C5903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hideMark/>
          </w:tcPr>
          <w:p w:rsidR="001C5903" w:rsidRPr="000F63F9" w:rsidRDefault="001C5903" w:rsidP="00254E79">
            <w:pPr>
              <w:tabs>
                <w:tab w:val="left" w:pos="2268"/>
              </w:tabs>
              <w:snapToGrid w:val="0"/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</w:tcPr>
          <w:p w:rsidR="001C5903" w:rsidRPr="000F63F9" w:rsidRDefault="003F4179" w:rsidP="0057369A">
            <w:pPr>
              <w:tabs>
                <w:tab w:val="left" w:pos="2268"/>
              </w:tabs>
              <w:snapToGrid w:val="0"/>
            </w:pPr>
            <w:r>
              <w:t>Требования к</w:t>
            </w:r>
            <w:r w:rsidR="0057369A">
              <w:t xml:space="preserve"> машинным помещениям всех судов.</w:t>
            </w:r>
          </w:p>
        </w:tc>
        <w:tc>
          <w:tcPr>
            <w:tcW w:w="1176" w:type="dxa"/>
            <w:gridSpan w:val="2"/>
            <w:hideMark/>
          </w:tcPr>
          <w:p w:rsidR="001C5903" w:rsidRPr="000F63F9" w:rsidRDefault="001C5903" w:rsidP="00254E79">
            <w:pPr>
              <w:snapToGrid w:val="0"/>
              <w:jc w:val="center"/>
              <w:rPr>
                <w:bCs/>
              </w:rPr>
            </w:pPr>
            <w:r w:rsidRPr="000F63F9">
              <w:rPr>
                <w:bCs/>
              </w:rPr>
              <w:t>1</w:t>
            </w:r>
          </w:p>
        </w:tc>
        <w:tc>
          <w:tcPr>
            <w:tcW w:w="1278" w:type="dxa"/>
          </w:tcPr>
          <w:p w:rsidR="001C5903" w:rsidRPr="000F63F9" w:rsidRDefault="001C5903" w:rsidP="00254E79">
            <w:pPr>
              <w:snapToGrid w:val="0"/>
              <w:jc w:val="center"/>
              <w:rPr>
                <w:b/>
                <w:bCs/>
              </w:rPr>
            </w:pPr>
            <w:r w:rsidRPr="000F63F9">
              <w:t>1,2</w:t>
            </w:r>
          </w:p>
        </w:tc>
      </w:tr>
      <w:tr w:rsidR="0083593B" w:rsidRPr="000F63F9" w:rsidTr="00CE6959">
        <w:trPr>
          <w:trHeight w:val="284"/>
        </w:trPr>
        <w:tc>
          <w:tcPr>
            <w:tcW w:w="3404" w:type="dxa"/>
            <w:vMerge/>
          </w:tcPr>
          <w:p w:rsidR="0083593B" w:rsidRPr="000F63F9" w:rsidRDefault="0083593B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3593B" w:rsidRPr="000F63F9" w:rsidRDefault="0083593B" w:rsidP="00254E79">
            <w:pPr>
              <w:tabs>
                <w:tab w:val="left" w:pos="226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712" w:type="dxa"/>
            <w:gridSpan w:val="6"/>
          </w:tcPr>
          <w:p w:rsidR="0083593B" w:rsidRPr="000F63F9" w:rsidRDefault="003F4179" w:rsidP="003F4179">
            <w:pPr>
              <w:snapToGrid w:val="0"/>
              <w:rPr>
                <w:rFonts w:eastAsia="Calibri"/>
                <w:bCs/>
              </w:rPr>
            </w:pPr>
            <w:r>
              <w:t>Требования к гр</w:t>
            </w:r>
            <w:r w:rsidR="0057369A">
              <w:t>узовому району нефтяных танкеров.</w:t>
            </w:r>
          </w:p>
        </w:tc>
        <w:tc>
          <w:tcPr>
            <w:tcW w:w="1176" w:type="dxa"/>
            <w:gridSpan w:val="2"/>
          </w:tcPr>
          <w:p w:rsidR="0083593B" w:rsidRPr="000F63F9" w:rsidRDefault="0083593B" w:rsidP="00254E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8" w:type="dxa"/>
          </w:tcPr>
          <w:p w:rsidR="0083593B" w:rsidRPr="000F63F9" w:rsidRDefault="0083593B" w:rsidP="00254E79">
            <w:pPr>
              <w:snapToGrid w:val="0"/>
              <w:jc w:val="center"/>
            </w:pPr>
            <w:r>
              <w:t>1, 2</w:t>
            </w:r>
          </w:p>
        </w:tc>
      </w:tr>
      <w:tr w:rsidR="0083593B" w:rsidRPr="000F63F9" w:rsidTr="00CE6959">
        <w:trPr>
          <w:trHeight w:val="284"/>
        </w:trPr>
        <w:tc>
          <w:tcPr>
            <w:tcW w:w="3404" w:type="dxa"/>
            <w:vMerge/>
          </w:tcPr>
          <w:p w:rsidR="0083593B" w:rsidRPr="000F63F9" w:rsidRDefault="0083593B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3593B" w:rsidRDefault="0083593B" w:rsidP="00254E79">
            <w:pPr>
              <w:tabs>
                <w:tab w:val="left" w:pos="226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8712" w:type="dxa"/>
            <w:gridSpan w:val="6"/>
          </w:tcPr>
          <w:p w:rsidR="0083593B" w:rsidRPr="000F63F9" w:rsidRDefault="003F4179" w:rsidP="0057369A">
            <w:pPr>
              <w:snapToGrid w:val="0"/>
              <w:rPr>
                <w:rFonts w:eastAsia="Calibri"/>
                <w:bCs/>
              </w:rPr>
            </w:pPr>
            <w:r>
              <w:t>Предотвращение загрязнения в результате инцидента,</w:t>
            </w:r>
            <w:r w:rsidR="0057369A">
              <w:t xml:space="preserve"> вызывающего загрязнение нефтью.</w:t>
            </w:r>
          </w:p>
        </w:tc>
        <w:tc>
          <w:tcPr>
            <w:tcW w:w="1176" w:type="dxa"/>
            <w:gridSpan w:val="2"/>
          </w:tcPr>
          <w:p w:rsidR="0083593B" w:rsidRDefault="0083593B" w:rsidP="00254E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8" w:type="dxa"/>
          </w:tcPr>
          <w:p w:rsidR="0083593B" w:rsidRDefault="0083593B" w:rsidP="00254E79">
            <w:pPr>
              <w:snapToGrid w:val="0"/>
              <w:jc w:val="center"/>
            </w:pPr>
            <w:r>
              <w:t>1,2</w:t>
            </w:r>
          </w:p>
        </w:tc>
      </w:tr>
      <w:tr w:rsidR="0083593B" w:rsidRPr="000F63F9" w:rsidTr="00CE6959">
        <w:trPr>
          <w:trHeight w:val="284"/>
        </w:trPr>
        <w:tc>
          <w:tcPr>
            <w:tcW w:w="3404" w:type="dxa"/>
            <w:vMerge/>
          </w:tcPr>
          <w:p w:rsidR="0083593B" w:rsidRPr="000F63F9" w:rsidRDefault="0083593B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3593B" w:rsidRDefault="0083593B" w:rsidP="00254E79">
            <w:pPr>
              <w:tabs>
                <w:tab w:val="left" w:pos="226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712" w:type="dxa"/>
            <w:gridSpan w:val="6"/>
          </w:tcPr>
          <w:p w:rsidR="0083593B" w:rsidRPr="000F63F9" w:rsidRDefault="003F4179" w:rsidP="0057369A">
            <w:pPr>
              <w:snapToGrid w:val="0"/>
              <w:rPr>
                <w:rFonts w:eastAsia="Calibri"/>
                <w:bCs/>
              </w:rPr>
            </w:pPr>
            <w:r>
              <w:t>Приемные сооружения</w:t>
            </w:r>
            <w:r w:rsidR="0057369A">
              <w:t>.</w:t>
            </w:r>
          </w:p>
        </w:tc>
        <w:tc>
          <w:tcPr>
            <w:tcW w:w="1176" w:type="dxa"/>
            <w:gridSpan w:val="2"/>
          </w:tcPr>
          <w:p w:rsidR="0083593B" w:rsidRDefault="0083593B" w:rsidP="00254E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8" w:type="dxa"/>
          </w:tcPr>
          <w:p w:rsidR="0083593B" w:rsidRDefault="0083593B" w:rsidP="00254E79">
            <w:pPr>
              <w:snapToGrid w:val="0"/>
              <w:jc w:val="center"/>
            </w:pPr>
            <w:r>
              <w:t>1,2</w:t>
            </w:r>
          </w:p>
        </w:tc>
      </w:tr>
      <w:tr w:rsidR="0083593B" w:rsidRPr="000F63F9" w:rsidTr="00CE6959">
        <w:trPr>
          <w:trHeight w:val="284"/>
        </w:trPr>
        <w:tc>
          <w:tcPr>
            <w:tcW w:w="3404" w:type="dxa"/>
            <w:vMerge/>
          </w:tcPr>
          <w:p w:rsidR="0083593B" w:rsidRPr="000F63F9" w:rsidRDefault="0083593B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3593B" w:rsidRDefault="0083593B" w:rsidP="00254E79">
            <w:pPr>
              <w:tabs>
                <w:tab w:val="left" w:pos="226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8712" w:type="dxa"/>
            <w:gridSpan w:val="6"/>
          </w:tcPr>
          <w:p w:rsidR="0083593B" w:rsidRPr="000F63F9" w:rsidRDefault="003F4179" w:rsidP="0057369A">
            <w:pPr>
              <w:snapToGrid w:val="0"/>
              <w:rPr>
                <w:rFonts w:eastAsia="Calibri"/>
                <w:bCs/>
              </w:rPr>
            </w:pPr>
            <w:r>
              <w:t>Особые требования к стационарным или плавучим платформам</w:t>
            </w:r>
            <w:r w:rsidR="0057369A">
              <w:t>.</w:t>
            </w:r>
          </w:p>
        </w:tc>
        <w:tc>
          <w:tcPr>
            <w:tcW w:w="1176" w:type="dxa"/>
            <w:gridSpan w:val="2"/>
          </w:tcPr>
          <w:p w:rsidR="0083593B" w:rsidRDefault="0083593B" w:rsidP="00254E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8" w:type="dxa"/>
          </w:tcPr>
          <w:p w:rsidR="0083593B" w:rsidRDefault="0083593B" w:rsidP="00254E79">
            <w:pPr>
              <w:snapToGrid w:val="0"/>
              <w:jc w:val="center"/>
            </w:pPr>
            <w:r>
              <w:t>1,2</w:t>
            </w:r>
          </w:p>
        </w:tc>
      </w:tr>
      <w:tr w:rsidR="008D784F" w:rsidRPr="000F63F9" w:rsidTr="00CE695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D784F" w:rsidRDefault="008D784F" w:rsidP="008D784F">
            <w:pPr>
              <w:tabs>
                <w:tab w:val="left" w:pos="226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8712" w:type="dxa"/>
            <w:gridSpan w:val="6"/>
          </w:tcPr>
          <w:p w:rsidR="008D784F" w:rsidRPr="000F63F9" w:rsidRDefault="008D784F" w:rsidP="008D784F">
            <w:pPr>
              <w:snapToGrid w:val="0"/>
              <w:rPr>
                <w:rFonts w:eastAsia="Calibri"/>
                <w:bCs/>
              </w:rPr>
            </w:pPr>
            <w:r>
              <w:t>Предотвращение загрязнения во время перекачки груза нефти с одного нефтяного танкера на другой в море.</w:t>
            </w:r>
          </w:p>
        </w:tc>
        <w:tc>
          <w:tcPr>
            <w:tcW w:w="1176" w:type="dxa"/>
            <w:gridSpan w:val="2"/>
          </w:tcPr>
          <w:p w:rsidR="008D784F" w:rsidRDefault="008D784F" w:rsidP="008D78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8D784F" w:rsidRPr="000F63F9" w:rsidTr="00CE695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D784F" w:rsidRDefault="008D784F" w:rsidP="008D784F">
            <w:pPr>
              <w:tabs>
                <w:tab w:val="left" w:pos="226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8712" w:type="dxa"/>
            <w:gridSpan w:val="6"/>
          </w:tcPr>
          <w:p w:rsidR="008D784F" w:rsidRPr="000F63F9" w:rsidRDefault="008D784F" w:rsidP="008D784F">
            <w:pPr>
              <w:snapToGrid w:val="0"/>
              <w:rPr>
                <w:rFonts w:eastAsia="Calibri"/>
                <w:bCs/>
              </w:rPr>
            </w:pPr>
            <w:r>
              <w:t>Специальные требования относительно использования или перевозки нефти в районе Антарктики.</w:t>
            </w:r>
          </w:p>
        </w:tc>
        <w:tc>
          <w:tcPr>
            <w:tcW w:w="1176" w:type="dxa"/>
            <w:gridSpan w:val="2"/>
          </w:tcPr>
          <w:p w:rsidR="008D784F" w:rsidRDefault="008D784F" w:rsidP="008D78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83593B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83593B" w:rsidRPr="000F63F9" w:rsidRDefault="0083593B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8"/>
            <w:hideMark/>
          </w:tcPr>
          <w:p w:rsidR="0083593B" w:rsidRPr="000F63F9" w:rsidRDefault="0083593B" w:rsidP="00254E79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b/>
              </w:rPr>
              <w:t>Практические занятия:</w:t>
            </w:r>
          </w:p>
        </w:tc>
        <w:tc>
          <w:tcPr>
            <w:tcW w:w="1176" w:type="dxa"/>
            <w:gridSpan w:val="2"/>
            <w:hideMark/>
          </w:tcPr>
          <w:p w:rsidR="0083593B" w:rsidRPr="000F63F9" w:rsidRDefault="0057369A" w:rsidP="00254E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83593B" w:rsidRPr="000F63F9" w:rsidRDefault="0083593B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3593B" w:rsidRPr="000F63F9" w:rsidTr="00CE6959">
        <w:trPr>
          <w:trHeight w:val="284"/>
        </w:trPr>
        <w:tc>
          <w:tcPr>
            <w:tcW w:w="3404" w:type="dxa"/>
            <w:vMerge/>
          </w:tcPr>
          <w:p w:rsidR="0083593B" w:rsidRPr="000F63F9" w:rsidRDefault="0083593B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3593B" w:rsidRPr="000F63F9" w:rsidRDefault="0057369A" w:rsidP="00254E79">
            <w:pPr>
              <w:tabs>
                <w:tab w:val="left" w:pos="226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712" w:type="dxa"/>
            <w:gridSpan w:val="6"/>
          </w:tcPr>
          <w:p w:rsidR="0083593B" w:rsidRPr="000F63F9" w:rsidRDefault="0083593B" w:rsidP="00254E79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Ведение журнала нефтяных операций, </w:t>
            </w:r>
            <w:proofErr w:type="gramStart"/>
            <w:r w:rsidRPr="000F63F9">
              <w:rPr>
                <w:rFonts w:eastAsia="Calibri"/>
                <w:bCs/>
              </w:rPr>
              <w:t>согласно правил</w:t>
            </w:r>
            <w:proofErr w:type="gramEnd"/>
            <w:r w:rsidRPr="000F63F9">
              <w:rPr>
                <w:rFonts w:eastAsia="Calibri"/>
                <w:bCs/>
              </w:rPr>
              <w:t xml:space="preserve"> ведения: </w:t>
            </w:r>
          </w:p>
          <w:p w:rsidR="0083593B" w:rsidRPr="000F63F9" w:rsidRDefault="0083593B" w:rsidP="00254E79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-заполнение кода (В) сброс грязного балласта или промывочной воды</w:t>
            </w:r>
          </w:p>
        </w:tc>
        <w:tc>
          <w:tcPr>
            <w:tcW w:w="1176" w:type="dxa"/>
            <w:gridSpan w:val="2"/>
          </w:tcPr>
          <w:p w:rsidR="0083593B" w:rsidRPr="000F63F9" w:rsidRDefault="0083593B" w:rsidP="00254E79">
            <w:pPr>
              <w:snapToGrid w:val="0"/>
              <w:jc w:val="center"/>
              <w:rPr>
                <w:bCs/>
              </w:rPr>
            </w:pPr>
            <w:r w:rsidRPr="000F63F9">
              <w:rPr>
                <w:bCs/>
              </w:rP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83593B" w:rsidRPr="000F63F9" w:rsidRDefault="0083593B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3593B" w:rsidRPr="000F63F9" w:rsidTr="00CE6959">
        <w:trPr>
          <w:trHeight w:val="284"/>
        </w:trPr>
        <w:tc>
          <w:tcPr>
            <w:tcW w:w="3404" w:type="dxa"/>
            <w:vMerge/>
          </w:tcPr>
          <w:p w:rsidR="0083593B" w:rsidRPr="000F63F9" w:rsidRDefault="0083593B" w:rsidP="00254E79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3593B" w:rsidRPr="000F63F9" w:rsidRDefault="0057369A" w:rsidP="00254E79">
            <w:pPr>
              <w:tabs>
                <w:tab w:val="left" w:pos="226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712" w:type="dxa"/>
            <w:gridSpan w:val="6"/>
          </w:tcPr>
          <w:p w:rsidR="0083593B" w:rsidRPr="000F63F9" w:rsidRDefault="0083593B" w:rsidP="00254E79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Ведение журнала нефтяных операций, </w:t>
            </w:r>
            <w:proofErr w:type="gramStart"/>
            <w:r w:rsidRPr="000F63F9">
              <w:rPr>
                <w:rFonts w:eastAsia="Calibri"/>
                <w:bCs/>
              </w:rPr>
              <w:t>согласно правил</w:t>
            </w:r>
            <w:proofErr w:type="gramEnd"/>
            <w:r w:rsidRPr="000F63F9">
              <w:rPr>
                <w:rFonts w:eastAsia="Calibri"/>
                <w:bCs/>
              </w:rPr>
              <w:t xml:space="preserve"> ведения: </w:t>
            </w:r>
          </w:p>
          <w:p w:rsidR="0057369A" w:rsidRDefault="0083593B" w:rsidP="00254E79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-заполнение кода (С) сбор нефтяных остатков</w:t>
            </w:r>
            <w:r w:rsidR="008D784F">
              <w:rPr>
                <w:rFonts w:eastAsia="Calibri"/>
                <w:bCs/>
              </w:rPr>
              <w:t>;</w:t>
            </w:r>
          </w:p>
          <w:p w:rsidR="0083593B" w:rsidRPr="000F63F9" w:rsidRDefault="0057369A" w:rsidP="00254E79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-заполнение кода (С) удаление нефтяных остатков</w:t>
            </w:r>
            <w:r w:rsidR="008D784F"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83593B" w:rsidRPr="000F63F9" w:rsidRDefault="0083593B" w:rsidP="00254E79">
            <w:pPr>
              <w:snapToGrid w:val="0"/>
              <w:jc w:val="center"/>
              <w:rPr>
                <w:bCs/>
              </w:rPr>
            </w:pPr>
            <w:r w:rsidRPr="000F63F9">
              <w:rPr>
                <w:bCs/>
              </w:rP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83593B" w:rsidRPr="000F63F9" w:rsidRDefault="0083593B" w:rsidP="00254E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57369A" w:rsidRPr="000F63F9" w:rsidRDefault="0057369A" w:rsidP="0057369A">
            <w:pPr>
              <w:tabs>
                <w:tab w:val="left" w:pos="226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712" w:type="dxa"/>
            <w:gridSpan w:val="6"/>
          </w:tcPr>
          <w:p w:rsidR="0057369A" w:rsidRPr="000F63F9" w:rsidRDefault="0057369A" w:rsidP="0057369A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Ведение журнала нефтяных операций, </w:t>
            </w:r>
            <w:proofErr w:type="gramStart"/>
            <w:r w:rsidRPr="000F63F9">
              <w:rPr>
                <w:rFonts w:eastAsia="Calibri"/>
                <w:bCs/>
              </w:rPr>
              <w:t>согласно правил</w:t>
            </w:r>
            <w:proofErr w:type="gramEnd"/>
            <w:r w:rsidRPr="000F63F9">
              <w:rPr>
                <w:rFonts w:eastAsia="Calibri"/>
                <w:bCs/>
              </w:rPr>
              <w:t xml:space="preserve"> ведения: </w:t>
            </w:r>
          </w:p>
          <w:p w:rsidR="0057369A" w:rsidRDefault="0057369A" w:rsidP="0057369A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-заполнение кода (</w:t>
            </w:r>
            <w:r w:rsidRPr="000F63F9">
              <w:rPr>
                <w:rFonts w:eastAsia="Calibri"/>
                <w:bCs/>
                <w:lang w:val="en-US"/>
              </w:rPr>
              <w:t>D</w:t>
            </w:r>
            <w:r w:rsidRPr="000F63F9">
              <w:rPr>
                <w:rFonts w:eastAsia="Calibri"/>
                <w:bCs/>
              </w:rPr>
              <w:t>) сброшенное или удаленное количество льяльных вод</w:t>
            </w:r>
            <w:r w:rsidR="008D784F">
              <w:rPr>
                <w:rFonts w:eastAsia="Calibri"/>
                <w:bCs/>
              </w:rPr>
              <w:t>;</w:t>
            </w:r>
          </w:p>
          <w:p w:rsidR="0057369A" w:rsidRPr="000F63F9" w:rsidRDefault="0057369A" w:rsidP="0057369A">
            <w:pPr>
              <w:tabs>
                <w:tab w:val="left" w:pos="2268"/>
              </w:tabs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-заполнение кода (</w:t>
            </w:r>
            <w:r w:rsidRPr="000F63F9">
              <w:rPr>
                <w:rFonts w:eastAsia="Calibri"/>
                <w:bCs/>
                <w:lang w:val="en-US"/>
              </w:rPr>
              <w:t>D</w:t>
            </w:r>
            <w:r w:rsidRPr="000F63F9">
              <w:rPr>
                <w:rFonts w:eastAsia="Calibri"/>
                <w:bCs/>
              </w:rPr>
              <w:t>) удаление льяльных вод в приемные сооружения</w:t>
            </w:r>
            <w:r w:rsidR="008D784F">
              <w:rPr>
                <w:rFonts w:eastAsia="Calibri"/>
                <w:bCs/>
              </w:rPr>
              <w:t>.</w:t>
            </w:r>
          </w:p>
        </w:tc>
        <w:tc>
          <w:tcPr>
            <w:tcW w:w="1176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  <w:rPr>
                <w:bCs/>
              </w:rPr>
            </w:pPr>
            <w:r w:rsidRPr="000F63F9">
              <w:rPr>
                <w:bCs/>
              </w:rP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57369A" w:rsidRPr="000F63F9" w:rsidRDefault="0057369A" w:rsidP="0057369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 w:val="restart"/>
            <w:hideMark/>
          </w:tcPr>
          <w:p w:rsidR="0057369A" w:rsidRPr="003F4179" w:rsidRDefault="0057369A" w:rsidP="0057369A">
            <w:pPr>
              <w:snapToGrid w:val="0"/>
              <w:rPr>
                <w:rFonts w:eastAsia="Calibri"/>
                <w:b/>
                <w:bCs/>
              </w:rPr>
            </w:pPr>
            <w:r w:rsidRPr="003F4179">
              <w:rPr>
                <w:rFonts w:eastAsia="Calibri"/>
                <w:b/>
                <w:bCs/>
              </w:rPr>
              <w:t>Тема 6.2. Правила предотвращения загрязнения вредными веществами</w:t>
            </w:r>
            <w:r>
              <w:rPr>
                <w:rFonts w:eastAsia="Calibri"/>
                <w:b/>
                <w:bCs/>
              </w:rPr>
              <w:t>, перевозимыми наливом</w:t>
            </w:r>
          </w:p>
        </w:tc>
        <w:tc>
          <w:tcPr>
            <w:tcW w:w="9214" w:type="dxa"/>
            <w:gridSpan w:val="8"/>
            <w:hideMark/>
          </w:tcPr>
          <w:p w:rsidR="0057369A" w:rsidRPr="000F63F9" w:rsidRDefault="0057369A" w:rsidP="0057369A">
            <w:pPr>
              <w:tabs>
                <w:tab w:val="left" w:pos="2268"/>
              </w:tabs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57369A" w:rsidRPr="000F63F9" w:rsidRDefault="001D774D" w:rsidP="0057369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8" w:type="dxa"/>
            <w:vMerge/>
          </w:tcPr>
          <w:p w:rsidR="0057369A" w:rsidRPr="000F63F9" w:rsidRDefault="0057369A" w:rsidP="0057369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hideMark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</w:tcPr>
          <w:p w:rsidR="0057369A" w:rsidRPr="000F63F9" w:rsidRDefault="0057369A" w:rsidP="0057369A">
            <w:pPr>
              <w:snapToGrid w:val="0"/>
            </w:pPr>
            <w:r>
              <w:t>Общие положения. Классификация вредных жидких веществ.</w:t>
            </w:r>
          </w:p>
        </w:tc>
        <w:tc>
          <w:tcPr>
            <w:tcW w:w="1176" w:type="dxa"/>
            <w:gridSpan w:val="2"/>
            <w:hideMark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57369A" w:rsidRPr="000F63F9" w:rsidRDefault="0057369A" w:rsidP="0057369A">
            <w:pPr>
              <w:snapToGrid w:val="0"/>
              <w:jc w:val="center"/>
              <w:rPr>
                <w:b/>
              </w:rPr>
            </w:pPr>
            <w:r w:rsidRPr="000F63F9">
              <w:t>1,2</w:t>
            </w: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/>
            <w:hideMark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  <w:hideMark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712" w:type="dxa"/>
            <w:gridSpan w:val="6"/>
          </w:tcPr>
          <w:p w:rsidR="0057369A" w:rsidRPr="000F63F9" w:rsidRDefault="0057369A" w:rsidP="0057369A">
            <w:pPr>
              <w:snapToGrid w:val="0"/>
              <w:rPr>
                <w:rFonts w:eastAsia="Calibri"/>
                <w:bCs/>
              </w:rPr>
            </w:pPr>
            <w:r>
              <w:t>Приемные сооружения.</w:t>
            </w:r>
          </w:p>
        </w:tc>
        <w:tc>
          <w:tcPr>
            <w:tcW w:w="1176" w:type="dxa"/>
            <w:gridSpan w:val="2"/>
            <w:hideMark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1,2</w:t>
            </w: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712" w:type="dxa"/>
            <w:gridSpan w:val="6"/>
          </w:tcPr>
          <w:p w:rsidR="0057369A" w:rsidRPr="000F63F9" w:rsidRDefault="0057369A" w:rsidP="0057369A">
            <w:pPr>
              <w:snapToGrid w:val="0"/>
              <w:rPr>
                <w:rFonts w:eastAsia="Calibri"/>
                <w:bCs/>
              </w:rPr>
            </w:pPr>
            <w:r>
              <w:t>Освидетельствования и выдача свидетельств.</w:t>
            </w:r>
          </w:p>
        </w:tc>
        <w:tc>
          <w:tcPr>
            <w:tcW w:w="1176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1,2</w:t>
            </w: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712" w:type="dxa"/>
            <w:gridSpan w:val="6"/>
          </w:tcPr>
          <w:p w:rsidR="0057369A" w:rsidRPr="000F63F9" w:rsidRDefault="0057369A" w:rsidP="0057369A">
            <w:pPr>
              <w:snapToGrid w:val="0"/>
              <w:rPr>
                <w:rFonts w:eastAsia="Calibri"/>
                <w:bCs/>
              </w:rPr>
            </w:pPr>
            <w:r>
              <w:t>Проектирование, конструкция, устройство и оборудование.</w:t>
            </w:r>
          </w:p>
        </w:tc>
        <w:tc>
          <w:tcPr>
            <w:tcW w:w="1176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1,2</w:t>
            </w: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712" w:type="dxa"/>
            <w:gridSpan w:val="6"/>
          </w:tcPr>
          <w:p w:rsidR="0057369A" w:rsidRPr="000F63F9" w:rsidRDefault="0057369A" w:rsidP="0057369A">
            <w:pPr>
              <w:snapToGrid w:val="0"/>
              <w:rPr>
                <w:rFonts w:eastAsia="Calibri"/>
                <w:bCs/>
              </w:rPr>
            </w:pPr>
            <w:r>
              <w:t>Эксплуатационные сбросы остатков вредных жидких веществ.</w:t>
            </w:r>
          </w:p>
        </w:tc>
        <w:tc>
          <w:tcPr>
            <w:tcW w:w="1176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CE695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6</w:t>
            </w:r>
          </w:p>
        </w:tc>
        <w:tc>
          <w:tcPr>
            <w:tcW w:w="8712" w:type="dxa"/>
            <w:gridSpan w:val="6"/>
          </w:tcPr>
          <w:p w:rsidR="008D784F" w:rsidRPr="000F63F9" w:rsidRDefault="008D784F" w:rsidP="008D784F">
            <w:pPr>
              <w:snapToGrid w:val="0"/>
              <w:rPr>
                <w:rFonts w:eastAsia="Calibri"/>
                <w:bCs/>
              </w:rPr>
            </w:pPr>
            <w:r>
              <w:t>Меры контроля государствами порта.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8D784F" w:rsidRPr="000F63F9" w:rsidTr="00CE695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7</w:t>
            </w:r>
          </w:p>
        </w:tc>
        <w:tc>
          <w:tcPr>
            <w:tcW w:w="8712" w:type="dxa"/>
            <w:gridSpan w:val="6"/>
          </w:tcPr>
          <w:p w:rsidR="008D784F" w:rsidRPr="000F63F9" w:rsidRDefault="008D784F" w:rsidP="008D784F">
            <w:pPr>
              <w:snapToGrid w:val="0"/>
              <w:rPr>
                <w:rFonts w:eastAsia="Calibri"/>
                <w:bCs/>
              </w:rPr>
            </w:pPr>
            <w:r>
              <w:t>Предотвращение загрязнения в результате инцидента, связанного с вредными жидкими веществами.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 w:val="restart"/>
          </w:tcPr>
          <w:p w:rsidR="0057369A" w:rsidRPr="003840AD" w:rsidRDefault="0057369A" w:rsidP="0057369A">
            <w:pPr>
              <w:rPr>
                <w:rFonts w:eastAsia="Calibri"/>
                <w:b/>
                <w:bCs/>
              </w:rPr>
            </w:pPr>
            <w:r w:rsidRPr="003840AD">
              <w:rPr>
                <w:rFonts w:eastAsia="Calibri"/>
                <w:b/>
                <w:bCs/>
              </w:rPr>
              <w:t>Тема 6.3. Правила предотвращения загрязнения вредными веществами, перевозимыми морем в упаковке.</w:t>
            </w:r>
          </w:p>
        </w:tc>
        <w:tc>
          <w:tcPr>
            <w:tcW w:w="9214" w:type="dxa"/>
            <w:gridSpan w:val="8"/>
          </w:tcPr>
          <w:p w:rsidR="0057369A" w:rsidRPr="000F63F9" w:rsidRDefault="0057369A" w:rsidP="0057369A">
            <w:pPr>
              <w:snapToGrid w:val="0"/>
              <w:rPr>
                <w:rFonts w:eastAsia="Calibri"/>
                <w:bCs/>
              </w:rPr>
            </w:pPr>
            <w:r w:rsidRPr="000F63F9">
              <w:rPr>
                <w:rFonts w:eastAsia="Calibri"/>
                <w:b/>
                <w:bCs/>
              </w:rPr>
              <w:t>Содержание:</w:t>
            </w:r>
          </w:p>
        </w:tc>
        <w:tc>
          <w:tcPr>
            <w:tcW w:w="1176" w:type="dxa"/>
            <w:gridSpan w:val="2"/>
          </w:tcPr>
          <w:p w:rsidR="0057369A" w:rsidRPr="000F63F9" w:rsidRDefault="001D774D" w:rsidP="005736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57369A" w:rsidRPr="000F63F9" w:rsidRDefault="0057369A" w:rsidP="0057369A">
            <w:pPr>
              <w:snapToGrid w:val="0"/>
              <w:jc w:val="center"/>
            </w:pP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712" w:type="dxa"/>
            <w:gridSpan w:val="6"/>
          </w:tcPr>
          <w:p w:rsidR="0057369A" w:rsidRPr="000F63F9" w:rsidRDefault="0057369A" w:rsidP="0057369A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Руководство по определению вредных веществ.</w:t>
            </w:r>
          </w:p>
        </w:tc>
        <w:tc>
          <w:tcPr>
            <w:tcW w:w="1176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57369A" w:rsidRPr="000F63F9" w:rsidRDefault="0057369A" w:rsidP="0057369A">
            <w:pPr>
              <w:jc w:val="center"/>
            </w:pPr>
            <w:r w:rsidRPr="000F63F9">
              <w:t>1,2</w:t>
            </w:r>
          </w:p>
        </w:tc>
      </w:tr>
      <w:tr w:rsidR="0057369A" w:rsidRPr="000F63F9" w:rsidTr="00CE6959">
        <w:trPr>
          <w:trHeight w:val="284"/>
        </w:trPr>
        <w:tc>
          <w:tcPr>
            <w:tcW w:w="3404" w:type="dxa"/>
            <w:vMerge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02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>2</w:t>
            </w:r>
          </w:p>
        </w:tc>
        <w:tc>
          <w:tcPr>
            <w:tcW w:w="8712" w:type="dxa"/>
            <w:gridSpan w:val="6"/>
          </w:tcPr>
          <w:p w:rsidR="0057369A" w:rsidRPr="000F63F9" w:rsidRDefault="0057369A" w:rsidP="0057369A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Критерии определения вредных веществ в упаковке.</w:t>
            </w:r>
          </w:p>
        </w:tc>
        <w:tc>
          <w:tcPr>
            <w:tcW w:w="1176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57369A" w:rsidRPr="000F63F9" w:rsidRDefault="0057369A" w:rsidP="0057369A">
            <w:pPr>
              <w:jc w:val="center"/>
            </w:pPr>
            <w:r w:rsidRPr="000F63F9">
              <w:t>1,2</w:t>
            </w:r>
          </w:p>
        </w:tc>
      </w:tr>
      <w:tr w:rsidR="0057369A" w:rsidRPr="000F63F9" w:rsidTr="003F4179">
        <w:trPr>
          <w:trHeight w:val="284"/>
        </w:trPr>
        <w:tc>
          <w:tcPr>
            <w:tcW w:w="3404" w:type="dxa"/>
            <w:vMerge w:val="restart"/>
          </w:tcPr>
          <w:p w:rsidR="0057369A" w:rsidRPr="008D784F" w:rsidRDefault="0057369A" w:rsidP="0057369A">
            <w:pPr>
              <w:snapToGrid w:val="0"/>
              <w:rPr>
                <w:rFonts w:eastAsia="Calibri"/>
                <w:b/>
                <w:bCs/>
              </w:rPr>
            </w:pPr>
            <w:r w:rsidRPr="008D784F">
              <w:rPr>
                <w:b/>
              </w:rPr>
              <w:t>Тема 6.4.  Правила предотвращения загрязнения сточными водами с судов, а также мусором с судов.</w:t>
            </w:r>
          </w:p>
        </w:tc>
        <w:tc>
          <w:tcPr>
            <w:tcW w:w="9214" w:type="dxa"/>
            <w:gridSpan w:val="8"/>
            <w:hideMark/>
          </w:tcPr>
          <w:p w:rsidR="0057369A" w:rsidRPr="000F63F9" w:rsidRDefault="0057369A" w:rsidP="0057369A">
            <w:pPr>
              <w:tabs>
                <w:tab w:val="left" w:pos="2268"/>
              </w:tabs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57369A" w:rsidRPr="000F63F9" w:rsidRDefault="001D774D" w:rsidP="0057369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57369A" w:rsidRPr="000F63F9" w:rsidRDefault="0057369A" w:rsidP="0057369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7369A" w:rsidRPr="000F63F9" w:rsidTr="0083593B">
        <w:trPr>
          <w:trHeight w:val="284"/>
        </w:trPr>
        <w:tc>
          <w:tcPr>
            <w:tcW w:w="3404" w:type="dxa"/>
            <w:vMerge/>
            <w:hideMark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  <w:hideMark/>
          </w:tcPr>
          <w:p w:rsidR="0057369A" w:rsidRPr="000F63F9" w:rsidRDefault="0057369A" w:rsidP="0057369A">
            <w:pPr>
              <w:snapToGrid w:val="0"/>
              <w:jc w:val="center"/>
              <w:rPr>
                <w:rFonts w:eastAsia="MS Mincho"/>
              </w:rPr>
            </w:pPr>
            <w:r w:rsidRPr="000F63F9">
              <w:rPr>
                <w:rFonts w:eastAsia="MS Mincho"/>
              </w:rPr>
              <w:t>1</w:t>
            </w:r>
          </w:p>
        </w:tc>
        <w:tc>
          <w:tcPr>
            <w:tcW w:w="8647" w:type="dxa"/>
            <w:gridSpan w:val="3"/>
          </w:tcPr>
          <w:p w:rsidR="0057369A" w:rsidRPr="000F63F9" w:rsidRDefault="0057369A" w:rsidP="0057369A">
            <w:pPr>
              <w:snapToGrid w:val="0"/>
              <w:rPr>
                <w:rFonts w:eastAsia="MS Mincho"/>
              </w:rPr>
            </w:pPr>
            <w:r>
              <w:t>Общие положения. Освидетельствование и выдача свидетельств.</w:t>
            </w:r>
          </w:p>
        </w:tc>
        <w:tc>
          <w:tcPr>
            <w:tcW w:w="1176" w:type="dxa"/>
            <w:gridSpan w:val="2"/>
            <w:hideMark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rPr>
                <w:bCs/>
              </w:rPr>
              <w:t>1</w:t>
            </w:r>
          </w:p>
        </w:tc>
        <w:tc>
          <w:tcPr>
            <w:tcW w:w="1278" w:type="dxa"/>
            <w:hideMark/>
          </w:tcPr>
          <w:p w:rsidR="0057369A" w:rsidRPr="000F63F9" w:rsidRDefault="0057369A" w:rsidP="0057369A">
            <w:pPr>
              <w:jc w:val="center"/>
            </w:pPr>
            <w:r w:rsidRPr="000F63F9">
              <w:t>1,2</w:t>
            </w:r>
          </w:p>
        </w:tc>
      </w:tr>
      <w:tr w:rsidR="0057369A" w:rsidRPr="000F63F9" w:rsidTr="0083593B">
        <w:trPr>
          <w:trHeight w:val="284"/>
        </w:trPr>
        <w:tc>
          <w:tcPr>
            <w:tcW w:w="3404" w:type="dxa"/>
            <w:vMerge/>
            <w:hideMark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  <w:hideMark/>
          </w:tcPr>
          <w:p w:rsidR="0057369A" w:rsidRPr="000F63F9" w:rsidRDefault="0057369A" w:rsidP="0057369A">
            <w:pPr>
              <w:snapToGrid w:val="0"/>
              <w:jc w:val="center"/>
              <w:rPr>
                <w:rFonts w:eastAsia="MS Mincho"/>
              </w:rPr>
            </w:pPr>
            <w:r w:rsidRPr="000F63F9">
              <w:rPr>
                <w:rFonts w:eastAsia="MS Mincho"/>
              </w:rPr>
              <w:t>2</w:t>
            </w:r>
          </w:p>
        </w:tc>
        <w:tc>
          <w:tcPr>
            <w:tcW w:w="8647" w:type="dxa"/>
            <w:gridSpan w:val="3"/>
          </w:tcPr>
          <w:p w:rsidR="0057369A" w:rsidRPr="000F63F9" w:rsidRDefault="0057369A" w:rsidP="0057369A">
            <w:pPr>
              <w:snapToGrid w:val="0"/>
              <w:rPr>
                <w:rFonts w:eastAsia="MS Mincho"/>
              </w:rPr>
            </w:pPr>
            <w:r>
              <w:t>Оборудование и контроль сброса.</w:t>
            </w:r>
          </w:p>
        </w:tc>
        <w:tc>
          <w:tcPr>
            <w:tcW w:w="1176" w:type="dxa"/>
            <w:gridSpan w:val="2"/>
            <w:hideMark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57369A" w:rsidRPr="000F63F9" w:rsidRDefault="0057369A" w:rsidP="0057369A">
            <w:pPr>
              <w:jc w:val="center"/>
            </w:pPr>
            <w:r w:rsidRPr="000F63F9">
              <w:t>1,2</w:t>
            </w:r>
          </w:p>
        </w:tc>
      </w:tr>
      <w:tr w:rsidR="0057369A" w:rsidRPr="000F63F9" w:rsidTr="0083593B">
        <w:trPr>
          <w:trHeight w:val="284"/>
        </w:trPr>
        <w:tc>
          <w:tcPr>
            <w:tcW w:w="3404" w:type="dxa"/>
            <w:vMerge/>
            <w:hideMark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  <w:hideMark/>
          </w:tcPr>
          <w:p w:rsidR="0057369A" w:rsidRPr="000F63F9" w:rsidRDefault="0057369A" w:rsidP="0057369A">
            <w:pPr>
              <w:snapToGrid w:val="0"/>
              <w:jc w:val="center"/>
              <w:rPr>
                <w:rFonts w:eastAsia="MS Mincho"/>
              </w:rPr>
            </w:pPr>
            <w:r w:rsidRPr="000F63F9">
              <w:rPr>
                <w:rFonts w:eastAsia="MS Mincho"/>
              </w:rPr>
              <w:t>3</w:t>
            </w:r>
          </w:p>
        </w:tc>
        <w:tc>
          <w:tcPr>
            <w:tcW w:w="8647" w:type="dxa"/>
            <w:gridSpan w:val="3"/>
          </w:tcPr>
          <w:p w:rsidR="0057369A" w:rsidRPr="000F63F9" w:rsidRDefault="0057369A" w:rsidP="0057369A">
            <w:pPr>
              <w:snapToGrid w:val="0"/>
            </w:pPr>
            <w:r>
              <w:t>Приемные сооружения.</w:t>
            </w:r>
          </w:p>
        </w:tc>
        <w:tc>
          <w:tcPr>
            <w:tcW w:w="1176" w:type="dxa"/>
            <w:gridSpan w:val="2"/>
            <w:hideMark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57369A" w:rsidRPr="000F63F9" w:rsidRDefault="0057369A" w:rsidP="0057369A">
            <w:pPr>
              <w:jc w:val="center"/>
            </w:pPr>
            <w:r w:rsidRPr="000F63F9">
              <w:t>1,2</w:t>
            </w:r>
          </w:p>
        </w:tc>
      </w:tr>
      <w:tr w:rsidR="0057369A" w:rsidRPr="000F63F9" w:rsidTr="0083593B">
        <w:trPr>
          <w:trHeight w:val="284"/>
        </w:trPr>
        <w:tc>
          <w:tcPr>
            <w:tcW w:w="3404" w:type="dxa"/>
            <w:vMerge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57369A" w:rsidRPr="000F63F9" w:rsidRDefault="0057369A" w:rsidP="0057369A">
            <w:pPr>
              <w:snapToGrid w:val="0"/>
              <w:jc w:val="center"/>
              <w:rPr>
                <w:rFonts w:eastAsia="MS Mincho"/>
              </w:rPr>
            </w:pPr>
            <w:r w:rsidRPr="000F63F9">
              <w:rPr>
                <w:rFonts w:eastAsia="MS Mincho"/>
              </w:rPr>
              <w:t>4</w:t>
            </w:r>
          </w:p>
        </w:tc>
        <w:tc>
          <w:tcPr>
            <w:tcW w:w="8647" w:type="dxa"/>
            <w:gridSpan w:val="3"/>
          </w:tcPr>
          <w:p w:rsidR="0057369A" w:rsidRPr="000F63F9" w:rsidRDefault="0057369A" w:rsidP="0057369A">
            <w:pPr>
              <w:snapToGrid w:val="0"/>
            </w:pPr>
            <w:r>
              <w:t>Контроль государства порта.</w:t>
            </w:r>
          </w:p>
        </w:tc>
        <w:tc>
          <w:tcPr>
            <w:tcW w:w="1176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57369A" w:rsidRPr="000F63F9" w:rsidRDefault="0057369A" w:rsidP="0057369A">
            <w:pPr>
              <w:jc w:val="center"/>
            </w:pPr>
            <w:r w:rsidRPr="000F63F9">
              <w:t>1,2</w:t>
            </w:r>
          </w:p>
        </w:tc>
      </w:tr>
      <w:tr w:rsidR="0057369A" w:rsidRPr="000F63F9" w:rsidTr="0083593B">
        <w:trPr>
          <w:trHeight w:val="284"/>
        </w:trPr>
        <w:tc>
          <w:tcPr>
            <w:tcW w:w="3404" w:type="dxa"/>
            <w:vMerge/>
          </w:tcPr>
          <w:p w:rsidR="0057369A" w:rsidRPr="000F63F9" w:rsidRDefault="0057369A" w:rsidP="0057369A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57369A" w:rsidRPr="000F63F9" w:rsidRDefault="0057369A" w:rsidP="0057369A">
            <w:pPr>
              <w:snapToGrid w:val="0"/>
              <w:jc w:val="center"/>
              <w:rPr>
                <w:rFonts w:eastAsia="MS Mincho"/>
              </w:rPr>
            </w:pPr>
            <w:r w:rsidRPr="000F63F9">
              <w:rPr>
                <w:rFonts w:eastAsia="MS Mincho"/>
              </w:rPr>
              <w:t>5</w:t>
            </w:r>
          </w:p>
        </w:tc>
        <w:tc>
          <w:tcPr>
            <w:tcW w:w="8647" w:type="dxa"/>
            <w:gridSpan w:val="3"/>
          </w:tcPr>
          <w:p w:rsidR="0057369A" w:rsidRPr="000F63F9" w:rsidRDefault="0057369A" w:rsidP="0057369A">
            <w:pPr>
              <w:snapToGrid w:val="0"/>
            </w:pPr>
            <w:r>
              <w:t>Правила предотвращения загрязнения мусором с судов.</w:t>
            </w:r>
          </w:p>
        </w:tc>
        <w:tc>
          <w:tcPr>
            <w:tcW w:w="1176" w:type="dxa"/>
            <w:gridSpan w:val="2"/>
          </w:tcPr>
          <w:p w:rsidR="0057369A" w:rsidRPr="000F63F9" w:rsidRDefault="0057369A" w:rsidP="0057369A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57369A" w:rsidRPr="000F63F9" w:rsidRDefault="0057369A" w:rsidP="0057369A">
            <w:pPr>
              <w:jc w:val="center"/>
            </w:pPr>
            <w:r w:rsidRPr="000F63F9">
              <w:t>1,2</w:t>
            </w:r>
          </w:p>
        </w:tc>
      </w:tr>
      <w:tr w:rsidR="008D784F" w:rsidRPr="000F63F9" w:rsidTr="0083593B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8D784F" w:rsidRPr="000F63F9" w:rsidRDefault="008D784F" w:rsidP="008D784F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8647" w:type="dxa"/>
            <w:gridSpan w:val="3"/>
          </w:tcPr>
          <w:p w:rsidR="008D784F" w:rsidRPr="000F63F9" w:rsidRDefault="008D784F" w:rsidP="008D784F">
            <w:pPr>
              <w:snapToGrid w:val="0"/>
            </w:pPr>
            <w:r>
              <w:t>Руководство для Администраций относительно рекомендуемых осадок для тан</w:t>
            </w:r>
            <w:r>
              <w:lastRenderedPageBreak/>
              <w:t>керов с изолированным балластом длиной менее 150 метров.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8D784F" w:rsidRPr="000F63F9" w:rsidTr="0083593B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8D784F" w:rsidRPr="000F63F9" w:rsidRDefault="008D784F" w:rsidP="008D784F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8647" w:type="dxa"/>
            <w:gridSpan w:val="3"/>
          </w:tcPr>
          <w:p w:rsidR="008D784F" w:rsidRDefault="008D784F" w:rsidP="008D784F">
            <w:pPr>
              <w:snapToGrid w:val="0"/>
            </w:pPr>
            <w:r>
              <w:t>Временная рекомендация для единого толкования правил 18.12-18.15.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8D784F" w:rsidRPr="000F63F9" w:rsidTr="0083593B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8D784F" w:rsidRPr="000F63F9" w:rsidRDefault="008D784F" w:rsidP="008D784F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8647" w:type="dxa"/>
            <w:gridSpan w:val="3"/>
          </w:tcPr>
          <w:p w:rsidR="008D784F" w:rsidRDefault="008D784F" w:rsidP="008D784F">
            <w:pPr>
              <w:snapToGrid w:val="0"/>
            </w:pPr>
            <w:r>
              <w:t>Соединение трубопровода малого диаметра с клапаном сливного патрубка.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8D784F" w:rsidRPr="000F63F9" w:rsidTr="0083593B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8D784F" w:rsidRPr="000F63F9" w:rsidRDefault="008D784F" w:rsidP="008D784F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8647" w:type="dxa"/>
            <w:gridSpan w:val="3"/>
          </w:tcPr>
          <w:p w:rsidR="008D784F" w:rsidRDefault="008D784F" w:rsidP="008D784F">
            <w:pPr>
              <w:snapToGrid w:val="0"/>
            </w:pPr>
            <w:r>
              <w:t>Спецификации по конструкции, установке и эксплуатации системы частичного потока для контроля за сбросом за борт.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8D784F" w:rsidRPr="000F63F9" w:rsidTr="0083593B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8D784F" w:rsidRPr="000F63F9" w:rsidRDefault="008D784F" w:rsidP="008D784F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8647" w:type="dxa"/>
            <w:gridSpan w:val="3"/>
          </w:tcPr>
          <w:p w:rsidR="008D784F" w:rsidRDefault="008D784F" w:rsidP="008D784F">
            <w:pPr>
              <w:snapToGrid w:val="0"/>
            </w:pPr>
            <w:r>
              <w:t>Сбросы со стационарных или плавучих платформ.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1D774D" w:rsidRPr="000F63F9" w:rsidTr="000E25CB">
        <w:trPr>
          <w:trHeight w:val="284"/>
        </w:trPr>
        <w:tc>
          <w:tcPr>
            <w:tcW w:w="3404" w:type="dxa"/>
            <w:vMerge/>
          </w:tcPr>
          <w:p w:rsidR="001D774D" w:rsidRPr="000F63F9" w:rsidRDefault="001D774D" w:rsidP="001D774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8"/>
          </w:tcPr>
          <w:p w:rsidR="001D774D" w:rsidRPr="0057369A" w:rsidRDefault="001D774D" w:rsidP="001D774D">
            <w:pPr>
              <w:snapToGrid w:val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76" w:type="dxa"/>
            <w:gridSpan w:val="2"/>
          </w:tcPr>
          <w:p w:rsidR="001D774D" w:rsidRPr="0057369A" w:rsidRDefault="001D774D" w:rsidP="001D774D">
            <w:pPr>
              <w:snapToGrid w:val="0"/>
              <w:jc w:val="center"/>
              <w:rPr>
                <w:b/>
              </w:rPr>
            </w:pPr>
            <w:r w:rsidRPr="0057369A">
              <w:rPr>
                <w:b/>
              </w:rPr>
              <w:t>6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1D774D" w:rsidRPr="000F63F9" w:rsidRDefault="001D774D" w:rsidP="001D774D">
            <w:pPr>
              <w:jc w:val="center"/>
            </w:pPr>
          </w:p>
        </w:tc>
      </w:tr>
      <w:tr w:rsidR="001D774D" w:rsidRPr="000F63F9" w:rsidTr="000E25CB">
        <w:trPr>
          <w:trHeight w:val="284"/>
        </w:trPr>
        <w:tc>
          <w:tcPr>
            <w:tcW w:w="3404" w:type="dxa"/>
            <w:vMerge/>
          </w:tcPr>
          <w:p w:rsidR="001D774D" w:rsidRPr="000F63F9" w:rsidRDefault="001D774D" w:rsidP="001D77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1D774D" w:rsidRPr="000F63F9" w:rsidRDefault="001D774D" w:rsidP="001D774D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8647" w:type="dxa"/>
            <w:gridSpan w:val="3"/>
          </w:tcPr>
          <w:p w:rsidR="001D774D" w:rsidRPr="000F63F9" w:rsidRDefault="001D774D" w:rsidP="001D774D">
            <w:pPr>
              <w:snapToGrid w:val="0"/>
            </w:pPr>
            <w:r>
              <w:t>Критерии классификации навалочных грузов как вредных для морской среды.</w:t>
            </w:r>
          </w:p>
        </w:tc>
        <w:tc>
          <w:tcPr>
            <w:tcW w:w="1176" w:type="dxa"/>
            <w:gridSpan w:val="2"/>
          </w:tcPr>
          <w:p w:rsidR="001D774D" w:rsidRPr="000F63F9" w:rsidRDefault="001D774D" w:rsidP="001D774D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D774D" w:rsidRPr="000F63F9" w:rsidRDefault="001D774D" w:rsidP="001D774D">
            <w:pPr>
              <w:jc w:val="center"/>
            </w:pPr>
          </w:p>
        </w:tc>
      </w:tr>
      <w:tr w:rsidR="001D774D" w:rsidRPr="000F63F9" w:rsidTr="000E25CB">
        <w:trPr>
          <w:trHeight w:val="284"/>
        </w:trPr>
        <w:tc>
          <w:tcPr>
            <w:tcW w:w="3404" w:type="dxa"/>
            <w:vMerge/>
          </w:tcPr>
          <w:p w:rsidR="001D774D" w:rsidRPr="000F63F9" w:rsidRDefault="001D774D" w:rsidP="001D77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1D774D" w:rsidRPr="000F63F9" w:rsidRDefault="001D774D" w:rsidP="001D774D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8647" w:type="dxa"/>
            <w:gridSpan w:val="3"/>
          </w:tcPr>
          <w:p w:rsidR="001D774D" w:rsidRPr="000F63F9" w:rsidRDefault="001D774D" w:rsidP="001D774D">
            <w:pPr>
              <w:snapToGrid w:val="0"/>
            </w:pPr>
            <w:r>
              <w:t>Форма свидетельства о предотвращении загрязнения сточными водами.</w:t>
            </w:r>
          </w:p>
        </w:tc>
        <w:tc>
          <w:tcPr>
            <w:tcW w:w="1176" w:type="dxa"/>
            <w:gridSpan w:val="2"/>
          </w:tcPr>
          <w:p w:rsidR="001D774D" w:rsidRPr="000F63F9" w:rsidRDefault="001D774D" w:rsidP="001D774D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D774D" w:rsidRPr="000F63F9" w:rsidRDefault="001D774D" w:rsidP="001D774D">
            <w:pPr>
              <w:jc w:val="center"/>
            </w:pPr>
          </w:p>
        </w:tc>
      </w:tr>
      <w:tr w:rsidR="001D774D" w:rsidRPr="000F63F9" w:rsidTr="000E25CB">
        <w:trPr>
          <w:trHeight w:val="284"/>
        </w:trPr>
        <w:tc>
          <w:tcPr>
            <w:tcW w:w="3404" w:type="dxa"/>
            <w:vMerge/>
          </w:tcPr>
          <w:p w:rsidR="001D774D" w:rsidRPr="000F63F9" w:rsidRDefault="001D774D" w:rsidP="001D77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5"/>
          </w:tcPr>
          <w:p w:rsidR="001D774D" w:rsidRPr="000F63F9" w:rsidRDefault="001D774D" w:rsidP="001D774D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8647" w:type="dxa"/>
            <w:gridSpan w:val="3"/>
          </w:tcPr>
          <w:p w:rsidR="001D774D" w:rsidRPr="00B761EA" w:rsidRDefault="00BB0089" w:rsidP="001D774D">
            <w:pPr>
              <w:snapToGrid w:val="0"/>
              <w:jc w:val="both"/>
            </w:pPr>
            <w:hyperlink r:id="rId11" w:tgtFrame="_blank" w:history="1">
              <w:r w:rsidR="001D774D" w:rsidRPr="00B761EA">
                <w:rPr>
                  <w:rStyle w:val="aff"/>
                  <w:rFonts w:eastAsiaTheme="majorEastAsia"/>
                  <w:color w:val="auto"/>
                  <w:u w:val="none"/>
                </w:rPr>
                <w:t xml:space="preserve">Форма журнала операций с мусором </w:t>
              </w:r>
            </w:hyperlink>
          </w:p>
        </w:tc>
        <w:tc>
          <w:tcPr>
            <w:tcW w:w="1176" w:type="dxa"/>
            <w:gridSpan w:val="2"/>
          </w:tcPr>
          <w:p w:rsidR="001D774D" w:rsidRPr="000F63F9" w:rsidRDefault="001D774D" w:rsidP="001D774D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D774D" w:rsidRPr="000F63F9" w:rsidRDefault="001D774D" w:rsidP="001D774D">
            <w:pPr>
              <w:jc w:val="center"/>
            </w:pPr>
          </w:p>
        </w:tc>
      </w:tr>
      <w:tr w:rsidR="001D774D" w:rsidRPr="000F63F9" w:rsidTr="000E25CB">
        <w:trPr>
          <w:trHeight w:val="284"/>
        </w:trPr>
        <w:tc>
          <w:tcPr>
            <w:tcW w:w="3404" w:type="dxa"/>
            <w:vMerge w:val="restart"/>
            <w:hideMark/>
          </w:tcPr>
          <w:p w:rsidR="001D774D" w:rsidRPr="001D774D" w:rsidRDefault="001D774D" w:rsidP="001D774D">
            <w:pPr>
              <w:snapToGrid w:val="0"/>
              <w:rPr>
                <w:rFonts w:eastAsia="Calibri"/>
                <w:b/>
                <w:bCs/>
              </w:rPr>
            </w:pPr>
            <w:r w:rsidRPr="001D774D">
              <w:rPr>
                <w:b/>
              </w:rPr>
              <w:t>Тема 6.5. Международный Кодекс по управлению безопасной эксплуатацией судов и предотвращению загрязнения (МКУБ)</w:t>
            </w:r>
          </w:p>
        </w:tc>
        <w:tc>
          <w:tcPr>
            <w:tcW w:w="9214" w:type="dxa"/>
            <w:gridSpan w:val="8"/>
            <w:hideMark/>
          </w:tcPr>
          <w:p w:rsidR="001D774D" w:rsidRPr="000F63F9" w:rsidRDefault="001D774D" w:rsidP="001D774D">
            <w:pPr>
              <w:tabs>
                <w:tab w:val="left" w:pos="2268"/>
              </w:tabs>
              <w:snapToGrid w:val="0"/>
              <w:rPr>
                <w:b/>
                <w:bCs/>
              </w:rPr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  <w:hideMark/>
          </w:tcPr>
          <w:p w:rsidR="001D774D" w:rsidRPr="000F63F9" w:rsidRDefault="00350B5B" w:rsidP="001D77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1D774D" w:rsidRPr="000F63F9" w:rsidRDefault="001D774D" w:rsidP="001D77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D774D" w:rsidRPr="000F63F9" w:rsidTr="003F4179">
        <w:trPr>
          <w:trHeight w:val="284"/>
        </w:trPr>
        <w:tc>
          <w:tcPr>
            <w:tcW w:w="3404" w:type="dxa"/>
            <w:vMerge/>
            <w:hideMark/>
          </w:tcPr>
          <w:p w:rsidR="001D774D" w:rsidRPr="000F63F9" w:rsidRDefault="001D774D" w:rsidP="001D774D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  <w:hideMark/>
          </w:tcPr>
          <w:p w:rsidR="001D774D" w:rsidRPr="000F63F9" w:rsidRDefault="001D774D" w:rsidP="001D774D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571" w:type="dxa"/>
            <w:gridSpan w:val="2"/>
          </w:tcPr>
          <w:p w:rsidR="001D774D" w:rsidRPr="000F63F9" w:rsidRDefault="00350B5B" w:rsidP="001D774D">
            <w:pPr>
              <w:snapToGrid w:val="0"/>
            </w:pPr>
            <w:r>
              <w:t>Политика безопасности и защита окружающей среды. Ответственность и полномочия компании.</w:t>
            </w:r>
          </w:p>
        </w:tc>
        <w:tc>
          <w:tcPr>
            <w:tcW w:w="1176" w:type="dxa"/>
            <w:gridSpan w:val="2"/>
            <w:hideMark/>
          </w:tcPr>
          <w:p w:rsidR="001D774D" w:rsidRPr="000F63F9" w:rsidRDefault="001D774D" w:rsidP="001D774D">
            <w:pPr>
              <w:snapToGrid w:val="0"/>
              <w:jc w:val="center"/>
            </w:pPr>
            <w:r w:rsidRPr="000F63F9">
              <w:rPr>
                <w:bCs/>
              </w:rPr>
              <w:t>1</w:t>
            </w:r>
          </w:p>
        </w:tc>
        <w:tc>
          <w:tcPr>
            <w:tcW w:w="1278" w:type="dxa"/>
            <w:hideMark/>
          </w:tcPr>
          <w:p w:rsidR="001D774D" w:rsidRPr="000F63F9" w:rsidRDefault="001D774D" w:rsidP="001D774D">
            <w:pPr>
              <w:jc w:val="center"/>
            </w:pPr>
            <w:r w:rsidRPr="000F63F9">
              <w:t>1,2</w:t>
            </w:r>
          </w:p>
        </w:tc>
      </w:tr>
      <w:tr w:rsidR="001D774D" w:rsidRPr="000F63F9" w:rsidTr="003F4179">
        <w:trPr>
          <w:trHeight w:val="284"/>
        </w:trPr>
        <w:tc>
          <w:tcPr>
            <w:tcW w:w="3404" w:type="dxa"/>
            <w:vMerge/>
            <w:hideMark/>
          </w:tcPr>
          <w:p w:rsidR="001D774D" w:rsidRPr="000F63F9" w:rsidRDefault="001D774D" w:rsidP="001D774D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  <w:hideMark/>
          </w:tcPr>
          <w:p w:rsidR="001D774D" w:rsidRPr="000F63F9" w:rsidRDefault="001D774D" w:rsidP="001D774D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571" w:type="dxa"/>
            <w:gridSpan w:val="2"/>
          </w:tcPr>
          <w:p w:rsidR="001D774D" w:rsidRPr="000F63F9" w:rsidRDefault="001D774D" w:rsidP="001D774D">
            <w:pPr>
              <w:snapToGrid w:val="0"/>
            </w:pPr>
            <w:r w:rsidRPr="000F63F9">
              <w:t>Назначенное лицо</w:t>
            </w:r>
            <w:r>
              <w:t xml:space="preserve"> </w:t>
            </w:r>
            <w:r w:rsidRPr="000F63F9">
              <w:t>(лицо)</w:t>
            </w:r>
            <w:r>
              <w:t>.</w:t>
            </w:r>
            <w:r w:rsidRPr="000F63F9">
              <w:t xml:space="preserve"> Ресурсы и персонал</w:t>
            </w:r>
            <w:r>
              <w:t>.</w:t>
            </w:r>
          </w:p>
        </w:tc>
        <w:tc>
          <w:tcPr>
            <w:tcW w:w="1176" w:type="dxa"/>
            <w:gridSpan w:val="2"/>
            <w:hideMark/>
          </w:tcPr>
          <w:p w:rsidR="001D774D" w:rsidRPr="000F63F9" w:rsidRDefault="001D774D" w:rsidP="001D774D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1D774D" w:rsidRPr="000F63F9" w:rsidRDefault="001D774D" w:rsidP="001D774D">
            <w:pPr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Разработка планов проведения операций на судах</w:t>
            </w:r>
            <w:r>
              <w:t>.</w:t>
            </w:r>
            <w:r w:rsidRPr="000F63F9">
              <w:t xml:space="preserve"> Доклады о несоблюдении требований, авариях и опасных происшествиях и их анализ</w:t>
            </w:r>
            <w:r>
              <w:t>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8D784F" w:rsidRDefault="008D784F" w:rsidP="008D784F">
            <w:pPr>
              <w:snapToGrid w:val="0"/>
              <w:jc w:val="center"/>
            </w:pPr>
            <w:r>
              <w:t>1,2</w:t>
            </w:r>
          </w:p>
        </w:tc>
      </w:tr>
      <w:tr w:rsidR="008D784F" w:rsidRPr="000F63F9" w:rsidTr="00350B5B">
        <w:trPr>
          <w:trHeight w:val="284"/>
        </w:trPr>
        <w:tc>
          <w:tcPr>
            <w:tcW w:w="3404" w:type="dxa"/>
            <w:vMerge/>
            <w:hideMark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4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Техническое обслуживание и ремонт судна и оборудования. Документация.</w:t>
            </w:r>
          </w:p>
        </w:tc>
        <w:tc>
          <w:tcPr>
            <w:tcW w:w="1176" w:type="dxa"/>
            <w:gridSpan w:val="2"/>
            <w:hideMark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  <w:hideMark/>
          </w:tcPr>
          <w:p w:rsidR="008D784F" w:rsidRPr="000F63F9" w:rsidRDefault="008D784F" w:rsidP="008D784F">
            <w:pPr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5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Проверка, обзор и оценка, осуществляемые компанией. Освидетельствование и периодические проверки. Временное освидетельствование.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jc w:val="center"/>
            </w:pPr>
            <w:r w:rsidRPr="000F63F9">
              <w:t>1,2</w:t>
            </w:r>
          </w:p>
        </w:tc>
      </w:tr>
      <w:tr w:rsidR="008D784F" w:rsidRPr="000F63F9" w:rsidTr="000E25CB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8"/>
          </w:tcPr>
          <w:p w:rsidR="008D784F" w:rsidRPr="00350B5B" w:rsidRDefault="008D784F" w:rsidP="008D784F">
            <w:pPr>
              <w:snapToGrid w:val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76" w:type="dxa"/>
            <w:gridSpan w:val="2"/>
          </w:tcPr>
          <w:p w:rsidR="008D784F" w:rsidRPr="00350B5B" w:rsidRDefault="008D784F" w:rsidP="008D784F">
            <w:pPr>
              <w:snapToGrid w:val="0"/>
              <w:jc w:val="center"/>
              <w:rPr>
                <w:b/>
              </w:rPr>
            </w:pPr>
            <w:r w:rsidRPr="00350B5B">
              <w:rPr>
                <w:b/>
              </w:rPr>
              <w:t>2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8D784F" w:rsidRPr="000F63F9" w:rsidRDefault="008D784F" w:rsidP="008D784F">
            <w:pPr>
              <w:jc w:val="center"/>
            </w:pPr>
          </w:p>
        </w:tc>
      </w:tr>
      <w:tr w:rsidR="008D784F" w:rsidRPr="000F63F9" w:rsidTr="000E25CB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Формы документов МКУБ.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8D784F" w:rsidRPr="000F63F9" w:rsidRDefault="008D784F" w:rsidP="008D784F">
            <w:pPr>
              <w:jc w:val="center"/>
            </w:pPr>
          </w:p>
        </w:tc>
      </w:tr>
      <w:tr w:rsidR="008D784F" w:rsidRPr="000F63F9" w:rsidTr="000E25CB">
        <w:trPr>
          <w:trHeight w:val="284"/>
        </w:trPr>
        <w:tc>
          <w:tcPr>
            <w:tcW w:w="3404" w:type="dxa"/>
            <w:vMerge w:val="restart"/>
          </w:tcPr>
          <w:p w:rsidR="008D784F" w:rsidRPr="00B761EA" w:rsidRDefault="008D784F" w:rsidP="008D784F">
            <w:pPr>
              <w:rPr>
                <w:rFonts w:eastAsia="Calibri"/>
                <w:b/>
                <w:bCs/>
              </w:rPr>
            </w:pPr>
            <w:r w:rsidRPr="00B761EA">
              <w:rPr>
                <w:rFonts w:eastAsia="Calibri"/>
                <w:b/>
                <w:bCs/>
              </w:rPr>
              <w:t>Тема 6.6. Содержание и применение международных документов по обеспечению безопасности морского судоходства</w:t>
            </w:r>
          </w:p>
        </w:tc>
        <w:tc>
          <w:tcPr>
            <w:tcW w:w="9214" w:type="dxa"/>
            <w:gridSpan w:val="8"/>
          </w:tcPr>
          <w:p w:rsidR="008D784F" w:rsidRPr="000F63F9" w:rsidRDefault="008D784F" w:rsidP="008D784F">
            <w:pPr>
              <w:snapToGrid w:val="0"/>
            </w:pPr>
            <w:r w:rsidRPr="000F63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8D784F" w:rsidRPr="000F63F9" w:rsidRDefault="008D784F" w:rsidP="008D784F">
            <w:pPr>
              <w:snapToGrid w:val="0"/>
              <w:jc w:val="center"/>
            </w:pP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 xml:space="preserve">Конвенция СОЛАС – 74 по охране человеческой жизни на море 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2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Международная морская организация. Основные международные конвенции по безопасности мореплавания и международные документы по плаванию перехода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3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 xml:space="preserve">Международная Конвенция по стандартам подготовки, </w:t>
            </w:r>
            <w:proofErr w:type="spellStart"/>
            <w:r w:rsidRPr="000F63F9">
              <w:t>дипломированию</w:t>
            </w:r>
            <w:proofErr w:type="spellEnd"/>
            <w:r w:rsidRPr="000F63F9">
              <w:t xml:space="preserve"> моряков и несению вахты      </w:t>
            </w:r>
            <w:r>
              <w:t>1978/95 (</w:t>
            </w:r>
            <w:r>
              <w:rPr>
                <w:lang w:val="en-US"/>
              </w:rPr>
              <w:t>STCW</w:t>
            </w:r>
            <w:r w:rsidRPr="005C22EC">
              <w:t xml:space="preserve"> 78/95</w:t>
            </w:r>
            <w:r>
              <w:t>).</w:t>
            </w:r>
            <w:r w:rsidRPr="000F63F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4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Кодекс торгового мореплавания РФ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5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>
              <w:t>Международный кодекс для судов, эксплуатирующихся в полярных водах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6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Руководство по организации штурманской, машинной службы на морских судах.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7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Безопасность мореплавания</w:t>
            </w:r>
            <w:r>
              <w:t xml:space="preserve">. </w:t>
            </w:r>
            <w:r w:rsidRPr="000F63F9">
              <w:t>Конструкция, устройство, установки, деление на отсеки.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8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Пожарная защита, тушение пожара. Спасательные средства и установка. Радиосвязь.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9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Перевозка грузов, перевозка опасных грузов. Ядерные суда.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10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Управление безопасной эксплуатацией судов. Меры безопасности для высокоскоростных судов.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11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Специальные меры по повышению безопасности судов. Специальные меры по повышению безопасности на наволочных садах.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3F4179">
        <w:trPr>
          <w:trHeight w:val="284"/>
        </w:trPr>
        <w:tc>
          <w:tcPr>
            <w:tcW w:w="3404" w:type="dxa"/>
            <w:vMerge/>
          </w:tcPr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</w:p>
        </w:tc>
        <w:tc>
          <w:tcPr>
            <w:tcW w:w="643" w:type="dxa"/>
            <w:gridSpan w:val="6"/>
          </w:tcPr>
          <w:p w:rsidR="008D784F" w:rsidRPr="000F63F9" w:rsidRDefault="008D784F" w:rsidP="008D784F">
            <w:pPr>
              <w:snapToGrid w:val="0"/>
              <w:jc w:val="center"/>
            </w:pPr>
            <w:r>
              <w:t>12</w:t>
            </w:r>
          </w:p>
        </w:tc>
        <w:tc>
          <w:tcPr>
            <w:tcW w:w="8571" w:type="dxa"/>
            <w:gridSpan w:val="2"/>
          </w:tcPr>
          <w:p w:rsidR="008D784F" w:rsidRPr="000F63F9" w:rsidRDefault="008D784F" w:rsidP="008D784F">
            <w:pPr>
              <w:snapToGrid w:val="0"/>
            </w:pPr>
            <w:r w:rsidRPr="000F63F9">
              <w:t>Форма свидетельства о безопасности грузового судна по конструкции</w:t>
            </w:r>
            <w:r>
              <w:t>,</w:t>
            </w:r>
            <w:r w:rsidRPr="000F63F9">
              <w:t xml:space="preserve"> по оборудованию и снабжению.</w:t>
            </w:r>
          </w:p>
        </w:tc>
        <w:tc>
          <w:tcPr>
            <w:tcW w:w="1176" w:type="dxa"/>
            <w:gridSpan w:val="2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</w:t>
            </w:r>
          </w:p>
        </w:tc>
        <w:tc>
          <w:tcPr>
            <w:tcW w:w="1278" w:type="dxa"/>
          </w:tcPr>
          <w:p w:rsidR="008D784F" w:rsidRPr="000F63F9" w:rsidRDefault="008D784F" w:rsidP="008D784F">
            <w:pPr>
              <w:snapToGrid w:val="0"/>
              <w:jc w:val="center"/>
            </w:pPr>
            <w:r w:rsidRPr="000F63F9">
              <w:t>1,2</w:t>
            </w:r>
          </w:p>
        </w:tc>
      </w:tr>
      <w:tr w:rsidR="008D784F" w:rsidRPr="000F63F9" w:rsidTr="00CE6959">
        <w:trPr>
          <w:trHeight w:val="284"/>
        </w:trPr>
        <w:tc>
          <w:tcPr>
            <w:tcW w:w="12618" w:type="dxa"/>
            <w:gridSpan w:val="9"/>
            <w:hideMark/>
          </w:tcPr>
          <w:p w:rsidR="008D784F" w:rsidRPr="000F63F9" w:rsidRDefault="008D784F" w:rsidP="008D784F">
            <w:pPr>
              <w:snapToGrid w:val="0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Самостоятельная работа при изучении Раздела 6. ПМ.01</w:t>
            </w:r>
          </w:p>
          <w:p w:rsidR="008D784F" w:rsidRPr="000F63F9" w:rsidRDefault="008D784F" w:rsidP="008D784F">
            <w:pPr>
              <w:rPr>
                <w:bCs/>
              </w:rPr>
            </w:pPr>
            <w:r w:rsidRPr="000F63F9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proofErr w:type="gramStart"/>
            <w:r w:rsidRPr="000F63F9">
              <w:rPr>
                <w:bCs/>
              </w:rPr>
              <w:t>( по</w:t>
            </w:r>
            <w:proofErr w:type="gramEnd"/>
            <w:r w:rsidRPr="000F63F9">
              <w:rPr>
                <w:bCs/>
              </w:rPr>
              <w:t xml:space="preserve"> вопросам к параграфам, главам учебных пособий, составленными преподавателем).</w:t>
            </w:r>
          </w:p>
          <w:p w:rsidR="008D784F" w:rsidRPr="000F63F9" w:rsidRDefault="008D784F" w:rsidP="008D784F">
            <w:pPr>
              <w:rPr>
                <w:bCs/>
              </w:rPr>
            </w:pPr>
            <w:r w:rsidRPr="000F63F9">
              <w:rPr>
                <w:bCs/>
              </w:rPr>
              <w:t>Поиск информации с использованием интернет - ресурсов в соответствии с инструкцией от преподавателя.</w:t>
            </w:r>
          </w:p>
          <w:p w:rsidR="008D784F" w:rsidRPr="000F63F9" w:rsidRDefault="008D784F" w:rsidP="008D784F">
            <w:pPr>
              <w:rPr>
                <w:b/>
                <w:bCs/>
              </w:rPr>
            </w:pPr>
            <w:r w:rsidRPr="000F63F9">
              <w:rPr>
                <w:b/>
                <w:bCs/>
              </w:rPr>
              <w:t>Примерная тематика домашних заданий</w:t>
            </w:r>
          </w:p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Cs/>
              </w:rPr>
              <w:t>1.Изучение различных вариантов схем очистки нефтесодержащих вод.</w:t>
            </w:r>
          </w:p>
          <w:p w:rsidR="008D784F" w:rsidRPr="000F63F9" w:rsidRDefault="008D784F" w:rsidP="008D784F">
            <w:pPr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Cs/>
              </w:rPr>
              <w:t>2.Изучение различных вариантов схем очистки сточных вод.</w:t>
            </w:r>
          </w:p>
          <w:p w:rsidR="008D784F" w:rsidRDefault="008D784F" w:rsidP="008D784F">
            <w:pPr>
              <w:rPr>
                <w:rFonts w:eastAsia="Calibri"/>
                <w:bCs/>
              </w:rPr>
            </w:pPr>
            <w:r w:rsidRPr="000F63F9">
              <w:rPr>
                <w:rFonts w:eastAsia="Calibri"/>
                <w:bCs/>
              </w:rPr>
              <w:t xml:space="preserve">3.Изучение устройств для сжигания мусора. </w:t>
            </w:r>
          </w:p>
          <w:p w:rsidR="008D784F" w:rsidRPr="000F63F9" w:rsidRDefault="008D784F" w:rsidP="008D784F">
            <w:r>
              <w:rPr>
                <w:rFonts w:eastAsia="Calibri"/>
                <w:bCs/>
              </w:rPr>
              <w:t>4</w:t>
            </w:r>
            <w:r w:rsidRPr="000F63F9">
              <w:rPr>
                <w:rFonts w:eastAsia="Calibri"/>
                <w:bCs/>
              </w:rPr>
              <w:t xml:space="preserve">. </w:t>
            </w:r>
            <w:r w:rsidRPr="000F63F9">
              <w:t>Уставы о дисциплине работников морского и речного транспорта</w:t>
            </w:r>
          </w:p>
          <w:p w:rsidR="008D784F" w:rsidRPr="000F63F9" w:rsidRDefault="008D784F" w:rsidP="008D784F">
            <w:r>
              <w:t>5</w:t>
            </w:r>
            <w:r w:rsidRPr="000F63F9">
              <w:t>. Правила техники безопасности на судах морского флота</w:t>
            </w:r>
          </w:p>
          <w:p w:rsidR="008D784F" w:rsidRPr="000F63F9" w:rsidRDefault="008D784F" w:rsidP="008D784F">
            <w:r>
              <w:t>6</w:t>
            </w:r>
            <w:r w:rsidRPr="000F63F9">
              <w:t>. Конвенция о грузовой марке</w:t>
            </w:r>
          </w:p>
          <w:p w:rsidR="008D784F" w:rsidRPr="000F63F9" w:rsidRDefault="008D784F" w:rsidP="008D784F">
            <w:pPr>
              <w:snapToGrid w:val="0"/>
              <w:rPr>
                <w:rFonts w:eastAsia="Calibri"/>
                <w:b/>
                <w:bCs/>
              </w:rPr>
            </w:pPr>
            <w:r>
              <w:t>7</w:t>
            </w:r>
            <w:r w:rsidRPr="000F63F9">
              <w:t>. Перечень вредных веществ, сброс которых в исключительной экономической зоне РФ запрещен</w:t>
            </w:r>
          </w:p>
        </w:tc>
        <w:tc>
          <w:tcPr>
            <w:tcW w:w="1176" w:type="dxa"/>
            <w:gridSpan w:val="2"/>
            <w:hideMark/>
          </w:tcPr>
          <w:p w:rsidR="008D784F" w:rsidRPr="000F63F9" w:rsidRDefault="008D784F" w:rsidP="008D784F">
            <w:pPr>
              <w:snapToGrid w:val="0"/>
              <w:jc w:val="center"/>
              <w:rPr>
                <w:b/>
              </w:rPr>
            </w:pPr>
            <w:r w:rsidRPr="000F63F9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278" w:type="dxa"/>
            <w:shd w:val="clear" w:color="auto" w:fill="D9D9D9" w:themeFill="background1" w:themeFillShade="D9"/>
            <w:hideMark/>
          </w:tcPr>
          <w:p w:rsidR="008D784F" w:rsidRPr="000F63F9" w:rsidRDefault="008D784F" w:rsidP="008D784F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  <w:hideMark/>
          </w:tcPr>
          <w:p w:rsidR="009B703C" w:rsidRPr="000F63F9" w:rsidRDefault="009B703C" w:rsidP="003E1BDE">
            <w:pPr>
              <w:tabs>
                <w:tab w:val="left" w:pos="2268"/>
              </w:tabs>
              <w:snapToGrid w:val="0"/>
              <w:rPr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0F63F9">
              <w:rPr>
                <w:b/>
              </w:rPr>
              <w:t>(по профилю специальности)</w:t>
            </w:r>
            <w:r w:rsidRPr="000F63F9">
              <w:rPr>
                <w:rFonts w:eastAsia="Calibri"/>
                <w:bCs/>
                <w:i/>
              </w:rPr>
              <w:t xml:space="preserve"> </w:t>
            </w:r>
          </w:p>
          <w:p w:rsidR="009B703C" w:rsidRPr="000F63F9" w:rsidRDefault="009B703C" w:rsidP="003E1BDE">
            <w:pPr>
              <w:rPr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Виды работ:</w:t>
            </w:r>
          </w:p>
        </w:tc>
        <w:tc>
          <w:tcPr>
            <w:tcW w:w="1176" w:type="dxa"/>
            <w:gridSpan w:val="2"/>
            <w:hideMark/>
          </w:tcPr>
          <w:p w:rsidR="009B703C" w:rsidRPr="000F63F9" w:rsidRDefault="009B703C" w:rsidP="003E1BDE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828</w:t>
            </w:r>
          </w:p>
        </w:tc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r w:rsidRPr="002D3259">
              <w:t>Смена и прием вахты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Подготовка механизмов к отходу из порта.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Эксплуатация главных и вспомогательных механизмов.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r w:rsidRPr="002D3259">
              <w:t>Планирование эксплуатации вспомогательных систем, систем трубопроводов и обслуживающих установок.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r w:rsidRPr="002D3259">
              <w:t>Эксплуатация топливной, масляной, балластной, льяльной систем, оборудования по предотвращению загрязнения моря и грузовой насосной системы.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r w:rsidRPr="002D3259">
              <w:t>Базовая конструкция и принципы работы электрооборудования. Расположение и использование необходимых руководств, чертежей, схем и инструкций для электрооборудования и распределительных систем.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Подготовка к пуску и пуск генераторов переменного тока.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Параллельное соединение генераторов переменного тока и переход с одного на другой.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Запуск электродвигателей, включая высоковольтные установки, где они используются.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Базовая конструкция и принципы работы электронного оборудования. Характеристики базовых элементов электронных цепей.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Блок-схема систем автоматики и управления.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lastRenderedPageBreak/>
              <w:t>Функции, характеристики и свойства систем управления для механизмов.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Базовая конфигурация и принципы работы электронных систем. Характеристики основных элементов электронной цепи.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Характеристики пропорционально-интегрально-дифференциального (ПИД) управления.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r w:rsidRPr="002D3259">
              <w:t>Нахождение и толкование электрических и простых электронных схем.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Знание конструкции и работы электрического контрольно-измерительного оборудования.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Обеспечение безопасности работы всего персонала с судовыми электрическими системами, включая безопасное изолирование электрического оборудования, требуемое до разрешения персоналу работы с таким оборудованием.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>
              <w:t>Т</w:t>
            </w:r>
            <w:r w:rsidRPr="002D3259">
              <w:t>ехническое обслуживание и ремонт оборудования электрических систем, распределительных щитов, электромоторов и электрических систем и оборудования постоянного тока.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Обнаружить и отремонтировать электрические неисправности и нарушения и принять меры по предупреждению повреждений в работе.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Ремонт неисправностей и устранение неполадок.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Обнаружение электрической неисправности, место неисправности и меры по предотвращению повреждения.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Знание функционирования и состава, а также рабочих испытаний систем наблюдения, устройств автоматического регулирования и защитных устройств.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 xml:space="preserve">Знание характерных особенностей и допусков материалов и </w:t>
            </w:r>
            <w:proofErr w:type="gramStart"/>
            <w:r w:rsidRPr="002D3259">
              <w:t>процессов</w:t>
            </w:r>
            <w:proofErr w:type="gramEnd"/>
            <w:r w:rsidRPr="002D3259">
              <w:t xml:space="preserve"> используемых при постройке и ремонте судов и судового оборудования.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Знание характерных особенностей и допусков, используемых в процессах изготовления и ремонта.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Методы выполнения безопасного аварийного/временного ремонта.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Меры безопасности, принимаемые, чтобы обеспечить безопасную рабочую обстановку при использовании ручного, механического инструмента и измерительных приборов.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Использование ручного и механического инструмента.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Использование измерительного инструмента.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Использование уплотнителей и набивок.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Использование специальных инструментов для изготовления и ремонтных работ на борту судна.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Использование механических инструментов и сварочного оборудования для изготовления и ремонта.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Найти и использовать относящиеся к делу источники, инструкции и чертежи. Перед началом любого обслуживания или ремонта убедиться в том, что вы выполнили задачи связанные с безопасной работой. Также убедитесь, что вы знакомы с процедурой безопасного изолирования электрического оборудования на вашем судне и что вы обладаете нужным допуском к работе.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Обеспечение безопасности всего персонала, работающего с установкой или оборудованием.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Совершать обслуживание и ремонт ГД.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Совершать обслуживание и ремонт вспомогательного двигателя.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Совершать обслуживание и ремонт вспомогательного котла.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lastRenderedPageBreak/>
              <w:t>Совершать обслуживание и ремонт вспомогательного оборудования.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2D3259" w:rsidRDefault="009B703C" w:rsidP="003E1BDE">
            <w:pPr>
              <w:autoSpaceDE w:val="0"/>
              <w:autoSpaceDN w:val="0"/>
              <w:adjustRightInd w:val="0"/>
            </w:pPr>
            <w:r w:rsidRPr="002D3259">
              <w:t>Совершать обслуживание и ремонт аварийного оборудования.</w:t>
            </w:r>
          </w:p>
        </w:tc>
        <w:tc>
          <w:tcPr>
            <w:tcW w:w="1176" w:type="dxa"/>
            <w:gridSpan w:val="2"/>
          </w:tcPr>
          <w:p w:rsidR="009B703C" w:rsidRPr="002D3259" w:rsidRDefault="009B703C" w:rsidP="003E1BDE">
            <w:pPr>
              <w:jc w:val="center"/>
            </w:pPr>
            <w:r w:rsidRPr="002D3259">
              <w:t>18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0F63F9" w:rsidRDefault="009B703C" w:rsidP="003E1BDE">
            <w:pPr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 xml:space="preserve">в т.ч. Преддипломная практика </w:t>
            </w:r>
          </w:p>
          <w:p w:rsidR="009B703C" w:rsidRPr="000F63F9" w:rsidRDefault="009B703C" w:rsidP="003E1BDE">
            <w:r w:rsidRPr="000F63F9">
              <w:rPr>
                <w:rFonts w:eastAsia="Calibri"/>
                <w:b/>
                <w:bCs/>
              </w:rPr>
              <w:t>(</w:t>
            </w:r>
            <w:r w:rsidRPr="000F63F9">
              <w:rPr>
                <w:bCs/>
              </w:rPr>
              <w:t xml:space="preserve">Выполнение обязанностей вахтенного механика-стажера или практиканта на судах с главной двигательной установкой 750 кВт и более, под руководством старшего механика дипломированного специалиста или квалифицированного руководителя практики. (МИНИСТЕРСТВО ТРАНСПОРТА Российской Федерации от 15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F63F9">
                <w:rPr>
                  <w:bCs/>
                </w:rPr>
                <w:t>2012 г</w:t>
              </w:r>
            </w:smartTag>
            <w:r w:rsidRPr="000F63F9">
              <w:rPr>
                <w:bCs/>
              </w:rPr>
              <w:t xml:space="preserve">. приказ </w:t>
            </w:r>
            <w:r w:rsidRPr="000F63F9">
              <w:rPr>
                <w:bCs/>
                <w:lang w:val="en-US"/>
              </w:rPr>
              <w:t>N</w:t>
            </w:r>
            <w:r w:rsidRPr="000F63F9">
              <w:rPr>
                <w:bCs/>
              </w:rPr>
              <w:t xml:space="preserve"> 62 «Об утверждении положения о </w:t>
            </w:r>
            <w:proofErr w:type="spellStart"/>
            <w:r w:rsidRPr="000F63F9">
              <w:rPr>
                <w:bCs/>
              </w:rPr>
              <w:t>дипломирование</w:t>
            </w:r>
            <w:proofErr w:type="spellEnd"/>
            <w:r w:rsidRPr="000F63F9">
              <w:rPr>
                <w:bCs/>
              </w:rPr>
              <w:t xml:space="preserve"> членов экипажей морских судов»</w:t>
            </w:r>
          </w:p>
          <w:p w:rsidR="009B703C" w:rsidRPr="000F63F9" w:rsidRDefault="009B703C" w:rsidP="003E1BDE">
            <w:pPr>
              <w:tabs>
                <w:tab w:val="num" w:pos="426"/>
              </w:tabs>
              <w:ind w:left="426" w:hanging="426"/>
              <w:rPr>
                <w:bCs/>
              </w:rPr>
            </w:pPr>
            <w:r w:rsidRPr="000F63F9">
              <w:rPr>
                <w:bCs/>
              </w:rPr>
              <w:t>Подготовка к выполнению выпускной квалификационной работы согласно заданию)</w:t>
            </w:r>
          </w:p>
          <w:p w:rsidR="009B703C" w:rsidRPr="000F63F9" w:rsidRDefault="009B703C" w:rsidP="003E1BDE">
            <w:pPr>
              <w:tabs>
                <w:tab w:val="num" w:pos="426"/>
              </w:tabs>
              <w:ind w:left="426" w:hanging="426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Виды работ:</w:t>
            </w:r>
          </w:p>
        </w:tc>
        <w:tc>
          <w:tcPr>
            <w:tcW w:w="1176" w:type="dxa"/>
            <w:gridSpan w:val="2"/>
          </w:tcPr>
          <w:p w:rsidR="009B703C" w:rsidRPr="000F63F9" w:rsidRDefault="009B703C" w:rsidP="003E1BDE">
            <w:pPr>
              <w:snapToGrid w:val="0"/>
              <w:jc w:val="center"/>
              <w:rPr>
                <w:b/>
                <w:bCs/>
              </w:rPr>
            </w:pPr>
            <w:r w:rsidRPr="000F63F9">
              <w:rPr>
                <w:b/>
                <w:bCs/>
              </w:rPr>
              <w:t>144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0F63F9" w:rsidRDefault="009B703C" w:rsidP="003E1BDE">
            <w:pPr>
              <w:autoSpaceDE w:val="0"/>
              <w:autoSpaceDN w:val="0"/>
              <w:adjustRightInd w:val="0"/>
              <w:rPr>
                <w:bCs/>
              </w:rPr>
            </w:pPr>
            <w:r w:rsidRPr="000F63F9">
              <w:rPr>
                <w:bCs/>
              </w:rPr>
              <w:t>Сбор материалов по конструкции судна и судовых технических средств.</w:t>
            </w:r>
          </w:p>
        </w:tc>
        <w:tc>
          <w:tcPr>
            <w:tcW w:w="1176" w:type="dxa"/>
            <w:gridSpan w:val="2"/>
          </w:tcPr>
          <w:p w:rsidR="009B703C" w:rsidRPr="000F63F9" w:rsidRDefault="009B703C" w:rsidP="003E1BDE">
            <w:pPr>
              <w:jc w:val="center"/>
            </w:pPr>
            <w:r w:rsidRPr="000F63F9">
              <w:t>36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0F63F9" w:rsidRDefault="009B703C" w:rsidP="003E1BDE">
            <w:pPr>
              <w:autoSpaceDE w:val="0"/>
              <w:autoSpaceDN w:val="0"/>
              <w:adjustRightInd w:val="0"/>
              <w:rPr>
                <w:bCs/>
              </w:rPr>
            </w:pPr>
            <w:r w:rsidRPr="000F63F9">
              <w:rPr>
                <w:bCs/>
              </w:rPr>
              <w:t>Ознакомление с инструкциями завода изготовителя судовых технических средств и правилами технической эксплуатации судовых технических средств.</w:t>
            </w:r>
          </w:p>
        </w:tc>
        <w:tc>
          <w:tcPr>
            <w:tcW w:w="1176" w:type="dxa"/>
            <w:gridSpan w:val="2"/>
          </w:tcPr>
          <w:p w:rsidR="009B703C" w:rsidRPr="000F63F9" w:rsidRDefault="009B703C" w:rsidP="003E1BDE">
            <w:pPr>
              <w:jc w:val="center"/>
            </w:pPr>
            <w:r w:rsidRPr="000F63F9">
              <w:t>36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0F63F9" w:rsidRDefault="009B703C" w:rsidP="003E1BDE">
            <w:pPr>
              <w:autoSpaceDE w:val="0"/>
              <w:autoSpaceDN w:val="0"/>
              <w:adjustRightInd w:val="0"/>
              <w:rPr>
                <w:bCs/>
              </w:rPr>
            </w:pPr>
            <w:r w:rsidRPr="000F63F9">
              <w:rPr>
                <w:bCs/>
              </w:rPr>
              <w:t xml:space="preserve">Изучение принципов несения ходовой машинной вахты и стояночной вахты (организация вахты) Принятие машинной вахты. Несение машинной вахты. </w:t>
            </w:r>
            <w:r w:rsidRPr="000F63F9">
              <w:rPr>
                <w:bCs/>
                <w:lang w:val="en-US"/>
              </w:rPr>
              <w:t>C</w:t>
            </w:r>
            <w:r w:rsidRPr="000F63F9">
              <w:rPr>
                <w:bCs/>
              </w:rPr>
              <w:t>дача вахты.</w:t>
            </w:r>
          </w:p>
        </w:tc>
        <w:tc>
          <w:tcPr>
            <w:tcW w:w="1176" w:type="dxa"/>
            <w:gridSpan w:val="2"/>
          </w:tcPr>
          <w:p w:rsidR="009B703C" w:rsidRPr="000F63F9" w:rsidRDefault="009B703C" w:rsidP="003E1BDE">
            <w:pPr>
              <w:jc w:val="center"/>
            </w:pPr>
            <w:r w:rsidRPr="000F63F9">
              <w:t>36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0F63F9" w:rsidRDefault="009B703C" w:rsidP="003E1BDE">
            <w:pPr>
              <w:autoSpaceDE w:val="0"/>
              <w:autoSpaceDN w:val="0"/>
              <w:adjustRightInd w:val="0"/>
              <w:rPr>
                <w:bCs/>
              </w:rPr>
            </w:pPr>
            <w:r w:rsidRPr="000F63F9">
              <w:rPr>
                <w:bCs/>
              </w:rPr>
              <w:t>Меры безопасности, которые должны  соблюдаться во время несения машинной вахты.</w:t>
            </w:r>
          </w:p>
        </w:tc>
        <w:tc>
          <w:tcPr>
            <w:tcW w:w="1176" w:type="dxa"/>
            <w:gridSpan w:val="2"/>
          </w:tcPr>
          <w:p w:rsidR="009B703C" w:rsidRPr="000F63F9" w:rsidRDefault="009B703C" w:rsidP="003E1BDE">
            <w:pPr>
              <w:jc w:val="center"/>
            </w:pPr>
            <w:r w:rsidRPr="000F63F9">
              <w:t>36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0F63F9" w:rsidRDefault="009B703C" w:rsidP="003E1BDE">
            <w:pPr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1176" w:type="dxa"/>
            <w:gridSpan w:val="2"/>
          </w:tcPr>
          <w:p w:rsidR="009B703C" w:rsidRPr="000F63F9" w:rsidRDefault="009B703C" w:rsidP="003E1B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  <w:tr w:rsidR="009B703C" w:rsidRPr="000F63F9" w:rsidTr="003E1BDE">
        <w:trPr>
          <w:trHeight w:val="284"/>
        </w:trPr>
        <w:tc>
          <w:tcPr>
            <w:tcW w:w="12618" w:type="dxa"/>
            <w:gridSpan w:val="9"/>
          </w:tcPr>
          <w:p w:rsidR="009B703C" w:rsidRPr="000F63F9" w:rsidRDefault="009B703C" w:rsidP="003E1BDE">
            <w:pPr>
              <w:jc w:val="right"/>
              <w:rPr>
                <w:rFonts w:eastAsia="Calibri"/>
                <w:b/>
                <w:bCs/>
              </w:rPr>
            </w:pPr>
            <w:r w:rsidRPr="000F63F9">
              <w:rPr>
                <w:rFonts w:eastAsia="Calibri"/>
                <w:b/>
                <w:bCs/>
              </w:rPr>
              <w:t>Всего часов (включая практику)</w:t>
            </w:r>
          </w:p>
        </w:tc>
        <w:tc>
          <w:tcPr>
            <w:tcW w:w="1176" w:type="dxa"/>
            <w:gridSpan w:val="2"/>
          </w:tcPr>
          <w:p w:rsidR="009B703C" w:rsidRPr="000F63F9" w:rsidRDefault="009B703C" w:rsidP="003E1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2141</w:t>
            </w: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9B703C" w:rsidRPr="000F63F9" w:rsidRDefault="009B703C" w:rsidP="003E1BDE">
            <w:pPr>
              <w:snapToGrid w:val="0"/>
              <w:jc w:val="center"/>
            </w:pPr>
          </w:p>
        </w:tc>
      </w:tr>
    </w:tbl>
    <w:p w:rsidR="00EA00D6" w:rsidRPr="00B309E3" w:rsidRDefault="00EA00D6" w:rsidP="00B309E3"/>
    <w:p w:rsidR="00B62385" w:rsidRPr="00B309E3" w:rsidRDefault="00B62385" w:rsidP="00B309E3">
      <w:pPr>
        <w:sectPr w:rsidR="00B62385" w:rsidRPr="00B309E3" w:rsidSect="00B309E3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B62385" w:rsidRPr="00B309E3" w:rsidRDefault="00B62385" w:rsidP="00B30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309E3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4. условия реализации </w:t>
      </w:r>
      <w:r w:rsidR="00D11A07" w:rsidRPr="00B309E3">
        <w:rPr>
          <w:rFonts w:ascii="Times New Roman" w:hAnsi="Times New Roman" w:cs="Times New Roman"/>
          <w:caps/>
          <w:color w:val="auto"/>
          <w:sz w:val="24"/>
          <w:szCs w:val="24"/>
        </w:rPr>
        <w:t>ПРОГРАММЫ</w:t>
      </w:r>
      <w:r w:rsidRPr="00B309E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ПРОФЕССИОНАЛЬНОГО МОДУЛЯ</w:t>
      </w:r>
    </w:p>
    <w:p w:rsidR="00B62385" w:rsidRPr="00B309E3" w:rsidRDefault="00B62385" w:rsidP="00E31C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309E3"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Pr="00B309E3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к минимальному материально-техническому обеспечению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309E3">
        <w:t>Реализация профессионального модуля предполагает наличие учебных кабинетов судовых ДВС, судовых вспомогательных механизмов, судовой автоматики,  технологии судоремонта, электрооборудования судов; мастерских слесарно-механической; лабораторий судовых энергетических установок, судовых вспомогательных механизмов, электрических машин, судового электрооборудования.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 w:rsidRPr="00B309E3">
        <w:rPr>
          <w:bCs/>
        </w:rPr>
        <w:t xml:space="preserve">Оборудование учебного кабинета и рабочих мест кабинета: </w:t>
      </w:r>
      <w:r w:rsidRPr="00B309E3">
        <w:rPr>
          <w:bCs/>
          <w:i/>
        </w:rPr>
        <w:t xml:space="preserve">плакаты, детали судовых двигателей внутреннего сгорания и вспомогательных механизмов, измерительные инструменты, натурные образцы электродвигателей, трансформаторов 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 w:rsidRPr="00B309E3">
        <w:rPr>
          <w:bCs/>
        </w:rPr>
        <w:t xml:space="preserve">Технические средства обучения: </w:t>
      </w:r>
      <w:r w:rsidRPr="00B309E3">
        <w:rPr>
          <w:bCs/>
          <w:i/>
        </w:rPr>
        <w:t>компьютерный класс, подключенный к сети Интернет.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 w:rsidRPr="00B309E3">
        <w:rPr>
          <w:bCs/>
        </w:rPr>
        <w:t xml:space="preserve">Оборудование мастерской и рабочих мест мастерской: </w:t>
      </w:r>
      <w:r w:rsidRPr="00B309E3">
        <w:rPr>
          <w:bCs/>
          <w:i/>
        </w:rPr>
        <w:t>слесарные верстаки, сверлильные и токарные станки.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 w:rsidRPr="00B309E3">
        <w:rPr>
          <w:bCs/>
        </w:rPr>
        <w:t xml:space="preserve">Оборудование </w:t>
      </w:r>
      <w:r w:rsidRPr="00B309E3">
        <w:t xml:space="preserve">лаборатории </w:t>
      </w:r>
      <w:r w:rsidRPr="00B309E3">
        <w:rPr>
          <w:bCs/>
        </w:rPr>
        <w:t xml:space="preserve">и рабочих мест лаборатории: </w:t>
      </w:r>
      <w:r w:rsidRPr="00B309E3">
        <w:rPr>
          <w:bCs/>
          <w:i/>
        </w:rPr>
        <w:t>действующий дизельный двигатель, оборудованный системами, обслуживающи</w:t>
      </w:r>
      <w:r w:rsidR="00D5060A" w:rsidRPr="00B309E3">
        <w:rPr>
          <w:bCs/>
          <w:i/>
        </w:rPr>
        <w:t>ми двигатель в работе, воздушный электроприводной компрессор</w:t>
      </w:r>
      <w:r w:rsidRPr="00B309E3">
        <w:rPr>
          <w:bCs/>
          <w:i/>
        </w:rPr>
        <w:t>, лабораторные стенды для проведения лабораторных работ по электрооборудованию судов и методические указания по их проведению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09E3">
        <w:t xml:space="preserve">Реализация профессионального модуля предполагает </w:t>
      </w:r>
      <w:r w:rsidR="00E31CDD">
        <w:t xml:space="preserve">учебную практику (судоремонтную) в рамках освоения Раздела 3. ПМ.01 Основы судоремонта и </w:t>
      </w:r>
      <w:r w:rsidRPr="00B309E3">
        <w:t>обязательную производственную практику на судах морского и речного флота.</w:t>
      </w:r>
    </w:p>
    <w:p w:rsidR="00B62385" w:rsidRPr="00B309E3" w:rsidRDefault="00B62385" w:rsidP="00E31C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309E3">
        <w:rPr>
          <w:rFonts w:ascii="Times New Roman" w:hAnsi="Times New Roman" w:cs="Times New Roman"/>
          <w:color w:val="auto"/>
          <w:sz w:val="24"/>
          <w:szCs w:val="24"/>
        </w:rPr>
        <w:t>4.2. Информационное обеспечение обучения</w:t>
      </w:r>
    </w:p>
    <w:p w:rsidR="00B62385" w:rsidRPr="00B309E3" w:rsidRDefault="00B62385" w:rsidP="005C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B309E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A18FC" w:rsidRDefault="008A18FC" w:rsidP="00802278">
      <w:pPr>
        <w:tabs>
          <w:tab w:val="left" w:pos="851"/>
        </w:tabs>
        <w:ind w:firstLine="567"/>
        <w:rPr>
          <w:b/>
        </w:rPr>
      </w:pPr>
    </w:p>
    <w:p w:rsidR="005C728F" w:rsidRDefault="005C728F" w:rsidP="00802278">
      <w:pPr>
        <w:tabs>
          <w:tab w:val="left" w:pos="851"/>
        </w:tabs>
        <w:ind w:firstLine="567"/>
        <w:rPr>
          <w:b/>
        </w:rPr>
      </w:pPr>
      <w:r w:rsidRPr="00B309E3">
        <w:rPr>
          <w:b/>
        </w:rPr>
        <w:t>Основные источники:</w:t>
      </w:r>
    </w:p>
    <w:p w:rsidR="00C54023" w:rsidRDefault="00C54023" w:rsidP="00D42CE7">
      <w:pPr>
        <w:pStyle w:val="ab"/>
        <w:numPr>
          <w:ilvl w:val="0"/>
          <w:numId w:val="26"/>
        </w:numPr>
        <w:tabs>
          <w:tab w:val="left" w:pos="851"/>
        </w:tabs>
        <w:ind w:left="0" w:firstLine="567"/>
      </w:pPr>
      <w:proofErr w:type="spellStart"/>
      <w:r w:rsidRPr="00C54023">
        <w:t>Пипченко</w:t>
      </w:r>
      <w:proofErr w:type="spellEnd"/>
      <w:r w:rsidRPr="00C54023">
        <w:t xml:space="preserve"> А.Н., Эксплуатация, обслуживание и ремонт двигателей MAN B&amp;W-ME</w:t>
      </w:r>
      <w:r w:rsidR="00AC7902">
        <w:t xml:space="preserve"> </w:t>
      </w:r>
      <w:r w:rsidRPr="00C54023">
        <w:t>ТЭС, 2014</w:t>
      </w:r>
      <w:r w:rsidR="00AC7902">
        <w:t>.</w:t>
      </w:r>
    </w:p>
    <w:p w:rsidR="00AC7902" w:rsidRPr="00C54023" w:rsidRDefault="00AC7902" w:rsidP="00D42CE7">
      <w:pPr>
        <w:pStyle w:val="ab"/>
        <w:numPr>
          <w:ilvl w:val="0"/>
          <w:numId w:val="26"/>
        </w:numPr>
        <w:tabs>
          <w:tab w:val="left" w:pos="851"/>
        </w:tabs>
        <w:ind w:left="0" w:firstLine="567"/>
      </w:pPr>
      <w:r w:rsidRPr="00CE19C2">
        <w:rPr>
          <w:rFonts w:eastAsia="Calibri"/>
        </w:rPr>
        <w:t>Худяков С.А. Организация, технология судоремонта и диагностика</w:t>
      </w:r>
      <w:r>
        <w:rPr>
          <w:rFonts w:eastAsia="Calibri"/>
        </w:rPr>
        <w:t xml:space="preserve">. </w:t>
      </w:r>
      <w:r w:rsidRPr="00CE19C2">
        <w:rPr>
          <w:rFonts w:eastAsia="Calibri"/>
        </w:rPr>
        <w:t>ГМУ им. адм. Ушакова, 2014</w:t>
      </w:r>
      <w:r>
        <w:rPr>
          <w:rFonts w:eastAsia="Calibri"/>
        </w:rPr>
        <w:t>.</w:t>
      </w:r>
    </w:p>
    <w:p w:rsidR="00AC7902" w:rsidRPr="00C54023" w:rsidRDefault="00AC7902" w:rsidP="00D42CE7">
      <w:pPr>
        <w:pStyle w:val="ab"/>
        <w:numPr>
          <w:ilvl w:val="0"/>
          <w:numId w:val="26"/>
        </w:numPr>
        <w:tabs>
          <w:tab w:val="left" w:pos="851"/>
        </w:tabs>
        <w:ind w:left="0" w:firstLine="567"/>
      </w:pPr>
      <w:proofErr w:type="spellStart"/>
      <w:r w:rsidRPr="00C54023">
        <w:t>Тормашев</w:t>
      </w:r>
      <w:proofErr w:type="spellEnd"/>
      <w:r w:rsidRPr="00C54023">
        <w:t xml:space="preserve"> Д.С. Автоматизированные системы СЭУ</w:t>
      </w:r>
      <w:r w:rsidRPr="00C54023">
        <w:tab/>
        <w:t>ГМУ им. адм. Ушакова, 2016</w:t>
      </w:r>
    </w:p>
    <w:p w:rsidR="00AC7902" w:rsidRPr="00C54023" w:rsidRDefault="00AC7902" w:rsidP="00D42CE7">
      <w:pPr>
        <w:pStyle w:val="ab"/>
        <w:numPr>
          <w:ilvl w:val="0"/>
          <w:numId w:val="26"/>
        </w:numPr>
        <w:tabs>
          <w:tab w:val="left" w:pos="851"/>
        </w:tabs>
        <w:ind w:left="0" w:firstLine="567"/>
      </w:pPr>
      <w:r w:rsidRPr="00C54023">
        <w:t>Пантелеев В.Н. Основы автоматизации производства</w:t>
      </w:r>
      <w:r w:rsidRPr="00C54023">
        <w:tab/>
        <w:t>Академия, 2016</w:t>
      </w:r>
    </w:p>
    <w:p w:rsidR="002F0246" w:rsidRPr="002F0246" w:rsidRDefault="00AC7902" w:rsidP="00D42CE7">
      <w:pPr>
        <w:pStyle w:val="ab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bCs/>
        </w:rPr>
      </w:pPr>
      <w:proofErr w:type="spellStart"/>
      <w:r w:rsidRPr="002F0246">
        <w:rPr>
          <w:bCs/>
        </w:rPr>
        <w:t>Дейнего</w:t>
      </w:r>
      <w:proofErr w:type="spellEnd"/>
      <w:r w:rsidRPr="002F0246">
        <w:rPr>
          <w:bCs/>
        </w:rPr>
        <w:t xml:space="preserve">  Ю. Г. Эксплуатация судовых энергетических установок, механизмов и систем.- М.: </w:t>
      </w:r>
      <w:proofErr w:type="spellStart"/>
      <w:r w:rsidRPr="002F0246">
        <w:rPr>
          <w:bCs/>
        </w:rPr>
        <w:t>Моркнига</w:t>
      </w:r>
      <w:proofErr w:type="spellEnd"/>
      <w:r w:rsidRPr="002F0246">
        <w:rPr>
          <w:bCs/>
        </w:rPr>
        <w:t>. 2012</w:t>
      </w:r>
    </w:p>
    <w:p w:rsidR="008A18FC" w:rsidRDefault="008A18FC" w:rsidP="00D42CE7">
      <w:pPr>
        <w:pStyle w:val="a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</w:p>
    <w:p w:rsidR="005C728F" w:rsidRPr="008A18FC" w:rsidRDefault="005C728F" w:rsidP="00D42CE7">
      <w:pPr>
        <w:pStyle w:val="a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2F0246">
        <w:rPr>
          <w:b/>
        </w:rPr>
        <w:t>До</w:t>
      </w:r>
      <w:r w:rsidRPr="008A18FC">
        <w:rPr>
          <w:b/>
        </w:rPr>
        <w:t>полнительные</w:t>
      </w:r>
      <w:r w:rsidRPr="008A18FC">
        <w:rPr>
          <w:b/>
          <w:bCs/>
        </w:rPr>
        <w:t xml:space="preserve"> источники:</w:t>
      </w:r>
    </w:p>
    <w:p w:rsidR="00D42CE7" w:rsidRPr="002F0246" w:rsidRDefault="00D42CE7" w:rsidP="00D42CE7">
      <w:pPr>
        <w:pStyle w:val="ab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bCs/>
        </w:rPr>
      </w:pPr>
      <w:proofErr w:type="spellStart"/>
      <w:r w:rsidRPr="00CE19C2">
        <w:rPr>
          <w:rFonts w:eastAsia="Calibri"/>
        </w:rPr>
        <w:t>Сюбаев</w:t>
      </w:r>
      <w:proofErr w:type="spellEnd"/>
      <w:r w:rsidRPr="00CE19C2">
        <w:rPr>
          <w:rFonts w:eastAsia="Calibri"/>
        </w:rPr>
        <w:t xml:space="preserve"> М.А., Аварийность судовых электрических машин и меры по ее снижению</w:t>
      </w:r>
      <w:r>
        <w:rPr>
          <w:rFonts w:eastAsia="Calibri"/>
        </w:rPr>
        <w:t xml:space="preserve">. </w:t>
      </w:r>
      <w:r w:rsidRPr="00CE19C2">
        <w:rPr>
          <w:rFonts w:eastAsia="Calibri"/>
        </w:rPr>
        <w:t>ГМА им. адм. Макарова, 2012</w:t>
      </w:r>
    </w:p>
    <w:p w:rsidR="002F0246" w:rsidRPr="00CE19C2" w:rsidRDefault="002F0246" w:rsidP="00D42CE7">
      <w:pPr>
        <w:pStyle w:val="ab"/>
        <w:numPr>
          <w:ilvl w:val="0"/>
          <w:numId w:val="27"/>
        </w:numPr>
        <w:tabs>
          <w:tab w:val="left" w:pos="851"/>
          <w:tab w:val="left" w:pos="993"/>
          <w:tab w:val="left" w:pos="5975"/>
        </w:tabs>
        <w:ind w:left="0" w:firstLine="567"/>
      </w:pPr>
      <w:r w:rsidRPr="00CE19C2">
        <w:t>Перельман Р.С. Судовые энергетические установки</w:t>
      </w:r>
      <w:r>
        <w:t xml:space="preserve">. </w:t>
      </w:r>
      <w:r w:rsidRPr="00CE19C2">
        <w:t>Феникс, 2006</w:t>
      </w:r>
      <w:r>
        <w:t>.</w:t>
      </w:r>
    </w:p>
    <w:p w:rsidR="00AC7902" w:rsidRPr="00C54023" w:rsidRDefault="005C728F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r>
        <w:t xml:space="preserve"> </w:t>
      </w:r>
      <w:proofErr w:type="spellStart"/>
      <w:r w:rsidR="00AC7902" w:rsidRPr="00C54023">
        <w:t>Васькевич</w:t>
      </w:r>
      <w:proofErr w:type="spellEnd"/>
      <w:r w:rsidR="00AC7902" w:rsidRPr="00C54023">
        <w:t xml:space="preserve"> Ф.А. Повышение эффективности эксплуатации дизелей методами регулирования и диагностики топливной аппаратуры</w:t>
      </w:r>
      <w:r w:rsidR="00574A16">
        <w:t xml:space="preserve">, </w:t>
      </w:r>
      <w:r w:rsidR="00AC7902" w:rsidRPr="00C54023">
        <w:t>ГМУ им. адм. Ушакова, 2009</w:t>
      </w:r>
    </w:p>
    <w:p w:rsidR="00802278" w:rsidRDefault="00AC7902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r w:rsidRPr="00B309E3">
        <w:t xml:space="preserve">А. Г. </w:t>
      </w:r>
      <w:proofErr w:type="spellStart"/>
      <w:r w:rsidRPr="00B309E3">
        <w:t>Миклос</w:t>
      </w:r>
      <w:proofErr w:type="spellEnd"/>
      <w:r w:rsidRPr="00B309E3">
        <w:t xml:space="preserve">, Н. Г. Чернявская, </w:t>
      </w:r>
      <w:proofErr w:type="spellStart"/>
      <w:r w:rsidRPr="00B309E3">
        <w:t>С.П.Червяков</w:t>
      </w:r>
      <w:proofErr w:type="spellEnd"/>
      <w:r w:rsidRPr="00B309E3">
        <w:t xml:space="preserve"> Судовые двигатели внутреннего сгорания. Судостроение.</w:t>
      </w:r>
      <w:r>
        <w:t xml:space="preserve"> </w:t>
      </w:r>
      <w:r w:rsidRPr="00B309E3">
        <w:t>1986</w:t>
      </w:r>
    </w:p>
    <w:p w:rsidR="00AC7902" w:rsidRPr="00B309E3" w:rsidRDefault="00AC7902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proofErr w:type="spellStart"/>
      <w:r w:rsidRPr="00B309E3">
        <w:t>Е.М.Соловьев</w:t>
      </w:r>
      <w:proofErr w:type="spellEnd"/>
      <w:r w:rsidRPr="00B309E3">
        <w:t xml:space="preserve"> Пособие механика крупнотоннажного промыслового судна. М. </w:t>
      </w:r>
      <w:proofErr w:type="spellStart"/>
      <w:r w:rsidRPr="00B309E3">
        <w:t>Агропромиздат</w:t>
      </w:r>
      <w:proofErr w:type="spellEnd"/>
      <w:r w:rsidRPr="00B309E3">
        <w:t>. 1989</w:t>
      </w:r>
    </w:p>
    <w:p w:rsidR="00802278" w:rsidRDefault="00AC7902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r w:rsidRPr="00B309E3">
        <w:t xml:space="preserve">И.В. </w:t>
      </w:r>
      <w:proofErr w:type="spellStart"/>
      <w:r w:rsidRPr="00B309E3">
        <w:t>Возницкий</w:t>
      </w:r>
      <w:proofErr w:type="spellEnd"/>
      <w:r w:rsidRPr="00B309E3">
        <w:t xml:space="preserve"> Судовые двигатели внутреннего сго</w:t>
      </w:r>
      <w:r>
        <w:t>ра</w:t>
      </w:r>
      <w:r w:rsidRPr="00B309E3">
        <w:t>ния.</w:t>
      </w:r>
      <w:r>
        <w:t xml:space="preserve"> </w:t>
      </w:r>
      <w:r w:rsidRPr="00B309E3">
        <w:t>Том 1,том 2. 2008</w:t>
      </w:r>
      <w:r w:rsidR="00802278">
        <w:t>.</w:t>
      </w:r>
    </w:p>
    <w:p w:rsidR="00802278" w:rsidRDefault="005C728F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r w:rsidRPr="00B309E3">
        <w:t>Л.Л. Грицай Справочник судового механика Том 1,том 2. 1973</w:t>
      </w:r>
      <w:r w:rsidR="00802278">
        <w:t>.</w:t>
      </w:r>
    </w:p>
    <w:p w:rsidR="00802278" w:rsidRDefault="005C728F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r>
        <w:t xml:space="preserve"> </w:t>
      </w:r>
      <w:r w:rsidRPr="00B309E3">
        <w:t xml:space="preserve">Е.С. </w:t>
      </w:r>
      <w:proofErr w:type="spellStart"/>
      <w:r w:rsidRPr="00B309E3">
        <w:t>Леонтьевский</w:t>
      </w:r>
      <w:proofErr w:type="spellEnd"/>
      <w:r w:rsidRPr="00B309E3">
        <w:t xml:space="preserve">  Справочник механика и моториста теплохода М. Транспорт.  1981</w:t>
      </w:r>
      <w:r w:rsidR="00802278">
        <w:t>.</w:t>
      </w:r>
    </w:p>
    <w:p w:rsidR="00802278" w:rsidRDefault="005C728F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r w:rsidRPr="00B309E3">
        <w:t>В,А. Ваншейдт Справочник Дизели Машиностроение. 1977</w:t>
      </w:r>
      <w:r w:rsidR="00802278">
        <w:t>.</w:t>
      </w:r>
    </w:p>
    <w:p w:rsidR="00802278" w:rsidRDefault="005C728F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r>
        <w:t xml:space="preserve">4. </w:t>
      </w:r>
      <w:r w:rsidRPr="00B309E3">
        <w:t>А.Ф. Гогин и др. судовые дизели М. Транспорт. 1988</w:t>
      </w:r>
      <w:r>
        <w:t>.</w:t>
      </w:r>
    </w:p>
    <w:p w:rsidR="00802278" w:rsidRDefault="00802278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</w:pPr>
      <w:r w:rsidRPr="00CE19C2">
        <w:t>Богомольный А.Е. Судовые вспомогательные и рыбопромысловые механизмы</w:t>
      </w:r>
      <w:r>
        <w:t xml:space="preserve">. </w:t>
      </w:r>
      <w:r w:rsidRPr="00CE19C2">
        <w:t>Судостроение, 1980</w:t>
      </w:r>
      <w:r>
        <w:t>.</w:t>
      </w:r>
    </w:p>
    <w:p w:rsidR="00802278" w:rsidRPr="00802278" w:rsidRDefault="005C728F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rPr>
          <w:b/>
        </w:rPr>
      </w:pPr>
      <w:r>
        <w:t xml:space="preserve">5. </w:t>
      </w:r>
      <w:r w:rsidRPr="00B309E3">
        <w:t xml:space="preserve">Международная конвенция о подготовке и </w:t>
      </w:r>
      <w:proofErr w:type="spellStart"/>
      <w:r w:rsidRPr="00B309E3">
        <w:t>дипломировании</w:t>
      </w:r>
      <w:proofErr w:type="spellEnd"/>
      <w:r w:rsidRPr="00B309E3">
        <w:t xml:space="preserve"> моряков и несении вахты 1978 года (ПДМНВ-78) с поправками (консолидированный текст)  Санкт-Петербург, ЗАО «ЦНИИМФ»</w:t>
      </w:r>
      <w:r>
        <w:t xml:space="preserve">. </w:t>
      </w:r>
      <w:r w:rsidRPr="00B309E3">
        <w:t>2010</w:t>
      </w:r>
      <w:r w:rsidR="00802278">
        <w:t>.</w:t>
      </w:r>
    </w:p>
    <w:p w:rsidR="005C728F" w:rsidRPr="00802278" w:rsidRDefault="005C728F" w:rsidP="00D42CE7">
      <w:pPr>
        <w:pStyle w:val="ab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rPr>
          <w:b/>
        </w:rPr>
      </w:pPr>
      <w:r w:rsidRPr="00B309E3">
        <w:lastRenderedPageBreak/>
        <w:t>Правила технической эксплуатации судовых технических средств и конструкций. Санкт – Петербург</w:t>
      </w:r>
      <w:r>
        <w:t>.</w:t>
      </w:r>
      <w:r w:rsidRPr="00B309E3">
        <w:t xml:space="preserve"> 2003</w:t>
      </w:r>
    </w:p>
    <w:p w:rsidR="00026BF8" w:rsidRDefault="00026BF8" w:rsidP="00802278">
      <w:pPr>
        <w:tabs>
          <w:tab w:val="left" w:pos="851"/>
          <w:tab w:val="left" w:pos="993"/>
        </w:tabs>
        <w:ind w:firstLine="567"/>
        <w:rPr>
          <w:b/>
        </w:rPr>
      </w:pPr>
    </w:p>
    <w:p w:rsidR="005C728F" w:rsidRPr="00B309E3" w:rsidRDefault="005C728F" w:rsidP="00802278">
      <w:pPr>
        <w:tabs>
          <w:tab w:val="left" w:pos="851"/>
          <w:tab w:val="left" w:pos="993"/>
        </w:tabs>
        <w:ind w:firstLine="567"/>
        <w:rPr>
          <w:b/>
        </w:rPr>
      </w:pPr>
      <w:r w:rsidRPr="00B309E3">
        <w:rPr>
          <w:b/>
        </w:rPr>
        <w:t>Интернет ресурсы:</w:t>
      </w:r>
    </w:p>
    <w:p w:rsidR="005C728F" w:rsidRPr="005C728F" w:rsidRDefault="005C728F" w:rsidP="005C728F">
      <w:pPr>
        <w:ind w:firstLine="567"/>
      </w:pPr>
      <w:r w:rsidRPr="00B309E3">
        <w:t>1.</w:t>
      </w:r>
      <w:r>
        <w:t xml:space="preserve"> </w:t>
      </w:r>
      <w:r w:rsidRPr="00B309E3">
        <w:t>www.morehod.ru</w:t>
      </w:r>
    </w:p>
    <w:p w:rsidR="005C728F" w:rsidRPr="005C728F" w:rsidRDefault="005C728F" w:rsidP="005C728F">
      <w:pPr>
        <w:ind w:firstLine="567"/>
      </w:pPr>
      <w:r>
        <w:t xml:space="preserve">2. </w:t>
      </w:r>
      <w:r w:rsidRPr="00B309E3">
        <w:rPr>
          <w:lang w:val="en-US"/>
        </w:rPr>
        <w:t>www</w:t>
      </w:r>
      <w:r w:rsidRPr="005C728F">
        <w:t>.</w:t>
      </w:r>
      <w:proofErr w:type="spellStart"/>
      <w:r w:rsidRPr="00B309E3">
        <w:rPr>
          <w:lang w:val="en-US"/>
        </w:rPr>
        <w:t>netharbour</w:t>
      </w:r>
      <w:proofErr w:type="spellEnd"/>
      <w:r w:rsidRPr="005C728F">
        <w:t>.</w:t>
      </w:r>
      <w:proofErr w:type="spellStart"/>
      <w:r w:rsidRPr="00B309E3">
        <w:rPr>
          <w:lang w:val="en-US"/>
        </w:rPr>
        <w:t>ru</w:t>
      </w:r>
      <w:proofErr w:type="spellEnd"/>
    </w:p>
    <w:p w:rsidR="005C728F" w:rsidRPr="00005477" w:rsidRDefault="005C728F" w:rsidP="005C728F">
      <w:pPr>
        <w:ind w:firstLine="567"/>
      </w:pPr>
      <w:r w:rsidRPr="00005477">
        <w:t>3.</w:t>
      </w:r>
      <w:r>
        <w:t xml:space="preserve"> </w:t>
      </w:r>
      <w:r w:rsidRPr="00B309E3">
        <w:rPr>
          <w:lang w:val="en-US"/>
        </w:rPr>
        <w:t>www</w:t>
      </w:r>
      <w:r w:rsidRPr="00005477">
        <w:t>.</w:t>
      </w:r>
      <w:proofErr w:type="spellStart"/>
      <w:r w:rsidRPr="00B309E3">
        <w:rPr>
          <w:lang w:val="en-US"/>
        </w:rPr>
        <w:t>moryak</w:t>
      </w:r>
      <w:proofErr w:type="spellEnd"/>
      <w:r w:rsidRPr="00005477">
        <w:t xml:space="preserve">. </w:t>
      </w:r>
      <w:r w:rsidRPr="00B309E3">
        <w:rPr>
          <w:lang w:val="en-US"/>
        </w:rPr>
        <w:t>biz</w:t>
      </w:r>
      <w:r w:rsidRPr="00005477">
        <w:t>.</w:t>
      </w:r>
      <w:proofErr w:type="spellStart"/>
      <w:r w:rsidRPr="00B309E3">
        <w:rPr>
          <w:lang w:val="en-US"/>
        </w:rPr>
        <w:t>ru</w:t>
      </w:r>
      <w:proofErr w:type="spellEnd"/>
    </w:p>
    <w:p w:rsidR="005C728F" w:rsidRPr="005C728F" w:rsidRDefault="005C728F" w:rsidP="005C728F">
      <w:pPr>
        <w:ind w:firstLine="567"/>
      </w:pPr>
      <w:r w:rsidRPr="005C728F">
        <w:t>4.</w:t>
      </w:r>
      <w:r>
        <w:t xml:space="preserve"> </w:t>
      </w:r>
      <w:r w:rsidRPr="00B309E3">
        <w:rPr>
          <w:lang w:val="en-US"/>
        </w:rPr>
        <w:t>www</w:t>
      </w:r>
      <w:r w:rsidRPr="005C728F">
        <w:t>.</w:t>
      </w:r>
      <w:proofErr w:type="spellStart"/>
      <w:r w:rsidRPr="00B309E3">
        <w:rPr>
          <w:lang w:val="en-US"/>
        </w:rPr>
        <w:t>randewy</w:t>
      </w:r>
      <w:proofErr w:type="spellEnd"/>
      <w:r w:rsidRPr="005C728F">
        <w:t>.</w:t>
      </w:r>
      <w:proofErr w:type="spellStart"/>
      <w:r w:rsidRPr="00B309E3">
        <w:rPr>
          <w:lang w:val="en-US"/>
        </w:rPr>
        <w:t>ru</w:t>
      </w:r>
      <w:proofErr w:type="spellEnd"/>
    </w:p>
    <w:p w:rsidR="005C728F" w:rsidRPr="005C728F" w:rsidRDefault="005C728F" w:rsidP="005C728F">
      <w:pPr>
        <w:ind w:firstLine="567"/>
      </w:pPr>
      <w:r w:rsidRPr="005C728F">
        <w:t>5.</w:t>
      </w:r>
      <w:r>
        <w:t xml:space="preserve"> </w:t>
      </w:r>
      <w:r w:rsidRPr="00B309E3">
        <w:rPr>
          <w:lang w:val="en-US"/>
        </w:rPr>
        <w:t>www</w:t>
      </w:r>
      <w:r w:rsidRPr="005C728F">
        <w:t>.</w:t>
      </w:r>
      <w:proofErr w:type="spellStart"/>
      <w:r w:rsidRPr="00B309E3">
        <w:rPr>
          <w:lang w:val="en-US"/>
        </w:rPr>
        <w:t>morkniga</w:t>
      </w:r>
      <w:proofErr w:type="spellEnd"/>
      <w:r w:rsidRPr="005C728F">
        <w:t>.</w:t>
      </w:r>
      <w:proofErr w:type="spellStart"/>
      <w:r w:rsidRPr="00B309E3">
        <w:rPr>
          <w:lang w:val="en-US"/>
        </w:rPr>
        <w:t>ru</w:t>
      </w:r>
      <w:proofErr w:type="spellEnd"/>
    </w:p>
    <w:p w:rsidR="005C728F" w:rsidRDefault="005C728F" w:rsidP="00E31CDD">
      <w:pPr>
        <w:pStyle w:val="1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:rsidR="00B62385" w:rsidRPr="00B309E3" w:rsidRDefault="00B62385" w:rsidP="00E31CDD">
      <w:pPr>
        <w:pStyle w:val="1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B309E3">
        <w:rPr>
          <w:rFonts w:ascii="Times New Roman" w:hAnsi="Times New Roman" w:cs="Times New Roman"/>
          <w:color w:val="auto"/>
          <w:sz w:val="24"/>
          <w:szCs w:val="24"/>
        </w:rPr>
        <w:t>4.3. Общие требования к организации образовательного процесса</w:t>
      </w:r>
    </w:p>
    <w:p w:rsidR="00B62385" w:rsidRPr="00B309E3" w:rsidRDefault="00B62385" w:rsidP="00E31CDD">
      <w:pPr>
        <w:ind w:firstLine="567"/>
        <w:jc w:val="both"/>
      </w:pPr>
      <w:r w:rsidRPr="00B309E3">
        <w:t xml:space="preserve">Предшествующие дисциплины для изучения данного профессионального модуля: </w:t>
      </w:r>
    </w:p>
    <w:p w:rsidR="00B62385" w:rsidRPr="00B309E3" w:rsidRDefault="00B62385" w:rsidP="00E31CDD">
      <w:pPr>
        <w:numPr>
          <w:ilvl w:val="0"/>
          <w:numId w:val="6"/>
        </w:numPr>
        <w:ind w:left="0" w:firstLine="567"/>
        <w:jc w:val="both"/>
      </w:pPr>
      <w:r w:rsidRPr="00B309E3">
        <w:t>Механика;</w:t>
      </w:r>
    </w:p>
    <w:p w:rsidR="00B62385" w:rsidRPr="00B309E3" w:rsidRDefault="00B62385" w:rsidP="00E31CDD">
      <w:pPr>
        <w:numPr>
          <w:ilvl w:val="0"/>
          <w:numId w:val="6"/>
        </w:numPr>
        <w:ind w:left="0" w:firstLine="567"/>
        <w:jc w:val="both"/>
      </w:pPr>
      <w:r w:rsidRPr="00B309E3">
        <w:t>Электроника и электротехника;</w:t>
      </w:r>
    </w:p>
    <w:p w:rsidR="00B62385" w:rsidRPr="00B309E3" w:rsidRDefault="00B62385" w:rsidP="00E31CDD">
      <w:pPr>
        <w:numPr>
          <w:ilvl w:val="0"/>
          <w:numId w:val="6"/>
        </w:numPr>
        <w:ind w:left="0" w:firstLine="567"/>
        <w:jc w:val="both"/>
      </w:pPr>
      <w:r w:rsidRPr="00B309E3">
        <w:t>Материаловедение;</w:t>
      </w:r>
    </w:p>
    <w:p w:rsidR="00B62385" w:rsidRPr="00B309E3" w:rsidRDefault="00B62385" w:rsidP="00E31CDD">
      <w:pPr>
        <w:numPr>
          <w:ilvl w:val="0"/>
          <w:numId w:val="6"/>
        </w:numPr>
        <w:ind w:left="0" w:firstLine="567"/>
        <w:jc w:val="both"/>
      </w:pPr>
      <w:r w:rsidRPr="00B309E3">
        <w:t>Метрология и стандартизация;</w:t>
      </w:r>
    </w:p>
    <w:p w:rsidR="00B62385" w:rsidRPr="00B309E3" w:rsidRDefault="00B62385" w:rsidP="00E31CDD">
      <w:pPr>
        <w:numPr>
          <w:ilvl w:val="0"/>
          <w:numId w:val="6"/>
        </w:numPr>
        <w:ind w:left="0" w:firstLine="567"/>
        <w:jc w:val="both"/>
      </w:pPr>
      <w:r w:rsidRPr="00B309E3">
        <w:t>Теория и устройство судна;</w:t>
      </w:r>
    </w:p>
    <w:p w:rsidR="00B62385" w:rsidRPr="00B309E3" w:rsidRDefault="00B62385" w:rsidP="00E31CDD">
      <w:pPr>
        <w:numPr>
          <w:ilvl w:val="0"/>
          <w:numId w:val="6"/>
        </w:numPr>
        <w:ind w:left="0" w:firstLine="567"/>
        <w:jc w:val="both"/>
      </w:pPr>
      <w:r w:rsidRPr="00B309E3">
        <w:t>Техническая термодинамика и теплопередача;</w:t>
      </w:r>
    </w:p>
    <w:p w:rsidR="00B62385" w:rsidRPr="00B309E3" w:rsidRDefault="00B62385" w:rsidP="00E31CDD">
      <w:pPr>
        <w:numPr>
          <w:ilvl w:val="0"/>
          <w:numId w:val="6"/>
        </w:numPr>
        <w:ind w:left="0" w:firstLine="567"/>
        <w:jc w:val="both"/>
      </w:pPr>
      <w:r w:rsidRPr="00B309E3">
        <w:t>Безопасность жизнедеятельности.</w:t>
      </w:r>
    </w:p>
    <w:p w:rsidR="00B62385" w:rsidRPr="00B309E3" w:rsidRDefault="00B62385" w:rsidP="00E31CDD">
      <w:pPr>
        <w:ind w:firstLine="567"/>
        <w:jc w:val="both"/>
      </w:pPr>
      <w:r w:rsidRPr="00B309E3">
        <w:t xml:space="preserve"> Программа профессионального модуля обеспечена учебно-методической документацией. Каждый обучающийся имеет доступ к базам данных и библиотечным фондам. Во время самостоятельной подготовки обучающимся предоставляется доступ к современным профессиональным базам данных и информационным ресурсам  сети Интернет.  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309E3">
        <w:rPr>
          <w:bCs/>
        </w:rPr>
        <w:t>Обязательным условием при изучении профессионального модуля «Эксплуатация, техническое обслуживание и ремонт судового энергетического оборудования» является проведение части лабораторных работ и практических занятий на действующих двигателях и вспомогательных механизмах.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309E3">
        <w:rPr>
          <w:bCs/>
        </w:rPr>
        <w:t xml:space="preserve">В процессе изучения междисциплинарных курсов профессионального модуля планируется выполнение курсовой работы. Тематика курсовых работ разрабатывается преподавателями </w:t>
      </w:r>
      <w:r w:rsidR="00E31CDD">
        <w:rPr>
          <w:bCs/>
        </w:rPr>
        <w:t>колледжа</w:t>
      </w:r>
      <w:r w:rsidRPr="00B309E3">
        <w:rPr>
          <w:bCs/>
        </w:rPr>
        <w:t>. При подготовке и выполнении курсовой работы с обучающимися проводятся консультации.</w:t>
      </w:r>
    </w:p>
    <w:p w:rsidR="00B62385" w:rsidRPr="00B309E3" w:rsidRDefault="00B62385" w:rsidP="00E31CDD">
      <w:pPr>
        <w:ind w:firstLine="567"/>
        <w:jc w:val="both"/>
        <w:rPr>
          <w:rFonts w:eastAsia="Calibri"/>
          <w:bCs/>
        </w:rPr>
      </w:pPr>
      <w:r w:rsidRPr="00B309E3">
        <w:rPr>
          <w:bCs/>
        </w:rPr>
        <w:t>Обязательным условием допуска к производственной практике в рамках профессионального модуля «</w:t>
      </w:r>
      <w:r w:rsidRPr="00B309E3">
        <w:rPr>
          <w:rFonts w:eastAsia="Calibri"/>
          <w:bCs/>
        </w:rPr>
        <w:t>Эксплуатация, техническое обслуживание и ремонт судового энергетического оборудования» является освоение учебной практики</w:t>
      </w:r>
      <w:r w:rsidR="00E31CDD">
        <w:rPr>
          <w:rFonts w:eastAsia="Calibri"/>
          <w:bCs/>
        </w:rPr>
        <w:t xml:space="preserve"> (судоремонтной)</w:t>
      </w:r>
      <w:r w:rsidRPr="00B309E3">
        <w:rPr>
          <w:rFonts w:eastAsia="Calibri"/>
          <w:bCs/>
        </w:rPr>
        <w:t xml:space="preserve"> для получения первичных профессиональных навыков</w:t>
      </w:r>
      <w:r w:rsidR="00E31CDD">
        <w:rPr>
          <w:rFonts w:eastAsia="Calibri"/>
          <w:bCs/>
        </w:rPr>
        <w:t>.</w:t>
      </w:r>
    </w:p>
    <w:p w:rsidR="00B62385" w:rsidRPr="00B309E3" w:rsidRDefault="00B62385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B62385" w:rsidRPr="00B309E3" w:rsidRDefault="00B62385" w:rsidP="00E31C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09E3">
        <w:rPr>
          <w:rFonts w:ascii="Times New Roman" w:hAnsi="Times New Roman" w:cs="Times New Roman"/>
          <w:color w:val="auto"/>
          <w:sz w:val="24"/>
          <w:szCs w:val="24"/>
        </w:rPr>
        <w:t>4.4. Кадровое обеспечение образовательного процесса</w:t>
      </w:r>
    </w:p>
    <w:p w:rsidR="00E31CDD" w:rsidRPr="00355ED4" w:rsidRDefault="00E31CDD" w:rsidP="00E3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D4">
        <w:rPr>
          <w:rFonts w:ascii="Times New Roman" w:hAnsi="Times New Roman" w:cs="Times New Roman"/>
          <w:sz w:val="24"/>
          <w:szCs w:val="24"/>
        </w:rPr>
        <w:t>Реализация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5ED4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55ED4">
        <w:rPr>
          <w:rFonts w:ascii="Times New Roman" w:hAnsi="Times New Roman" w:cs="Times New Roman"/>
          <w:sz w:val="24"/>
          <w:szCs w:val="24"/>
        </w:rPr>
        <w:t>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E31CDD" w:rsidRPr="00355ED4" w:rsidRDefault="00E31CDD" w:rsidP="00E3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D4">
        <w:rPr>
          <w:rFonts w:ascii="Times New Roman" w:hAnsi="Times New Roman" w:cs="Times New Roman"/>
          <w:sz w:val="24"/>
          <w:szCs w:val="24"/>
        </w:rPr>
        <w:t xml:space="preserve"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 </w:t>
      </w:r>
    </w:p>
    <w:p w:rsidR="00E31CDD" w:rsidRPr="00355ED4" w:rsidRDefault="00E31CDD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355ED4">
        <w:rPr>
          <w:b/>
          <w:bCs/>
        </w:rPr>
        <w:t>Требования к квалификации педагогических кадров, осуществляющих руководство практикой:</w:t>
      </w:r>
    </w:p>
    <w:p w:rsidR="00E31CDD" w:rsidRPr="00355ED4" w:rsidRDefault="00E31CDD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55ED4">
        <w:t>Инженерно-педагогический состав, осуществляющий руководство учебной, производственной (по профилю специальности) практикой, име</w:t>
      </w:r>
      <w:r>
        <w:t>ет</w:t>
      </w:r>
      <w:r w:rsidRPr="00355ED4">
        <w:t xml:space="preserve"> высшее образовании по специальности, опыт практической работы по специальности и опыт работы с обучающимися в условиях практик, соответствующее тематике практик.</w:t>
      </w:r>
    </w:p>
    <w:p w:rsidR="00E31CDD" w:rsidRPr="00355ED4" w:rsidRDefault="00E31CDD" w:rsidP="00E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355ED4">
        <w:rPr>
          <w:bCs/>
        </w:rPr>
        <w:t>Мастера: наличие 5 – 6 квалификационного разряда,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31CDD" w:rsidRDefault="00E31CDD">
      <w:pPr>
        <w:spacing w:after="200" w:line="276" w:lineRule="auto"/>
        <w:rPr>
          <w:rFonts w:eastAsiaTheme="majorEastAsia"/>
          <w:bCs/>
          <w:caps/>
          <w:color w:val="365F91" w:themeColor="accent1" w:themeShade="BF"/>
        </w:rPr>
      </w:pPr>
      <w:r>
        <w:rPr>
          <w:b/>
          <w:caps/>
        </w:rPr>
        <w:br w:type="page"/>
      </w:r>
    </w:p>
    <w:p w:rsidR="00B62385" w:rsidRPr="00B309E3" w:rsidRDefault="00B62385" w:rsidP="00B30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B62385" w:rsidRPr="00B309E3" w:rsidRDefault="00B62385" w:rsidP="00B30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309E3">
        <w:rPr>
          <w:rFonts w:ascii="Times New Roman" w:hAnsi="Times New Roman" w:cs="Times New Roman"/>
          <w:caps/>
          <w:color w:val="auto"/>
          <w:sz w:val="24"/>
          <w:szCs w:val="24"/>
        </w:rPr>
        <w:t>5. Контроль и оценка результатов освоен</w:t>
      </w:r>
      <w:r w:rsidR="00BD3974" w:rsidRPr="00B309E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ия профессионального модуля </w:t>
      </w:r>
    </w:p>
    <w:p w:rsidR="00B62385" w:rsidRPr="00B309E3" w:rsidRDefault="00B62385" w:rsidP="00B3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2"/>
      </w:tblGrid>
      <w:tr w:rsidR="00B9149E" w:rsidRPr="00B309E3" w:rsidTr="000243AD">
        <w:tc>
          <w:tcPr>
            <w:tcW w:w="4395" w:type="dxa"/>
            <w:vAlign w:val="center"/>
          </w:tcPr>
          <w:p w:rsidR="00B9149E" w:rsidRPr="00B309E3" w:rsidRDefault="00B9149E" w:rsidP="00B309E3">
            <w:pPr>
              <w:jc w:val="center"/>
              <w:rPr>
                <w:b/>
                <w:bCs/>
              </w:rPr>
            </w:pPr>
            <w:r w:rsidRPr="00B309E3">
              <w:rPr>
                <w:b/>
                <w:bCs/>
              </w:rPr>
              <w:t xml:space="preserve">Результаты </w:t>
            </w:r>
          </w:p>
          <w:p w:rsidR="00B9149E" w:rsidRPr="00B309E3" w:rsidRDefault="00B9149E" w:rsidP="00B309E3">
            <w:pPr>
              <w:jc w:val="center"/>
              <w:rPr>
                <w:b/>
                <w:bCs/>
              </w:rPr>
            </w:pPr>
            <w:r w:rsidRPr="00B309E3">
              <w:rPr>
                <w:b/>
                <w:bCs/>
              </w:rPr>
              <w:t>(освоенные профессиональные</w:t>
            </w:r>
            <w:r w:rsidR="00BC6173" w:rsidRPr="00B309E3">
              <w:rPr>
                <w:b/>
                <w:bCs/>
              </w:rPr>
              <w:t xml:space="preserve"> </w:t>
            </w:r>
            <w:r w:rsidR="00E31CDD">
              <w:rPr>
                <w:b/>
                <w:bCs/>
              </w:rPr>
              <w:t>и общие</w:t>
            </w:r>
            <w:r w:rsidRPr="00B309E3">
              <w:rPr>
                <w:b/>
                <w:bCs/>
              </w:rPr>
              <w:t xml:space="preserve"> компетенции)</w:t>
            </w:r>
          </w:p>
        </w:tc>
        <w:tc>
          <w:tcPr>
            <w:tcW w:w="5812" w:type="dxa"/>
            <w:vAlign w:val="center"/>
          </w:tcPr>
          <w:p w:rsidR="00B9149E" w:rsidRPr="00B309E3" w:rsidRDefault="00B9149E" w:rsidP="00B309E3">
            <w:pPr>
              <w:jc w:val="center"/>
              <w:rPr>
                <w:bCs/>
              </w:rPr>
            </w:pPr>
            <w:r w:rsidRPr="00B309E3">
              <w:rPr>
                <w:b/>
              </w:rPr>
              <w:t>Основные показатели оценки результата</w:t>
            </w:r>
          </w:p>
        </w:tc>
      </w:tr>
      <w:tr w:rsidR="00B9149E" w:rsidRPr="00B309E3" w:rsidTr="000243AD">
        <w:trPr>
          <w:trHeight w:val="637"/>
        </w:trPr>
        <w:tc>
          <w:tcPr>
            <w:tcW w:w="4395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E31CDD">
              <w:rPr>
                <w:b/>
              </w:rPr>
              <w:t>ПК 1.1.</w:t>
            </w:r>
            <w:r w:rsidRPr="00B309E3">
              <w:t xml:space="preserve"> Обеспечивать техническую эксплуатацию главных энергетических установок судна, вспомогательных механизмов и связанных с ними системами управления </w:t>
            </w:r>
          </w:p>
        </w:tc>
        <w:tc>
          <w:tcPr>
            <w:tcW w:w="5812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B309E3">
              <w:t>- демонстрация практических навыков и умений по обслуживанию и технической эксплуатации судовых энергетических установок и вспомогательных механизмов</w:t>
            </w:r>
          </w:p>
        </w:tc>
      </w:tr>
      <w:tr w:rsidR="00B9149E" w:rsidRPr="00B309E3" w:rsidTr="000243AD">
        <w:trPr>
          <w:trHeight w:val="637"/>
        </w:trPr>
        <w:tc>
          <w:tcPr>
            <w:tcW w:w="4395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E31CDD">
              <w:rPr>
                <w:b/>
              </w:rPr>
              <w:t>ПК 1.2</w:t>
            </w:r>
            <w:r w:rsidRPr="00B309E3">
              <w:t>. Осуществлять контроль за выполнением национальных и международных требований по эксплуатации судна</w:t>
            </w:r>
          </w:p>
        </w:tc>
        <w:tc>
          <w:tcPr>
            <w:tcW w:w="5812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B309E3">
              <w:t>- демонстрация знаний национальных и международных требований по эксплуатации судна</w:t>
            </w:r>
          </w:p>
        </w:tc>
      </w:tr>
      <w:tr w:rsidR="00B9149E" w:rsidRPr="00B309E3" w:rsidTr="000243AD">
        <w:trPr>
          <w:trHeight w:val="637"/>
        </w:trPr>
        <w:tc>
          <w:tcPr>
            <w:tcW w:w="4395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E31CDD">
              <w:rPr>
                <w:b/>
              </w:rPr>
              <w:t>ПК 1.3.</w:t>
            </w:r>
            <w:r w:rsidRPr="00B309E3">
              <w:t xml:space="preserve"> Выполнять техническое обслуживание и ремонт судового оборудования</w:t>
            </w:r>
          </w:p>
        </w:tc>
        <w:tc>
          <w:tcPr>
            <w:tcW w:w="5812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B309E3">
              <w:t>-демонстрация знаний по диагностике и дефектации деталей двигателя и вспомогательных механизмов;</w:t>
            </w:r>
          </w:p>
          <w:p w:rsidR="00B9149E" w:rsidRPr="00B309E3" w:rsidRDefault="00B9149E" w:rsidP="00E31CDD">
            <w:pPr>
              <w:widowControl w:val="0"/>
              <w:suppressAutoHyphens/>
            </w:pPr>
            <w:r w:rsidRPr="00B309E3">
              <w:t xml:space="preserve">- демонстрация умений по сборке двигателей и механизмов и проверки их готовности к эксплуатации </w:t>
            </w:r>
          </w:p>
        </w:tc>
      </w:tr>
      <w:tr w:rsidR="00B9149E" w:rsidRPr="00B309E3" w:rsidTr="000243AD">
        <w:trPr>
          <w:trHeight w:val="637"/>
        </w:trPr>
        <w:tc>
          <w:tcPr>
            <w:tcW w:w="4395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E31CDD">
              <w:rPr>
                <w:b/>
              </w:rPr>
              <w:t>ПК 1.4.</w:t>
            </w:r>
            <w:r w:rsidRPr="00B309E3">
              <w:t xml:space="preserve"> Осуществлять выбор оборудования, элементов и систем оборудования для замены в процессе эксплуатации судов</w:t>
            </w:r>
          </w:p>
        </w:tc>
        <w:tc>
          <w:tcPr>
            <w:tcW w:w="5812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B309E3">
              <w:t>- определение износа деталей, подлежащих замене в процессе эксплуатации;</w:t>
            </w:r>
          </w:p>
          <w:p w:rsidR="00B9149E" w:rsidRPr="00B309E3" w:rsidRDefault="00B9149E" w:rsidP="00E31CDD">
            <w:pPr>
              <w:widowControl w:val="0"/>
              <w:suppressAutoHyphens/>
            </w:pPr>
            <w:r w:rsidRPr="00B309E3">
              <w:t xml:space="preserve">- демонстрация знаний правил Российского морского регистра судоходства и Российского речного регистра  в части, касающейся снабжения запасными частями судов   </w:t>
            </w:r>
          </w:p>
        </w:tc>
      </w:tr>
      <w:tr w:rsidR="00B9149E" w:rsidRPr="00B309E3" w:rsidTr="000243AD">
        <w:trPr>
          <w:trHeight w:val="637"/>
        </w:trPr>
        <w:tc>
          <w:tcPr>
            <w:tcW w:w="4395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E31CDD">
              <w:rPr>
                <w:b/>
              </w:rPr>
              <w:t>ПК 1.5.</w:t>
            </w:r>
            <w:r w:rsidRPr="00B309E3">
              <w:t xml:space="preserve"> 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 </w:t>
            </w:r>
          </w:p>
        </w:tc>
        <w:tc>
          <w:tcPr>
            <w:tcW w:w="5812" w:type="dxa"/>
          </w:tcPr>
          <w:p w:rsidR="00B9149E" w:rsidRPr="00B309E3" w:rsidRDefault="00B9149E" w:rsidP="00E31CDD">
            <w:pPr>
              <w:widowControl w:val="0"/>
              <w:suppressAutoHyphens/>
            </w:pPr>
            <w:r w:rsidRPr="00B309E3">
              <w:t>- демонстрация практических навыков и умений по обслуживанию и эксплуатации судовых технических средств</w:t>
            </w:r>
          </w:p>
        </w:tc>
      </w:tr>
      <w:tr w:rsidR="00E31CDD" w:rsidRPr="00B309E3" w:rsidTr="000243AD">
        <w:trPr>
          <w:trHeight w:val="7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/>
              </w:rPr>
              <w:t>ОК</w:t>
            </w:r>
            <w:r w:rsidRPr="00B03FAB">
              <w:rPr>
                <w:b/>
                <w:lang w:val="en-US"/>
              </w:rPr>
              <w:t> </w:t>
            </w:r>
            <w:r w:rsidRPr="00B03FAB">
              <w:rPr>
                <w:b/>
              </w:rPr>
              <w:t>1.</w:t>
            </w:r>
            <w:r w:rsidRPr="00B03FAB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>- демонстрация интереса к будущей профессии.</w:t>
            </w:r>
          </w:p>
        </w:tc>
      </w:tr>
      <w:tr w:rsidR="00E31CDD" w:rsidRPr="00B309E3" w:rsidTr="000243AD">
        <w:trPr>
          <w:trHeight w:val="7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t>ОК 2</w:t>
            </w:r>
            <w:r w:rsidRPr="00B03FAB"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>-выбор и применение методов и способов решения профессиональных задач в области эксплуатации судовых энергетических установок;</w:t>
            </w:r>
          </w:p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 xml:space="preserve">- оценка эффективности и качества выполнения </w:t>
            </w:r>
          </w:p>
        </w:tc>
      </w:tr>
      <w:tr w:rsidR="00E31CDD" w:rsidRPr="00B309E3" w:rsidTr="000243AD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t>ОК 3.</w:t>
            </w:r>
            <w:r w:rsidRPr="00B03FAB">
              <w:rPr>
                <w:lang w:val="en-US"/>
              </w:rPr>
              <w:t> </w:t>
            </w:r>
            <w:r w:rsidRPr="00B03FAB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 xml:space="preserve">- решение </w:t>
            </w:r>
            <w:r w:rsidRPr="00B03FAB">
              <w:t>стандартных и нестандартных профессиональных задач в области эксплуатации энергетических установок</w:t>
            </w:r>
          </w:p>
        </w:tc>
      </w:tr>
      <w:tr w:rsidR="00E31CDD" w:rsidRPr="00B309E3" w:rsidTr="000243AD">
        <w:trPr>
          <w:trHeight w:val="8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t>ОК 4.</w:t>
            </w:r>
            <w:r w:rsidRPr="00B03FAB">
              <w:rPr>
                <w:lang w:val="en-US"/>
              </w:rPr>
              <w:t> </w:t>
            </w:r>
            <w:r w:rsidRPr="00B03FA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</w:pPr>
            <w:r w:rsidRPr="00B03FAB">
              <w:rPr>
                <w:bCs/>
              </w:rPr>
              <w:t xml:space="preserve">- </w:t>
            </w:r>
            <w:r w:rsidRPr="00B03FAB">
              <w:t>эффективный поиск необходимой информации;</w:t>
            </w:r>
          </w:p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t xml:space="preserve">- использование различных источников информации, включая электронные </w:t>
            </w:r>
          </w:p>
        </w:tc>
      </w:tr>
      <w:tr w:rsidR="00E31CDD" w:rsidRPr="00B309E3" w:rsidTr="000243AD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t>ОК 5.</w:t>
            </w:r>
            <w:r w:rsidRPr="00B03FAB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 xml:space="preserve">- демонстрация навыков использования </w:t>
            </w:r>
            <w:r w:rsidRPr="00B03FAB">
              <w:t>информационно-коммуникационных технологий в профессиональной деятельности.</w:t>
            </w:r>
          </w:p>
        </w:tc>
      </w:tr>
      <w:tr w:rsidR="00E31CDD" w:rsidRPr="00B309E3" w:rsidTr="000243AD">
        <w:trPr>
          <w:trHeight w:val="4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lastRenderedPageBreak/>
              <w:t>ОК 6.</w:t>
            </w:r>
            <w:r w:rsidRPr="00B03FAB">
              <w:t xml:space="preserve">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</w:tr>
      <w:tr w:rsidR="00E31CDD" w:rsidRPr="00B309E3" w:rsidTr="000243AD">
        <w:trPr>
          <w:trHeight w:val="6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t>ОК 7</w:t>
            </w:r>
            <w:r w:rsidRPr="00B03FAB">
              <w:t>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>- самоанализ и коррекция результатов собственной работы</w:t>
            </w:r>
          </w:p>
        </w:tc>
      </w:tr>
      <w:tr w:rsidR="00E31CDD" w:rsidRPr="00B309E3" w:rsidTr="000243AD">
        <w:trPr>
          <w:trHeight w:val="8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t>ОК 8.</w:t>
            </w:r>
            <w:r w:rsidRPr="00B03FAB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 xml:space="preserve">- организация самостоятельных занятий при изучении профессионального модуля </w:t>
            </w:r>
          </w:p>
        </w:tc>
      </w:tr>
      <w:tr w:rsidR="00E31CDD" w:rsidRPr="00B309E3" w:rsidTr="000243AD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t>ОК 9.</w:t>
            </w:r>
            <w:r w:rsidRPr="00B03FAB">
              <w:t xml:space="preserve"> Ориентироваться в условиях частой смены технологий в профессиональной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>- анализ инноваций в области технической эксплуатации судовых энергетических установок</w:t>
            </w:r>
          </w:p>
        </w:tc>
      </w:tr>
      <w:tr w:rsidR="00E31CDD" w:rsidRPr="00B309E3" w:rsidTr="000243AD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widowControl w:val="0"/>
              <w:spacing w:line="0" w:lineRule="atLeast"/>
            </w:pPr>
            <w:r w:rsidRPr="00B03FAB">
              <w:rPr>
                <w:b/>
              </w:rPr>
              <w:t>ОК 10.</w:t>
            </w:r>
            <w:r w:rsidRPr="00B03FAB">
              <w:t xml:space="preserve"> Владеть письменной и устной коммуникацией на государственном и иностранном (английском) языке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D" w:rsidRPr="00B03FAB" w:rsidRDefault="00E31CDD" w:rsidP="00E31CDD">
            <w:pPr>
              <w:spacing w:line="0" w:lineRule="atLeast"/>
              <w:rPr>
                <w:bCs/>
              </w:rPr>
            </w:pPr>
            <w:r w:rsidRPr="00B03FAB">
              <w:rPr>
                <w:bCs/>
              </w:rPr>
              <w:t>- демонстрация навыков владения письменной и устной коммуникацией на государственном</w:t>
            </w:r>
            <w:r w:rsidRPr="00B03FAB">
              <w:t xml:space="preserve"> и иностранном (английском) языке</w:t>
            </w:r>
          </w:p>
        </w:tc>
      </w:tr>
      <w:tr w:rsidR="00F1434A" w:rsidRPr="00B309E3" w:rsidTr="00C40240">
        <w:trPr>
          <w:trHeight w:val="4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A" w:rsidRDefault="00F1434A" w:rsidP="00F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b/>
              </w:rPr>
            </w:pPr>
          </w:p>
          <w:p w:rsidR="00F1434A" w:rsidRDefault="00F1434A" w:rsidP="00F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Согласно ПДНВ-78 с поправками (Таблица </w:t>
            </w:r>
            <w:r>
              <w:rPr>
                <w:b/>
                <w:lang w:val="en-US"/>
              </w:rPr>
              <w:t>A</w:t>
            </w:r>
            <w:r w:rsidRPr="000A0FAD">
              <w:rPr>
                <w:b/>
              </w:rPr>
              <w:t>-</w:t>
            </w:r>
            <w:r>
              <w:rPr>
                <w:b/>
                <w:lang w:val="en-US"/>
              </w:rPr>
              <w:t>III</w:t>
            </w:r>
            <w:r w:rsidRPr="000A0FAD">
              <w:rPr>
                <w:b/>
              </w:rPr>
              <w:t>/1</w:t>
            </w:r>
            <w:r>
              <w:rPr>
                <w:b/>
              </w:rPr>
              <w:t>):</w:t>
            </w:r>
          </w:p>
          <w:p w:rsidR="00F1434A" w:rsidRPr="00B03FAB" w:rsidRDefault="00F1434A" w:rsidP="00E31CDD">
            <w:pPr>
              <w:spacing w:line="0" w:lineRule="atLeast"/>
              <w:rPr>
                <w:bCs/>
              </w:rPr>
            </w:pPr>
          </w:p>
        </w:tc>
      </w:tr>
    </w:tbl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7088"/>
      </w:tblGrid>
      <w:tr w:rsidR="009C7B5C" w:rsidRPr="005E4C4F" w:rsidTr="000243AD">
        <w:trPr>
          <w:trHeight w:val="284"/>
        </w:trPr>
        <w:tc>
          <w:tcPr>
            <w:tcW w:w="10207" w:type="dxa"/>
            <w:gridSpan w:val="3"/>
          </w:tcPr>
          <w:p w:rsidR="009C7B5C" w:rsidRPr="005E4C4F" w:rsidRDefault="009C7B5C" w:rsidP="00C402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Судовые механические установки на уровне эксплуатации</w:t>
            </w:r>
          </w:p>
        </w:tc>
      </w:tr>
      <w:tr w:rsidR="005F02F2" w:rsidRPr="005E4C4F" w:rsidTr="000243AD">
        <w:trPr>
          <w:trHeight w:val="284"/>
        </w:trPr>
        <w:tc>
          <w:tcPr>
            <w:tcW w:w="709" w:type="dxa"/>
            <w:vMerge w:val="restart"/>
          </w:tcPr>
          <w:p w:rsidR="005F02F2" w:rsidRPr="005E4C4F" w:rsidRDefault="005F02F2" w:rsidP="00C40240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2410" w:type="dxa"/>
            <w:vMerge w:val="restart"/>
          </w:tcPr>
          <w:p w:rsidR="005F02F2" w:rsidRPr="005E4C4F" w:rsidRDefault="005F02F2" w:rsidP="00C40240">
            <w:pPr>
              <w:pStyle w:val="TableParagraph"/>
              <w:tabs>
                <w:tab w:val="left" w:pos="743"/>
                <w:tab w:val="left" w:pos="925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 безопасной машинной вахты</w:t>
            </w:r>
          </w:p>
        </w:tc>
        <w:tc>
          <w:tcPr>
            <w:tcW w:w="7088" w:type="dxa"/>
          </w:tcPr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Несение, передача и уход с вахты соответствуют принятым принципам и процедурам.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 и полнота наблюдений за механическим оборудованием и системами соответствуют рекомендациям изготовителя и принятым принципам и процедурам, включая основные принципы несения ходовой машинной вахты.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Надлежащим образом фиксируются действия, имеющие отношение к судовым механическим системам.</w:t>
            </w:r>
          </w:p>
        </w:tc>
      </w:tr>
      <w:tr w:rsidR="005F02F2" w:rsidRPr="005E4C4F" w:rsidTr="000243AD">
        <w:trPr>
          <w:trHeight w:val="284"/>
        </w:trPr>
        <w:tc>
          <w:tcPr>
            <w:tcW w:w="709" w:type="dxa"/>
            <w:vMerge/>
          </w:tcPr>
          <w:p w:rsidR="005F02F2" w:rsidRPr="005E4C4F" w:rsidRDefault="005F02F2" w:rsidP="00C40240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F02F2" w:rsidRPr="005E4C4F" w:rsidRDefault="005F02F2" w:rsidP="00C40240">
            <w:pPr>
              <w:pStyle w:val="TableParagraph"/>
              <w:tabs>
                <w:tab w:val="left" w:pos="743"/>
                <w:tab w:val="left" w:pos="925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 выделяются и распределяются, как это требуется в правильной последовательности для выполнения необходимых задач.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четко и однозначно передается и принимается.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Вызывающие сомнение решения и/или действия влекут соответствующие возражения и реакцию.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Выявляется эффективное поведение, свойственное руководителю.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команды разделяют точное понимание текущего и прогнозируемого состояния машинного отделения и связанных с ним систем, а также внешней обстановки</w:t>
            </w:r>
          </w:p>
        </w:tc>
      </w:tr>
      <w:tr w:rsidR="009C7B5C" w:rsidRPr="005E4C4F" w:rsidTr="000243AD">
        <w:trPr>
          <w:trHeight w:val="284"/>
        </w:trPr>
        <w:tc>
          <w:tcPr>
            <w:tcW w:w="709" w:type="dxa"/>
          </w:tcPr>
          <w:p w:rsidR="009C7B5C" w:rsidRPr="005E4C4F" w:rsidRDefault="009C7B5C" w:rsidP="00C40240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К-3</w:t>
            </w:r>
          </w:p>
        </w:tc>
        <w:tc>
          <w:tcPr>
            <w:tcW w:w="2410" w:type="dxa"/>
          </w:tcPr>
          <w:p w:rsidR="009C7B5C" w:rsidRPr="005E4C4F" w:rsidRDefault="009C7B5C" w:rsidP="00C40240">
            <w:pPr>
              <w:pStyle w:val="TableParagraph"/>
              <w:ind w:left="57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систем внутрисудовой связи</w:t>
            </w:r>
          </w:p>
        </w:tc>
        <w:tc>
          <w:tcPr>
            <w:tcW w:w="7088" w:type="dxa"/>
          </w:tcPr>
          <w:p w:rsidR="005F02F2" w:rsidRPr="005F02F2" w:rsidRDefault="005F02F2" w:rsidP="005F02F2">
            <w:pPr>
              <w:pStyle w:val="TableParagraph"/>
              <w:ind w:left="57" w:right="436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прием сообщений постоянно осуществляются успешно.</w:t>
            </w:r>
          </w:p>
          <w:p w:rsidR="009C7B5C" w:rsidRPr="005E4C4F" w:rsidRDefault="005F02F2" w:rsidP="005F02F2">
            <w:pPr>
              <w:pStyle w:val="TableParagraph"/>
              <w:ind w:left="57" w:right="436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сообщений ведется в полном объеме, точно и соответствует установленным требованиям.</w:t>
            </w:r>
          </w:p>
        </w:tc>
      </w:tr>
      <w:tr w:rsidR="009C7B5C" w:rsidRPr="005E4C4F" w:rsidTr="000243AD">
        <w:trPr>
          <w:trHeight w:val="284"/>
        </w:trPr>
        <w:tc>
          <w:tcPr>
            <w:tcW w:w="709" w:type="dxa"/>
          </w:tcPr>
          <w:p w:rsidR="009C7B5C" w:rsidRPr="005E4C4F" w:rsidRDefault="009C7B5C" w:rsidP="00C40240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К-4</w:t>
            </w:r>
          </w:p>
        </w:tc>
        <w:tc>
          <w:tcPr>
            <w:tcW w:w="2410" w:type="dxa"/>
          </w:tcPr>
          <w:p w:rsidR="009C7B5C" w:rsidRPr="005E4C4F" w:rsidRDefault="009C7B5C" w:rsidP="00C40240">
            <w:pPr>
              <w:pStyle w:val="TableParagraph"/>
              <w:ind w:left="5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Эксплуатация главных установок и вспомогательных механизмов и связанных с ними систем управления</w:t>
            </w:r>
          </w:p>
        </w:tc>
        <w:tc>
          <w:tcPr>
            <w:tcW w:w="7088" w:type="dxa"/>
          </w:tcPr>
          <w:p w:rsidR="009C7B5C" w:rsidRPr="005E4C4F" w:rsidRDefault="005F02F2" w:rsidP="005F02F2">
            <w:pPr>
              <w:pStyle w:val="TableParagraph"/>
              <w:tabs>
                <w:tab w:val="left" w:pos="417"/>
                <w:tab w:val="left" w:pos="418"/>
              </w:tabs>
              <w:ind w:left="116" w:right="236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 и эксплуатация механизмов могут быть поняты и объяснены с помощью чертежей/инструкций.</w:t>
            </w:r>
          </w:p>
        </w:tc>
      </w:tr>
      <w:tr w:rsidR="009C7B5C" w:rsidRPr="005E4C4F" w:rsidTr="000243AD">
        <w:trPr>
          <w:trHeight w:val="284"/>
        </w:trPr>
        <w:tc>
          <w:tcPr>
            <w:tcW w:w="10207" w:type="dxa"/>
            <w:gridSpan w:val="3"/>
          </w:tcPr>
          <w:p w:rsidR="009C7B5C" w:rsidRPr="005E4C4F" w:rsidRDefault="009C7B5C" w:rsidP="00C40240">
            <w:pPr>
              <w:jc w:val="center"/>
              <w:rPr>
                <w:sz w:val="24"/>
                <w:szCs w:val="24"/>
              </w:rPr>
            </w:pPr>
            <w:r w:rsidRPr="005E4C4F">
              <w:rPr>
                <w:b/>
                <w:sz w:val="24"/>
                <w:szCs w:val="24"/>
              </w:rPr>
              <w:t>Функция: Электрооборудование, электронная аппаратура и системы управления на уровне эксплуатации</w:t>
            </w:r>
          </w:p>
        </w:tc>
      </w:tr>
      <w:tr w:rsidR="005F02F2" w:rsidRPr="005E4C4F" w:rsidTr="000243AD">
        <w:trPr>
          <w:trHeight w:val="284"/>
        </w:trPr>
        <w:tc>
          <w:tcPr>
            <w:tcW w:w="709" w:type="dxa"/>
          </w:tcPr>
          <w:p w:rsidR="005F02F2" w:rsidRPr="005E4C4F" w:rsidRDefault="005F02F2" w:rsidP="00C40240">
            <w:pPr>
              <w:ind w:left="113" w:hanging="1"/>
              <w:rPr>
                <w:b/>
                <w:sz w:val="24"/>
                <w:szCs w:val="24"/>
              </w:rPr>
            </w:pPr>
            <w:r w:rsidRPr="005E4C4F">
              <w:rPr>
                <w:b/>
                <w:sz w:val="24"/>
                <w:szCs w:val="24"/>
              </w:rPr>
              <w:t>К-6</w:t>
            </w:r>
          </w:p>
        </w:tc>
        <w:tc>
          <w:tcPr>
            <w:tcW w:w="2410" w:type="dxa"/>
          </w:tcPr>
          <w:p w:rsidR="005F02F2" w:rsidRPr="005E4C4F" w:rsidRDefault="005F02F2" w:rsidP="00C40240">
            <w:pPr>
              <w:pStyle w:val="TableParagraph"/>
              <w:ind w:left="57"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Эксплуатация электро- оборудова</w:t>
            </w:r>
            <w:r w:rsidRPr="005E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ния, электронной аппаратуры и систем управления</w:t>
            </w:r>
          </w:p>
        </w:tc>
        <w:tc>
          <w:tcPr>
            <w:tcW w:w="7088" w:type="dxa"/>
          </w:tcPr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Операции планируются и выполняются в соответствии с руководствами по эксплуатации, установленными правилами и процеду</w:t>
            </w: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рами по обеспечению безопасности операций.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Электрические, электронные системы и системы управления могут быть поняты и объяснены с помощью чертежей/инструкций.</w:t>
            </w:r>
          </w:p>
        </w:tc>
      </w:tr>
      <w:tr w:rsidR="005F02F2" w:rsidRPr="005E4C4F" w:rsidTr="000243AD">
        <w:trPr>
          <w:trHeight w:val="284"/>
        </w:trPr>
        <w:tc>
          <w:tcPr>
            <w:tcW w:w="709" w:type="dxa"/>
          </w:tcPr>
          <w:p w:rsidR="005F02F2" w:rsidRPr="005E4C4F" w:rsidRDefault="005F02F2" w:rsidP="00C40240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К-7</w:t>
            </w:r>
          </w:p>
        </w:tc>
        <w:tc>
          <w:tcPr>
            <w:tcW w:w="2410" w:type="dxa"/>
          </w:tcPr>
          <w:p w:rsidR="005F02F2" w:rsidRPr="005E4C4F" w:rsidRDefault="005F02F2" w:rsidP="00C40240">
            <w:pPr>
              <w:pStyle w:val="TableParagraph"/>
              <w:ind w:left="57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обслуживание и ремонт электрического и электронного оборудования</w:t>
            </w:r>
          </w:p>
        </w:tc>
        <w:tc>
          <w:tcPr>
            <w:tcW w:w="7088" w:type="dxa"/>
          </w:tcPr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безопасности при работе соблюдаются надлежащим образом.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Ручные инструменты, измерительные приборы и контрольно-измерительное оборудование выбираются и используются надлежащим образом, и толкование результатов точное.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Разборка, осмотр, ремонт и сборка оборудования производятся в соответствии c наставлениями и хорошей практикой.</w:t>
            </w:r>
          </w:p>
          <w:p w:rsidR="005F02F2" w:rsidRPr="005F02F2" w:rsidRDefault="005F02F2" w:rsidP="00C40240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рабочие испытания производятся в соответствии c наставлениями и хорошей практикой.</w:t>
            </w:r>
          </w:p>
        </w:tc>
      </w:tr>
      <w:tr w:rsidR="009C7B5C" w:rsidRPr="005E4C4F" w:rsidTr="000243AD">
        <w:trPr>
          <w:trHeight w:val="284"/>
        </w:trPr>
        <w:tc>
          <w:tcPr>
            <w:tcW w:w="10207" w:type="dxa"/>
            <w:gridSpan w:val="3"/>
          </w:tcPr>
          <w:p w:rsidR="009C7B5C" w:rsidRPr="005E4C4F" w:rsidRDefault="009C7B5C" w:rsidP="00C40240">
            <w:pPr>
              <w:jc w:val="center"/>
              <w:rPr>
                <w:b/>
                <w:sz w:val="24"/>
                <w:szCs w:val="24"/>
              </w:rPr>
            </w:pPr>
            <w:r w:rsidRPr="005E4C4F">
              <w:rPr>
                <w:b/>
                <w:sz w:val="24"/>
                <w:szCs w:val="24"/>
              </w:rPr>
              <w:t>Функция: Техническое обслуживание и ремонт на уровне эксплуатации</w:t>
            </w:r>
          </w:p>
        </w:tc>
      </w:tr>
      <w:tr w:rsidR="005F02F2" w:rsidRPr="005E4C4F" w:rsidTr="000243AD">
        <w:trPr>
          <w:trHeight w:val="284"/>
        </w:trPr>
        <w:tc>
          <w:tcPr>
            <w:tcW w:w="709" w:type="dxa"/>
          </w:tcPr>
          <w:p w:rsidR="005F02F2" w:rsidRPr="005E4C4F" w:rsidRDefault="005F02F2" w:rsidP="00C40240">
            <w:pPr>
              <w:pStyle w:val="TableParagraph"/>
              <w:tabs>
                <w:tab w:val="left" w:pos="851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К-8</w:t>
            </w:r>
          </w:p>
        </w:tc>
        <w:tc>
          <w:tcPr>
            <w:tcW w:w="2410" w:type="dxa"/>
          </w:tcPr>
          <w:p w:rsidR="005F02F2" w:rsidRPr="005E4C4F" w:rsidRDefault="005F02F2" w:rsidP="00C40240">
            <w:pPr>
              <w:pStyle w:val="TableParagraph"/>
              <w:ind w:left="5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Надлежащее использование ручных инструментов, станков и измерительных инструментов для изготовления деталей и ремонта на судне</w:t>
            </w:r>
          </w:p>
        </w:tc>
        <w:tc>
          <w:tcPr>
            <w:tcW w:w="7088" w:type="dxa"/>
          </w:tcPr>
          <w:p w:rsidR="005F02F2" w:rsidRPr="005F02F2" w:rsidRDefault="005F02F2" w:rsidP="00C40240">
            <w:pPr>
              <w:pStyle w:val="TableParagraph"/>
              <w:ind w:left="108" w:right="9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Параметры, важные для изготовления типовых компонентов судна, определяются надлежащим образом.</w:t>
            </w:r>
          </w:p>
          <w:p w:rsidR="005F02F2" w:rsidRPr="005F02F2" w:rsidRDefault="005F02F2" w:rsidP="00C40240">
            <w:pPr>
              <w:pStyle w:val="TableParagraph"/>
              <w:ind w:left="108" w:right="9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выбирается надлежащим образом.</w:t>
            </w:r>
          </w:p>
          <w:p w:rsidR="005F02F2" w:rsidRPr="005F02F2" w:rsidRDefault="005F02F2" w:rsidP="00C40240">
            <w:pPr>
              <w:pStyle w:val="TableParagraph"/>
              <w:ind w:left="108" w:right="9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изготовлении соблюдаются установленные допуски.</w:t>
            </w:r>
          </w:p>
          <w:p w:rsidR="005F02F2" w:rsidRPr="005F02F2" w:rsidRDefault="005F02F2" w:rsidP="00C40240">
            <w:pPr>
              <w:pStyle w:val="TableParagraph"/>
              <w:ind w:left="108" w:right="9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ручные инструменты, станки и измерительные инструменты используются надлежащим и безопасным образом.</w:t>
            </w:r>
          </w:p>
        </w:tc>
      </w:tr>
      <w:tr w:rsidR="005F02F2" w:rsidRPr="005E4C4F" w:rsidTr="000243AD">
        <w:trPr>
          <w:trHeight w:val="284"/>
        </w:trPr>
        <w:tc>
          <w:tcPr>
            <w:tcW w:w="709" w:type="dxa"/>
          </w:tcPr>
          <w:p w:rsidR="005F02F2" w:rsidRPr="005E4C4F" w:rsidRDefault="005F02F2" w:rsidP="00C40240">
            <w:pPr>
              <w:pStyle w:val="TableParagraph"/>
              <w:tabs>
                <w:tab w:val="left" w:pos="77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К-9</w:t>
            </w:r>
          </w:p>
        </w:tc>
        <w:tc>
          <w:tcPr>
            <w:tcW w:w="2410" w:type="dxa"/>
          </w:tcPr>
          <w:p w:rsidR="00DD0055" w:rsidRPr="008A18FC" w:rsidRDefault="00DD0055" w:rsidP="00DD0055">
            <w:pPr>
              <w:pStyle w:val="TableParagraph"/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обслуживание и ремонт судовых механизмов и оборудования.</w:t>
            </w:r>
          </w:p>
          <w:p w:rsidR="005F02F2" w:rsidRPr="005E4C4F" w:rsidRDefault="005F02F2" w:rsidP="00C40240">
            <w:pPr>
              <w:pStyle w:val="TableParagraph"/>
              <w:tabs>
                <w:tab w:val="left" w:pos="774"/>
              </w:tabs>
              <w:ind w:left="10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5F02F2" w:rsidRPr="005F02F2" w:rsidRDefault="005F02F2" w:rsidP="00C40240">
            <w:pPr>
              <w:ind w:firstLine="283"/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Меры безопасности применяются надлежащим образом.</w:t>
            </w:r>
          </w:p>
          <w:p w:rsidR="005F02F2" w:rsidRPr="005F02F2" w:rsidRDefault="005F02F2" w:rsidP="00C40240">
            <w:pPr>
              <w:ind w:firstLine="283"/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Инструменты и запасные части выбираются надлежащим образом.</w:t>
            </w:r>
          </w:p>
          <w:p w:rsidR="005F02F2" w:rsidRPr="005F02F2" w:rsidRDefault="005F02F2" w:rsidP="00C40240">
            <w:pPr>
              <w:ind w:firstLine="283"/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Разборка, осмотр, ремонт и сборка оборудования производятся в соответствии с наставлениями и хорошей практикой.</w:t>
            </w:r>
          </w:p>
          <w:p w:rsidR="005F02F2" w:rsidRPr="005F02F2" w:rsidRDefault="005F02F2" w:rsidP="00C40240">
            <w:pPr>
              <w:ind w:firstLine="283"/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Ввод в эксплуатацию после ремонта и рабочие испытания производятся в соответствии с наставлениями и хорошей практикой.</w:t>
            </w:r>
          </w:p>
          <w:p w:rsidR="005F02F2" w:rsidRPr="005F02F2" w:rsidRDefault="005F02F2" w:rsidP="00C40240">
            <w:pPr>
              <w:ind w:firstLine="283"/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Материалы выбираются надлежащим образом.</w:t>
            </w:r>
          </w:p>
        </w:tc>
      </w:tr>
      <w:tr w:rsidR="009C7B5C" w:rsidRPr="005E4C4F" w:rsidTr="000243AD">
        <w:trPr>
          <w:trHeight w:val="284"/>
        </w:trPr>
        <w:tc>
          <w:tcPr>
            <w:tcW w:w="10207" w:type="dxa"/>
            <w:gridSpan w:val="3"/>
          </w:tcPr>
          <w:p w:rsidR="009C7B5C" w:rsidRPr="005E4C4F" w:rsidRDefault="009C7B5C" w:rsidP="00C40240">
            <w:pPr>
              <w:pStyle w:val="TableParagraph"/>
              <w:ind w:left="137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Управление операциями судна и забота о людях на судне на уровне эксплуатации</w:t>
            </w:r>
          </w:p>
        </w:tc>
      </w:tr>
      <w:tr w:rsidR="009C7B5C" w:rsidRPr="005E4C4F" w:rsidTr="000243AD">
        <w:trPr>
          <w:trHeight w:val="284"/>
        </w:trPr>
        <w:tc>
          <w:tcPr>
            <w:tcW w:w="709" w:type="dxa"/>
          </w:tcPr>
          <w:p w:rsidR="009C7B5C" w:rsidRPr="005E4C4F" w:rsidRDefault="009C7B5C" w:rsidP="00C40240">
            <w:pPr>
              <w:ind w:left="113" w:hanging="1"/>
              <w:rPr>
                <w:b/>
                <w:color w:val="000000"/>
                <w:sz w:val="24"/>
                <w:szCs w:val="24"/>
              </w:rPr>
            </w:pPr>
            <w:r w:rsidRPr="005E4C4F">
              <w:rPr>
                <w:b/>
                <w:color w:val="000000"/>
                <w:sz w:val="24"/>
                <w:szCs w:val="24"/>
              </w:rPr>
              <w:t>К-10</w:t>
            </w:r>
          </w:p>
        </w:tc>
        <w:tc>
          <w:tcPr>
            <w:tcW w:w="2410" w:type="dxa"/>
          </w:tcPr>
          <w:p w:rsidR="009C7B5C" w:rsidRPr="005E4C4F" w:rsidRDefault="009C7B5C" w:rsidP="00C40240">
            <w:pPr>
              <w:rPr>
                <w:color w:val="000000"/>
                <w:sz w:val="24"/>
                <w:szCs w:val="24"/>
              </w:rPr>
            </w:pPr>
            <w:r w:rsidRPr="005E4C4F">
              <w:rPr>
                <w:color w:val="000000"/>
                <w:sz w:val="24"/>
                <w:szCs w:val="24"/>
              </w:rPr>
              <w:t>Обеспечение выполнения требований по предотвращению загрязнения</w:t>
            </w:r>
          </w:p>
        </w:tc>
        <w:tc>
          <w:tcPr>
            <w:tcW w:w="7088" w:type="dxa"/>
          </w:tcPr>
          <w:p w:rsidR="005F02F2" w:rsidRPr="005F02F2" w:rsidRDefault="005F02F2" w:rsidP="005F02F2">
            <w:pPr>
              <w:pStyle w:val="TableParagraph"/>
              <w:ind w:left="109" w:right="93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наблюдения за судовыми опера-</w:t>
            </w:r>
            <w:proofErr w:type="spellStart"/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циями</w:t>
            </w:r>
            <w:proofErr w:type="spellEnd"/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обеспечения выполнения требований Конвенции МАРПОЛ полностью соблюдаются</w:t>
            </w:r>
          </w:p>
          <w:p w:rsidR="009C7B5C" w:rsidRPr="005E4C4F" w:rsidRDefault="005F02F2" w:rsidP="005F02F2">
            <w:pPr>
              <w:pStyle w:val="TableParagraph"/>
              <w:ind w:left="109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направлены на обеспечение под-держания положительной репутации в плане отношения к окружающей среде</w:t>
            </w:r>
          </w:p>
        </w:tc>
      </w:tr>
    </w:tbl>
    <w:p w:rsidR="000E25CB" w:rsidRDefault="000E25CB" w:rsidP="00B309E3"/>
    <w:p w:rsidR="000E25CB" w:rsidRDefault="000E25CB">
      <w:pPr>
        <w:spacing w:after="200" w:line="276" w:lineRule="auto"/>
      </w:pPr>
      <w:r>
        <w:br w:type="page"/>
      </w:r>
    </w:p>
    <w:p w:rsidR="000E25CB" w:rsidRPr="00945695" w:rsidRDefault="000E25CB" w:rsidP="000E25CB">
      <w:pPr>
        <w:widowControl w:val="0"/>
        <w:jc w:val="center"/>
        <w:rPr>
          <w:rFonts w:eastAsia="Courier New"/>
          <w:b/>
        </w:rPr>
      </w:pPr>
      <w:r>
        <w:rPr>
          <w:rFonts w:eastAsia="Courier New"/>
          <w:b/>
        </w:rPr>
        <w:lastRenderedPageBreak/>
        <w:t>6</w:t>
      </w:r>
      <w:r w:rsidRPr="00945695">
        <w:rPr>
          <w:rFonts w:eastAsia="Courier New"/>
          <w:b/>
        </w:rPr>
        <w:t xml:space="preserve">.ЛИСТ ИЗМЕНЕНИЙ, ДОПОЛНЕНИЙ </w:t>
      </w:r>
    </w:p>
    <w:p w:rsidR="000E25CB" w:rsidRPr="00945695" w:rsidRDefault="000E25CB" w:rsidP="000E25CB">
      <w:pPr>
        <w:widowControl w:val="0"/>
        <w:jc w:val="center"/>
        <w:rPr>
          <w:rFonts w:eastAsia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0E25CB" w:rsidRPr="00945695" w:rsidTr="00F25552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B" w:rsidRPr="00945695" w:rsidRDefault="000E25CB" w:rsidP="00F25552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945695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B" w:rsidRPr="00945695" w:rsidRDefault="000E25CB" w:rsidP="00F25552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</w:pPr>
            <w:r w:rsidRPr="00945695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B" w:rsidRPr="00945695" w:rsidRDefault="000E25CB" w:rsidP="00F25552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</w:pPr>
            <w:r w:rsidRPr="00945695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B" w:rsidRPr="00945695" w:rsidRDefault="000E25CB" w:rsidP="00F25552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945695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B" w:rsidRPr="00945695" w:rsidRDefault="000E25CB" w:rsidP="00F25552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945695">
              <w:t>Подпись лица, которое вносит изменения</w:t>
            </w:r>
          </w:p>
        </w:tc>
      </w:tr>
      <w:tr w:rsidR="000E25CB" w:rsidRPr="00945695" w:rsidTr="00F2555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</w:rPr>
            </w:pPr>
          </w:p>
        </w:tc>
      </w:tr>
      <w:tr w:rsidR="000E25CB" w:rsidRPr="00945695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E25CB" w:rsidRPr="00945695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E25CB" w:rsidRPr="00945695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E25CB" w:rsidRPr="00945695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E25CB" w:rsidRPr="00945695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E25CB" w:rsidRPr="00945695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E25CB" w:rsidRPr="00945695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B" w:rsidRPr="00073E45" w:rsidRDefault="000E25CB" w:rsidP="00F2555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</w:tbl>
    <w:p w:rsidR="000E25CB" w:rsidRPr="00022382" w:rsidRDefault="000E25CB" w:rsidP="000E2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E25CB" w:rsidRPr="00961B42" w:rsidRDefault="000E25CB" w:rsidP="000E25CB">
      <w:pPr>
        <w:tabs>
          <w:tab w:val="left" w:pos="6388"/>
        </w:tabs>
      </w:pPr>
    </w:p>
    <w:p w:rsidR="00095D00" w:rsidRPr="00B309E3" w:rsidRDefault="00095D00" w:rsidP="00B309E3"/>
    <w:sectPr w:rsidR="00095D00" w:rsidRPr="00B309E3" w:rsidSect="00B309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89" w:rsidRDefault="00BB0089" w:rsidP="00B62385">
      <w:r>
        <w:separator/>
      </w:r>
    </w:p>
  </w:endnote>
  <w:endnote w:type="continuationSeparator" w:id="0">
    <w:p w:rsidR="00BB0089" w:rsidRDefault="00BB0089" w:rsidP="00B6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179" w:rsidRDefault="003F4179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03C">
      <w:rPr>
        <w:noProof/>
      </w:rPr>
      <w:t>40</w:t>
    </w:r>
    <w:r>
      <w:rPr>
        <w:noProof/>
      </w:rPr>
      <w:fldChar w:fldCharType="end"/>
    </w:r>
  </w:p>
  <w:p w:rsidR="003F4179" w:rsidRDefault="003F4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89" w:rsidRDefault="00BB0089" w:rsidP="00B62385">
      <w:r>
        <w:separator/>
      </w:r>
    </w:p>
  </w:footnote>
  <w:footnote w:type="continuationSeparator" w:id="0">
    <w:p w:rsidR="00BB0089" w:rsidRDefault="00BB0089" w:rsidP="00B62385">
      <w:r>
        <w:continuationSeparator/>
      </w:r>
    </w:p>
  </w:footnote>
  <w:footnote w:id="1">
    <w:p w:rsidR="003F4179" w:rsidRDefault="003F4179" w:rsidP="00B62385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02D7"/>
    <w:multiLevelType w:val="hybridMultilevel"/>
    <w:tmpl w:val="1DBE5E18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122"/>
    <w:multiLevelType w:val="hybridMultilevel"/>
    <w:tmpl w:val="1E922ACC"/>
    <w:lvl w:ilvl="0" w:tplc="F6EC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3BC"/>
    <w:multiLevelType w:val="hybridMultilevel"/>
    <w:tmpl w:val="12221858"/>
    <w:lvl w:ilvl="0" w:tplc="9158491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" w15:restartNumberingAfterBreak="0">
    <w:nsid w:val="135C5412"/>
    <w:multiLevelType w:val="hybridMultilevel"/>
    <w:tmpl w:val="0DEC6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73FCD"/>
    <w:multiLevelType w:val="hybridMultilevel"/>
    <w:tmpl w:val="C4A47BF0"/>
    <w:lvl w:ilvl="0" w:tplc="F6EC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C14EF"/>
    <w:multiLevelType w:val="hybridMultilevel"/>
    <w:tmpl w:val="66868EC6"/>
    <w:lvl w:ilvl="0" w:tplc="0419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1CFF2597"/>
    <w:multiLevelType w:val="hybridMultilevel"/>
    <w:tmpl w:val="5F76B53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DE219A6"/>
    <w:multiLevelType w:val="hybridMultilevel"/>
    <w:tmpl w:val="591CE244"/>
    <w:lvl w:ilvl="0" w:tplc="EFB0CB46">
      <w:start w:val="1"/>
      <w:numFmt w:val="decimal"/>
      <w:lvlText w:val=".%1"/>
      <w:lvlJc w:val="left"/>
      <w:pPr>
        <w:ind w:left="359" w:hanging="303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F6F82EDE">
      <w:numFmt w:val="bullet"/>
      <w:lvlText w:val="•"/>
      <w:lvlJc w:val="left"/>
      <w:pPr>
        <w:ind w:left="599" w:hanging="303"/>
      </w:pPr>
      <w:rPr>
        <w:rFonts w:hint="default"/>
      </w:rPr>
    </w:lvl>
    <w:lvl w:ilvl="2" w:tplc="7DE425E2">
      <w:numFmt w:val="bullet"/>
      <w:lvlText w:val="•"/>
      <w:lvlJc w:val="left"/>
      <w:pPr>
        <w:ind w:left="838" w:hanging="303"/>
      </w:pPr>
      <w:rPr>
        <w:rFonts w:hint="default"/>
      </w:rPr>
    </w:lvl>
    <w:lvl w:ilvl="3" w:tplc="B0AADCDC">
      <w:numFmt w:val="bullet"/>
      <w:lvlText w:val="•"/>
      <w:lvlJc w:val="left"/>
      <w:pPr>
        <w:ind w:left="1077" w:hanging="303"/>
      </w:pPr>
      <w:rPr>
        <w:rFonts w:hint="default"/>
      </w:rPr>
    </w:lvl>
    <w:lvl w:ilvl="4" w:tplc="A2784CAC">
      <w:numFmt w:val="bullet"/>
      <w:lvlText w:val="•"/>
      <w:lvlJc w:val="left"/>
      <w:pPr>
        <w:ind w:left="1316" w:hanging="303"/>
      </w:pPr>
      <w:rPr>
        <w:rFonts w:hint="default"/>
      </w:rPr>
    </w:lvl>
    <w:lvl w:ilvl="5" w:tplc="C9EE2A96">
      <w:numFmt w:val="bullet"/>
      <w:lvlText w:val="•"/>
      <w:lvlJc w:val="left"/>
      <w:pPr>
        <w:ind w:left="1555" w:hanging="303"/>
      </w:pPr>
      <w:rPr>
        <w:rFonts w:hint="default"/>
      </w:rPr>
    </w:lvl>
    <w:lvl w:ilvl="6" w:tplc="2FDEA5FA">
      <w:numFmt w:val="bullet"/>
      <w:lvlText w:val="•"/>
      <w:lvlJc w:val="left"/>
      <w:pPr>
        <w:ind w:left="1794" w:hanging="303"/>
      </w:pPr>
      <w:rPr>
        <w:rFonts w:hint="default"/>
      </w:rPr>
    </w:lvl>
    <w:lvl w:ilvl="7" w:tplc="E7AEB248">
      <w:numFmt w:val="bullet"/>
      <w:lvlText w:val="•"/>
      <w:lvlJc w:val="left"/>
      <w:pPr>
        <w:ind w:left="2033" w:hanging="303"/>
      </w:pPr>
      <w:rPr>
        <w:rFonts w:hint="default"/>
      </w:rPr>
    </w:lvl>
    <w:lvl w:ilvl="8" w:tplc="0CA2E86A">
      <w:numFmt w:val="bullet"/>
      <w:lvlText w:val="•"/>
      <w:lvlJc w:val="left"/>
      <w:pPr>
        <w:ind w:left="2272" w:hanging="303"/>
      </w:pPr>
      <w:rPr>
        <w:rFonts w:hint="default"/>
      </w:rPr>
    </w:lvl>
  </w:abstractNum>
  <w:abstractNum w:abstractNumId="9" w15:restartNumberingAfterBreak="0">
    <w:nsid w:val="25904C09"/>
    <w:multiLevelType w:val="hybridMultilevel"/>
    <w:tmpl w:val="93780DD8"/>
    <w:lvl w:ilvl="0" w:tplc="39DC3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262810E4"/>
    <w:multiLevelType w:val="hybridMultilevel"/>
    <w:tmpl w:val="8F3A0F7E"/>
    <w:lvl w:ilvl="0" w:tplc="39DC3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0F5E43"/>
    <w:multiLevelType w:val="hybridMultilevel"/>
    <w:tmpl w:val="566C01CA"/>
    <w:lvl w:ilvl="0" w:tplc="0419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2" w15:restartNumberingAfterBreak="0">
    <w:nsid w:val="31C03F3E"/>
    <w:multiLevelType w:val="hybridMultilevel"/>
    <w:tmpl w:val="D33645D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40E96C3C"/>
    <w:multiLevelType w:val="hybridMultilevel"/>
    <w:tmpl w:val="111847EC"/>
    <w:lvl w:ilvl="0" w:tplc="654A3EA6">
      <w:start w:val="1"/>
      <w:numFmt w:val="none"/>
      <w:lvlText w:val="- 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42172A6E"/>
    <w:multiLevelType w:val="hybridMultilevel"/>
    <w:tmpl w:val="D026E428"/>
    <w:lvl w:ilvl="0" w:tplc="39DC3E9E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F9D71CE"/>
    <w:multiLevelType w:val="hybridMultilevel"/>
    <w:tmpl w:val="95682038"/>
    <w:lvl w:ilvl="0" w:tplc="F6EC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B5F"/>
    <w:multiLevelType w:val="hybridMultilevel"/>
    <w:tmpl w:val="67D837B2"/>
    <w:lvl w:ilvl="0" w:tplc="F6EC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00E25"/>
    <w:multiLevelType w:val="hybridMultilevel"/>
    <w:tmpl w:val="95F20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A097A"/>
    <w:multiLevelType w:val="hybridMultilevel"/>
    <w:tmpl w:val="87820A18"/>
    <w:lvl w:ilvl="0" w:tplc="E5D0E0E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9" w15:restartNumberingAfterBreak="0">
    <w:nsid w:val="5D5B3A8A"/>
    <w:multiLevelType w:val="hybridMultilevel"/>
    <w:tmpl w:val="94D40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A325D"/>
    <w:multiLevelType w:val="hybridMultilevel"/>
    <w:tmpl w:val="6A5602CE"/>
    <w:lvl w:ilvl="0" w:tplc="39DC3E9E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146754C"/>
    <w:multiLevelType w:val="hybridMultilevel"/>
    <w:tmpl w:val="6A5602CE"/>
    <w:lvl w:ilvl="0" w:tplc="39DC3E9E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36D23ED"/>
    <w:multiLevelType w:val="hybridMultilevel"/>
    <w:tmpl w:val="D01AF63C"/>
    <w:lvl w:ilvl="0" w:tplc="F6EC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EC7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1323"/>
    <w:multiLevelType w:val="hybridMultilevel"/>
    <w:tmpl w:val="D4CC3566"/>
    <w:lvl w:ilvl="0" w:tplc="F6EC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EC7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368C"/>
    <w:multiLevelType w:val="hybridMultilevel"/>
    <w:tmpl w:val="9A123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060CCF"/>
    <w:multiLevelType w:val="hybridMultilevel"/>
    <w:tmpl w:val="ADD0A3F4"/>
    <w:lvl w:ilvl="0" w:tplc="3B32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ED7DE">
      <w:numFmt w:val="none"/>
      <w:lvlText w:val=""/>
      <w:lvlJc w:val="left"/>
      <w:pPr>
        <w:tabs>
          <w:tab w:val="num" w:pos="360"/>
        </w:tabs>
      </w:pPr>
    </w:lvl>
    <w:lvl w:ilvl="2" w:tplc="1840ADD2">
      <w:numFmt w:val="none"/>
      <w:lvlText w:val=""/>
      <w:lvlJc w:val="left"/>
      <w:pPr>
        <w:tabs>
          <w:tab w:val="num" w:pos="360"/>
        </w:tabs>
      </w:pPr>
    </w:lvl>
    <w:lvl w:ilvl="3" w:tplc="E1AE4D5A">
      <w:numFmt w:val="none"/>
      <w:lvlText w:val=""/>
      <w:lvlJc w:val="left"/>
      <w:pPr>
        <w:tabs>
          <w:tab w:val="num" w:pos="360"/>
        </w:tabs>
      </w:pPr>
    </w:lvl>
    <w:lvl w:ilvl="4" w:tplc="C3B8077A">
      <w:numFmt w:val="none"/>
      <w:lvlText w:val=""/>
      <w:lvlJc w:val="left"/>
      <w:pPr>
        <w:tabs>
          <w:tab w:val="num" w:pos="360"/>
        </w:tabs>
      </w:pPr>
    </w:lvl>
    <w:lvl w:ilvl="5" w:tplc="328EDB48">
      <w:numFmt w:val="none"/>
      <w:lvlText w:val=""/>
      <w:lvlJc w:val="left"/>
      <w:pPr>
        <w:tabs>
          <w:tab w:val="num" w:pos="360"/>
        </w:tabs>
      </w:pPr>
    </w:lvl>
    <w:lvl w:ilvl="6" w:tplc="E2A2DB2A">
      <w:numFmt w:val="none"/>
      <w:lvlText w:val=""/>
      <w:lvlJc w:val="left"/>
      <w:pPr>
        <w:tabs>
          <w:tab w:val="num" w:pos="360"/>
        </w:tabs>
      </w:pPr>
    </w:lvl>
    <w:lvl w:ilvl="7" w:tplc="5D969CF0">
      <w:numFmt w:val="none"/>
      <w:lvlText w:val=""/>
      <w:lvlJc w:val="left"/>
      <w:pPr>
        <w:tabs>
          <w:tab w:val="num" w:pos="360"/>
        </w:tabs>
      </w:pPr>
    </w:lvl>
    <w:lvl w:ilvl="8" w:tplc="2E0263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2"/>
  </w:num>
  <w:num w:numId="16">
    <w:abstractNumId w:val="22"/>
  </w:num>
  <w:num w:numId="17">
    <w:abstractNumId w:val="23"/>
  </w:num>
  <w:num w:numId="18">
    <w:abstractNumId w:val="8"/>
  </w:num>
  <w:num w:numId="19">
    <w:abstractNumId w:val="1"/>
  </w:num>
  <w:num w:numId="20">
    <w:abstractNumId w:val="18"/>
  </w:num>
  <w:num w:numId="21">
    <w:abstractNumId w:val="3"/>
  </w:num>
  <w:num w:numId="22">
    <w:abstractNumId w:val="24"/>
  </w:num>
  <w:num w:numId="23">
    <w:abstractNumId w:val="10"/>
  </w:num>
  <w:num w:numId="24">
    <w:abstractNumId w:val="9"/>
  </w:num>
  <w:num w:numId="25">
    <w:abstractNumId w:val="14"/>
  </w:num>
  <w:num w:numId="26">
    <w:abstractNumId w:val="21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385"/>
    <w:rsid w:val="0000026E"/>
    <w:rsid w:val="000004FF"/>
    <w:rsid w:val="000005D7"/>
    <w:rsid w:val="000022D0"/>
    <w:rsid w:val="00003D27"/>
    <w:rsid w:val="00005172"/>
    <w:rsid w:val="00005227"/>
    <w:rsid w:val="00005477"/>
    <w:rsid w:val="00007197"/>
    <w:rsid w:val="0001028D"/>
    <w:rsid w:val="000142CE"/>
    <w:rsid w:val="00014707"/>
    <w:rsid w:val="00017A29"/>
    <w:rsid w:val="000200EF"/>
    <w:rsid w:val="00020F60"/>
    <w:rsid w:val="000243AD"/>
    <w:rsid w:val="00024F34"/>
    <w:rsid w:val="000255F7"/>
    <w:rsid w:val="00026BF8"/>
    <w:rsid w:val="00027D2D"/>
    <w:rsid w:val="000308D8"/>
    <w:rsid w:val="00034C40"/>
    <w:rsid w:val="00037119"/>
    <w:rsid w:val="000401D4"/>
    <w:rsid w:val="0004209E"/>
    <w:rsid w:val="00044335"/>
    <w:rsid w:val="000466F1"/>
    <w:rsid w:val="000467A4"/>
    <w:rsid w:val="00046B85"/>
    <w:rsid w:val="000472D9"/>
    <w:rsid w:val="00047CB4"/>
    <w:rsid w:val="0005052F"/>
    <w:rsid w:val="00054A43"/>
    <w:rsid w:val="00054ECF"/>
    <w:rsid w:val="00055136"/>
    <w:rsid w:val="0005616F"/>
    <w:rsid w:val="00057DAE"/>
    <w:rsid w:val="00060FD4"/>
    <w:rsid w:val="00062D57"/>
    <w:rsid w:val="00064126"/>
    <w:rsid w:val="00065D4D"/>
    <w:rsid w:val="00071F79"/>
    <w:rsid w:val="00073E47"/>
    <w:rsid w:val="000775DC"/>
    <w:rsid w:val="00080B72"/>
    <w:rsid w:val="00081F79"/>
    <w:rsid w:val="00083A56"/>
    <w:rsid w:val="00085608"/>
    <w:rsid w:val="00087B90"/>
    <w:rsid w:val="00090705"/>
    <w:rsid w:val="00090D04"/>
    <w:rsid w:val="00091A36"/>
    <w:rsid w:val="00093D43"/>
    <w:rsid w:val="00094C0C"/>
    <w:rsid w:val="000955D2"/>
    <w:rsid w:val="00095D00"/>
    <w:rsid w:val="00096BA5"/>
    <w:rsid w:val="00097A23"/>
    <w:rsid w:val="000A0242"/>
    <w:rsid w:val="000A11A4"/>
    <w:rsid w:val="000A21EB"/>
    <w:rsid w:val="000A33C3"/>
    <w:rsid w:val="000A3951"/>
    <w:rsid w:val="000A42E8"/>
    <w:rsid w:val="000A634D"/>
    <w:rsid w:val="000A636D"/>
    <w:rsid w:val="000A7524"/>
    <w:rsid w:val="000B2072"/>
    <w:rsid w:val="000B3560"/>
    <w:rsid w:val="000B4741"/>
    <w:rsid w:val="000B5730"/>
    <w:rsid w:val="000C2454"/>
    <w:rsid w:val="000C2589"/>
    <w:rsid w:val="000C530F"/>
    <w:rsid w:val="000C7EC9"/>
    <w:rsid w:val="000D1716"/>
    <w:rsid w:val="000D18BF"/>
    <w:rsid w:val="000D34C1"/>
    <w:rsid w:val="000D353D"/>
    <w:rsid w:val="000D74B1"/>
    <w:rsid w:val="000E1A4D"/>
    <w:rsid w:val="000E25CB"/>
    <w:rsid w:val="000E25EF"/>
    <w:rsid w:val="000E5A16"/>
    <w:rsid w:val="000E629B"/>
    <w:rsid w:val="000F027F"/>
    <w:rsid w:val="000F04CD"/>
    <w:rsid w:val="000F1C6F"/>
    <w:rsid w:val="000F291D"/>
    <w:rsid w:val="000F363A"/>
    <w:rsid w:val="000F5D64"/>
    <w:rsid w:val="000F63F9"/>
    <w:rsid w:val="000F6510"/>
    <w:rsid w:val="00100969"/>
    <w:rsid w:val="00102DC4"/>
    <w:rsid w:val="0010365C"/>
    <w:rsid w:val="001047B8"/>
    <w:rsid w:val="001056C5"/>
    <w:rsid w:val="00114BB0"/>
    <w:rsid w:val="00120D87"/>
    <w:rsid w:val="00121000"/>
    <w:rsid w:val="001253BE"/>
    <w:rsid w:val="00127B0A"/>
    <w:rsid w:val="00130DE6"/>
    <w:rsid w:val="00130DEE"/>
    <w:rsid w:val="001332C2"/>
    <w:rsid w:val="00133715"/>
    <w:rsid w:val="00135D25"/>
    <w:rsid w:val="00136AB7"/>
    <w:rsid w:val="001373C8"/>
    <w:rsid w:val="00140B79"/>
    <w:rsid w:val="00141C12"/>
    <w:rsid w:val="0014224F"/>
    <w:rsid w:val="001427B6"/>
    <w:rsid w:val="00143DC3"/>
    <w:rsid w:val="00146907"/>
    <w:rsid w:val="0015698F"/>
    <w:rsid w:val="00156F7E"/>
    <w:rsid w:val="00160278"/>
    <w:rsid w:val="00173671"/>
    <w:rsid w:val="00173677"/>
    <w:rsid w:val="00180531"/>
    <w:rsid w:val="00183C1C"/>
    <w:rsid w:val="0019509A"/>
    <w:rsid w:val="00196855"/>
    <w:rsid w:val="001A5C2C"/>
    <w:rsid w:val="001A5F26"/>
    <w:rsid w:val="001A68F7"/>
    <w:rsid w:val="001B1638"/>
    <w:rsid w:val="001B46B4"/>
    <w:rsid w:val="001B5DFC"/>
    <w:rsid w:val="001B6418"/>
    <w:rsid w:val="001C37F8"/>
    <w:rsid w:val="001C416C"/>
    <w:rsid w:val="001C58DE"/>
    <w:rsid w:val="001C5903"/>
    <w:rsid w:val="001C6572"/>
    <w:rsid w:val="001C6607"/>
    <w:rsid w:val="001C7172"/>
    <w:rsid w:val="001D508D"/>
    <w:rsid w:val="001D6AC2"/>
    <w:rsid w:val="001D774D"/>
    <w:rsid w:val="001E2497"/>
    <w:rsid w:val="001E2E29"/>
    <w:rsid w:val="001E318C"/>
    <w:rsid w:val="001E3594"/>
    <w:rsid w:val="001E37B2"/>
    <w:rsid w:val="001E3E85"/>
    <w:rsid w:val="001E4B97"/>
    <w:rsid w:val="001E5463"/>
    <w:rsid w:val="001E5E2D"/>
    <w:rsid w:val="001E6E6B"/>
    <w:rsid w:val="001F0188"/>
    <w:rsid w:val="001F0D36"/>
    <w:rsid w:val="001F26C6"/>
    <w:rsid w:val="001F3BED"/>
    <w:rsid w:val="001F4104"/>
    <w:rsid w:val="00201631"/>
    <w:rsid w:val="002022D4"/>
    <w:rsid w:val="002025B8"/>
    <w:rsid w:val="00206A7E"/>
    <w:rsid w:val="00206AE8"/>
    <w:rsid w:val="00207DC9"/>
    <w:rsid w:val="00207F47"/>
    <w:rsid w:val="002105FD"/>
    <w:rsid w:val="00210805"/>
    <w:rsid w:val="00210B42"/>
    <w:rsid w:val="002131C5"/>
    <w:rsid w:val="00213F07"/>
    <w:rsid w:val="00215990"/>
    <w:rsid w:val="00217FCD"/>
    <w:rsid w:val="00220A4D"/>
    <w:rsid w:val="00225211"/>
    <w:rsid w:val="00225C4A"/>
    <w:rsid w:val="00226A5B"/>
    <w:rsid w:val="0023001E"/>
    <w:rsid w:val="00230D39"/>
    <w:rsid w:val="00236559"/>
    <w:rsid w:val="00236D74"/>
    <w:rsid w:val="00247068"/>
    <w:rsid w:val="002525DB"/>
    <w:rsid w:val="00252FD6"/>
    <w:rsid w:val="002532D4"/>
    <w:rsid w:val="00253FDD"/>
    <w:rsid w:val="00254E79"/>
    <w:rsid w:val="0026117B"/>
    <w:rsid w:val="002611CA"/>
    <w:rsid w:val="00261BE0"/>
    <w:rsid w:val="00263D8F"/>
    <w:rsid w:val="00263F0D"/>
    <w:rsid w:val="00265E51"/>
    <w:rsid w:val="00266EFC"/>
    <w:rsid w:val="0027186E"/>
    <w:rsid w:val="00271BFE"/>
    <w:rsid w:val="00272164"/>
    <w:rsid w:val="00274408"/>
    <w:rsid w:val="00280730"/>
    <w:rsid w:val="00284481"/>
    <w:rsid w:val="0028540F"/>
    <w:rsid w:val="00285FF4"/>
    <w:rsid w:val="00290A86"/>
    <w:rsid w:val="002911C4"/>
    <w:rsid w:val="00292361"/>
    <w:rsid w:val="00292B6F"/>
    <w:rsid w:val="0029766D"/>
    <w:rsid w:val="002978F7"/>
    <w:rsid w:val="00297C3E"/>
    <w:rsid w:val="002A171B"/>
    <w:rsid w:val="002A21AF"/>
    <w:rsid w:val="002A2F96"/>
    <w:rsid w:val="002A4954"/>
    <w:rsid w:val="002A6299"/>
    <w:rsid w:val="002A675A"/>
    <w:rsid w:val="002A6D2C"/>
    <w:rsid w:val="002B48F6"/>
    <w:rsid w:val="002B6644"/>
    <w:rsid w:val="002C1516"/>
    <w:rsid w:val="002C27DC"/>
    <w:rsid w:val="002C385D"/>
    <w:rsid w:val="002D03C9"/>
    <w:rsid w:val="002D2232"/>
    <w:rsid w:val="002D3ADE"/>
    <w:rsid w:val="002D776F"/>
    <w:rsid w:val="002E0ECF"/>
    <w:rsid w:val="002E35A6"/>
    <w:rsid w:val="002E59FC"/>
    <w:rsid w:val="002E5D67"/>
    <w:rsid w:val="002E7AF8"/>
    <w:rsid w:val="002F0246"/>
    <w:rsid w:val="002F0B4C"/>
    <w:rsid w:val="002F27E2"/>
    <w:rsid w:val="002F795E"/>
    <w:rsid w:val="003062AC"/>
    <w:rsid w:val="003113E7"/>
    <w:rsid w:val="00313D62"/>
    <w:rsid w:val="00313FA9"/>
    <w:rsid w:val="00317CE7"/>
    <w:rsid w:val="00320F1F"/>
    <w:rsid w:val="003214B0"/>
    <w:rsid w:val="003228DC"/>
    <w:rsid w:val="003232EE"/>
    <w:rsid w:val="00326DED"/>
    <w:rsid w:val="00331AAF"/>
    <w:rsid w:val="00331B63"/>
    <w:rsid w:val="0034125C"/>
    <w:rsid w:val="00343133"/>
    <w:rsid w:val="0034415E"/>
    <w:rsid w:val="003441FE"/>
    <w:rsid w:val="0034623D"/>
    <w:rsid w:val="003462BD"/>
    <w:rsid w:val="00346462"/>
    <w:rsid w:val="003507A6"/>
    <w:rsid w:val="00350B5B"/>
    <w:rsid w:val="003511DC"/>
    <w:rsid w:val="003529A2"/>
    <w:rsid w:val="00360D20"/>
    <w:rsid w:val="003642AC"/>
    <w:rsid w:val="003665A7"/>
    <w:rsid w:val="00367B40"/>
    <w:rsid w:val="0037169B"/>
    <w:rsid w:val="0037347E"/>
    <w:rsid w:val="003742B5"/>
    <w:rsid w:val="00375E32"/>
    <w:rsid w:val="003840AD"/>
    <w:rsid w:val="003916B0"/>
    <w:rsid w:val="00392124"/>
    <w:rsid w:val="00392625"/>
    <w:rsid w:val="00393EFC"/>
    <w:rsid w:val="003952A2"/>
    <w:rsid w:val="00395A7B"/>
    <w:rsid w:val="00396AB4"/>
    <w:rsid w:val="003A57F6"/>
    <w:rsid w:val="003B16F0"/>
    <w:rsid w:val="003B78B1"/>
    <w:rsid w:val="003C1C1B"/>
    <w:rsid w:val="003C22F5"/>
    <w:rsid w:val="003C2971"/>
    <w:rsid w:val="003C3543"/>
    <w:rsid w:val="003C5162"/>
    <w:rsid w:val="003D1A04"/>
    <w:rsid w:val="003D3C6B"/>
    <w:rsid w:val="003D3CC4"/>
    <w:rsid w:val="003D406D"/>
    <w:rsid w:val="003D5AA6"/>
    <w:rsid w:val="003D65FC"/>
    <w:rsid w:val="003E0102"/>
    <w:rsid w:val="003E2323"/>
    <w:rsid w:val="003E2E68"/>
    <w:rsid w:val="003E5B61"/>
    <w:rsid w:val="003E6058"/>
    <w:rsid w:val="003E77C3"/>
    <w:rsid w:val="003F049B"/>
    <w:rsid w:val="003F4179"/>
    <w:rsid w:val="003F44EC"/>
    <w:rsid w:val="003F46A9"/>
    <w:rsid w:val="003F6B2D"/>
    <w:rsid w:val="003F6CA9"/>
    <w:rsid w:val="0040053F"/>
    <w:rsid w:val="00403F7E"/>
    <w:rsid w:val="004043D0"/>
    <w:rsid w:val="0040465E"/>
    <w:rsid w:val="00405203"/>
    <w:rsid w:val="0040701D"/>
    <w:rsid w:val="004148E5"/>
    <w:rsid w:val="00417435"/>
    <w:rsid w:val="00420F08"/>
    <w:rsid w:val="00421942"/>
    <w:rsid w:val="00422339"/>
    <w:rsid w:val="004264FA"/>
    <w:rsid w:val="00430A57"/>
    <w:rsid w:val="00431B9F"/>
    <w:rsid w:val="00434FA5"/>
    <w:rsid w:val="004352DE"/>
    <w:rsid w:val="004375B5"/>
    <w:rsid w:val="004419DA"/>
    <w:rsid w:val="0044426E"/>
    <w:rsid w:val="00444EE7"/>
    <w:rsid w:val="00452073"/>
    <w:rsid w:val="004522AA"/>
    <w:rsid w:val="00454972"/>
    <w:rsid w:val="00454D77"/>
    <w:rsid w:val="00455455"/>
    <w:rsid w:val="00455C5F"/>
    <w:rsid w:val="004565B9"/>
    <w:rsid w:val="004610B1"/>
    <w:rsid w:val="004617D8"/>
    <w:rsid w:val="00464060"/>
    <w:rsid w:val="00470907"/>
    <w:rsid w:val="004752C1"/>
    <w:rsid w:val="00477387"/>
    <w:rsid w:val="0048133E"/>
    <w:rsid w:val="00482208"/>
    <w:rsid w:val="004832B8"/>
    <w:rsid w:val="00486402"/>
    <w:rsid w:val="00487E5A"/>
    <w:rsid w:val="00491213"/>
    <w:rsid w:val="004915D7"/>
    <w:rsid w:val="004A1302"/>
    <w:rsid w:val="004A27BE"/>
    <w:rsid w:val="004A31F2"/>
    <w:rsid w:val="004A3EF7"/>
    <w:rsid w:val="004A452D"/>
    <w:rsid w:val="004A5C7C"/>
    <w:rsid w:val="004A5E9D"/>
    <w:rsid w:val="004A6098"/>
    <w:rsid w:val="004B1A0C"/>
    <w:rsid w:val="004B210E"/>
    <w:rsid w:val="004B38C2"/>
    <w:rsid w:val="004B3A83"/>
    <w:rsid w:val="004B3C05"/>
    <w:rsid w:val="004B7931"/>
    <w:rsid w:val="004C1C3C"/>
    <w:rsid w:val="004C4BAE"/>
    <w:rsid w:val="004C6414"/>
    <w:rsid w:val="004C653C"/>
    <w:rsid w:val="004D024C"/>
    <w:rsid w:val="004D15B0"/>
    <w:rsid w:val="004D1D78"/>
    <w:rsid w:val="004D2011"/>
    <w:rsid w:val="004D5970"/>
    <w:rsid w:val="004D6E9A"/>
    <w:rsid w:val="004D7FB7"/>
    <w:rsid w:val="004E3DD0"/>
    <w:rsid w:val="004E549B"/>
    <w:rsid w:val="004E5C03"/>
    <w:rsid w:val="004F0899"/>
    <w:rsid w:val="004F40B6"/>
    <w:rsid w:val="004F6CF3"/>
    <w:rsid w:val="00500167"/>
    <w:rsid w:val="00500A62"/>
    <w:rsid w:val="00500AE0"/>
    <w:rsid w:val="00501C6E"/>
    <w:rsid w:val="00501EAC"/>
    <w:rsid w:val="00504DFC"/>
    <w:rsid w:val="00511D60"/>
    <w:rsid w:val="005146FA"/>
    <w:rsid w:val="00515214"/>
    <w:rsid w:val="00517381"/>
    <w:rsid w:val="00521311"/>
    <w:rsid w:val="00521B1F"/>
    <w:rsid w:val="005229A5"/>
    <w:rsid w:val="00523F7D"/>
    <w:rsid w:val="0052483D"/>
    <w:rsid w:val="00525230"/>
    <w:rsid w:val="00531718"/>
    <w:rsid w:val="0053377D"/>
    <w:rsid w:val="00534CC8"/>
    <w:rsid w:val="00534FE5"/>
    <w:rsid w:val="00540A33"/>
    <w:rsid w:val="00540D38"/>
    <w:rsid w:val="00541473"/>
    <w:rsid w:val="00541787"/>
    <w:rsid w:val="00541798"/>
    <w:rsid w:val="00541850"/>
    <w:rsid w:val="0054246E"/>
    <w:rsid w:val="00550C38"/>
    <w:rsid w:val="00550D23"/>
    <w:rsid w:val="005516E5"/>
    <w:rsid w:val="00552EAC"/>
    <w:rsid w:val="0055315B"/>
    <w:rsid w:val="0055374F"/>
    <w:rsid w:val="00554CCB"/>
    <w:rsid w:val="00556B9D"/>
    <w:rsid w:val="00556CE1"/>
    <w:rsid w:val="00556D97"/>
    <w:rsid w:val="00560FFA"/>
    <w:rsid w:val="00561077"/>
    <w:rsid w:val="00561570"/>
    <w:rsid w:val="005679E0"/>
    <w:rsid w:val="005708EF"/>
    <w:rsid w:val="005718A6"/>
    <w:rsid w:val="005718AF"/>
    <w:rsid w:val="00572207"/>
    <w:rsid w:val="00572320"/>
    <w:rsid w:val="00573089"/>
    <w:rsid w:val="0057369A"/>
    <w:rsid w:val="00574A16"/>
    <w:rsid w:val="00580E2E"/>
    <w:rsid w:val="00581538"/>
    <w:rsid w:val="00581540"/>
    <w:rsid w:val="00582070"/>
    <w:rsid w:val="005822AE"/>
    <w:rsid w:val="005828E0"/>
    <w:rsid w:val="00584AB1"/>
    <w:rsid w:val="00584C63"/>
    <w:rsid w:val="00591262"/>
    <w:rsid w:val="00591D0A"/>
    <w:rsid w:val="00592F74"/>
    <w:rsid w:val="00594411"/>
    <w:rsid w:val="00597567"/>
    <w:rsid w:val="005A1112"/>
    <w:rsid w:val="005A1656"/>
    <w:rsid w:val="005A3169"/>
    <w:rsid w:val="005A4E8A"/>
    <w:rsid w:val="005A6B1D"/>
    <w:rsid w:val="005B4A25"/>
    <w:rsid w:val="005B5712"/>
    <w:rsid w:val="005B6DC4"/>
    <w:rsid w:val="005B795B"/>
    <w:rsid w:val="005C0504"/>
    <w:rsid w:val="005C10CE"/>
    <w:rsid w:val="005C1422"/>
    <w:rsid w:val="005C1C5E"/>
    <w:rsid w:val="005C22EC"/>
    <w:rsid w:val="005C5E5B"/>
    <w:rsid w:val="005C6976"/>
    <w:rsid w:val="005C6BA0"/>
    <w:rsid w:val="005C728F"/>
    <w:rsid w:val="005D04BA"/>
    <w:rsid w:val="005D106D"/>
    <w:rsid w:val="005D130E"/>
    <w:rsid w:val="005D1769"/>
    <w:rsid w:val="005D40B8"/>
    <w:rsid w:val="005D4B0F"/>
    <w:rsid w:val="005D5DC2"/>
    <w:rsid w:val="005E085F"/>
    <w:rsid w:val="005E2012"/>
    <w:rsid w:val="005E5AA5"/>
    <w:rsid w:val="005E6D6E"/>
    <w:rsid w:val="005E7308"/>
    <w:rsid w:val="005F0233"/>
    <w:rsid w:val="005F02F2"/>
    <w:rsid w:val="005F1528"/>
    <w:rsid w:val="005F1D6D"/>
    <w:rsid w:val="005F3614"/>
    <w:rsid w:val="005F3A91"/>
    <w:rsid w:val="005F4BCD"/>
    <w:rsid w:val="005F4D2A"/>
    <w:rsid w:val="005F5E3A"/>
    <w:rsid w:val="00605537"/>
    <w:rsid w:val="00605817"/>
    <w:rsid w:val="006069B0"/>
    <w:rsid w:val="00607AEE"/>
    <w:rsid w:val="00607AF1"/>
    <w:rsid w:val="00607E0F"/>
    <w:rsid w:val="00610AB7"/>
    <w:rsid w:val="006132C0"/>
    <w:rsid w:val="00614369"/>
    <w:rsid w:val="00614D4D"/>
    <w:rsid w:val="006152A2"/>
    <w:rsid w:val="00617752"/>
    <w:rsid w:val="00620C38"/>
    <w:rsid w:val="00622446"/>
    <w:rsid w:val="006228E8"/>
    <w:rsid w:val="00626639"/>
    <w:rsid w:val="006266FB"/>
    <w:rsid w:val="00626809"/>
    <w:rsid w:val="00633EC0"/>
    <w:rsid w:val="006359E2"/>
    <w:rsid w:val="006409EF"/>
    <w:rsid w:val="00642131"/>
    <w:rsid w:val="00644F0D"/>
    <w:rsid w:val="00652312"/>
    <w:rsid w:val="0065362D"/>
    <w:rsid w:val="006548AA"/>
    <w:rsid w:val="00655A15"/>
    <w:rsid w:val="00661F6D"/>
    <w:rsid w:val="00662F56"/>
    <w:rsid w:val="00663ED1"/>
    <w:rsid w:val="00666C67"/>
    <w:rsid w:val="00675DAD"/>
    <w:rsid w:val="006832AA"/>
    <w:rsid w:val="006862C9"/>
    <w:rsid w:val="0068633F"/>
    <w:rsid w:val="00687ABF"/>
    <w:rsid w:val="00692A8B"/>
    <w:rsid w:val="006946D6"/>
    <w:rsid w:val="006959C0"/>
    <w:rsid w:val="00697C1E"/>
    <w:rsid w:val="006A367D"/>
    <w:rsid w:val="006A429D"/>
    <w:rsid w:val="006A5EDB"/>
    <w:rsid w:val="006B19D5"/>
    <w:rsid w:val="006B5D0B"/>
    <w:rsid w:val="006B6A4E"/>
    <w:rsid w:val="006C2B3E"/>
    <w:rsid w:val="006C310F"/>
    <w:rsid w:val="006C31C7"/>
    <w:rsid w:val="006C37AF"/>
    <w:rsid w:val="006C5F3D"/>
    <w:rsid w:val="006C7191"/>
    <w:rsid w:val="006D2C07"/>
    <w:rsid w:val="006D552D"/>
    <w:rsid w:val="006D56BC"/>
    <w:rsid w:val="006D6C1A"/>
    <w:rsid w:val="006E2377"/>
    <w:rsid w:val="006E338A"/>
    <w:rsid w:val="006E4B63"/>
    <w:rsid w:val="006E6057"/>
    <w:rsid w:val="006E64DE"/>
    <w:rsid w:val="006F398B"/>
    <w:rsid w:val="006F3BCD"/>
    <w:rsid w:val="006F7748"/>
    <w:rsid w:val="00702783"/>
    <w:rsid w:val="00706DD2"/>
    <w:rsid w:val="0071269F"/>
    <w:rsid w:val="007147FE"/>
    <w:rsid w:val="00714FFF"/>
    <w:rsid w:val="00720B01"/>
    <w:rsid w:val="007245AD"/>
    <w:rsid w:val="00725378"/>
    <w:rsid w:val="00726CE2"/>
    <w:rsid w:val="00726D96"/>
    <w:rsid w:val="00726F0D"/>
    <w:rsid w:val="00727E3A"/>
    <w:rsid w:val="00727FC4"/>
    <w:rsid w:val="0073066F"/>
    <w:rsid w:val="00731FFB"/>
    <w:rsid w:val="00734F4E"/>
    <w:rsid w:val="0073615A"/>
    <w:rsid w:val="007377A4"/>
    <w:rsid w:val="00737BFB"/>
    <w:rsid w:val="00740AF0"/>
    <w:rsid w:val="007410CA"/>
    <w:rsid w:val="007422AF"/>
    <w:rsid w:val="007475FE"/>
    <w:rsid w:val="0075186B"/>
    <w:rsid w:val="00751E38"/>
    <w:rsid w:val="007534C0"/>
    <w:rsid w:val="007535D0"/>
    <w:rsid w:val="00754427"/>
    <w:rsid w:val="00755A5F"/>
    <w:rsid w:val="00757607"/>
    <w:rsid w:val="00757DC2"/>
    <w:rsid w:val="00760A48"/>
    <w:rsid w:val="00761EF3"/>
    <w:rsid w:val="00761F79"/>
    <w:rsid w:val="0076373E"/>
    <w:rsid w:val="0076475C"/>
    <w:rsid w:val="00765A55"/>
    <w:rsid w:val="00766186"/>
    <w:rsid w:val="0076663F"/>
    <w:rsid w:val="007666A1"/>
    <w:rsid w:val="007669DC"/>
    <w:rsid w:val="00767270"/>
    <w:rsid w:val="00771B8D"/>
    <w:rsid w:val="007741A9"/>
    <w:rsid w:val="00776284"/>
    <w:rsid w:val="0078047F"/>
    <w:rsid w:val="00780500"/>
    <w:rsid w:val="00780BD8"/>
    <w:rsid w:val="00781557"/>
    <w:rsid w:val="007855F1"/>
    <w:rsid w:val="007857DD"/>
    <w:rsid w:val="007872E4"/>
    <w:rsid w:val="0079033B"/>
    <w:rsid w:val="007905E0"/>
    <w:rsid w:val="00791A09"/>
    <w:rsid w:val="00794022"/>
    <w:rsid w:val="0079544E"/>
    <w:rsid w:val="00795807"/>
    <w:rsid w:val="007968FB"/>
    <w:rsid w:val="007A1B8A"/>
    <w:rsid w:val="007A3EB3"/>
    <w:rsid w:val="007A58CF"/>
    <w:rsid w:val="007A5D96"/>
    <w:rsid w:val="007A66E3"/>
    <w:rsid w:val="007A71C3"/>
    <w:rsid w:val="007A743D"/>
    <w:rsid w:val="007A74F5"/>
    <w:rsid w:val="007B0EE9"/>
    <w:rsid w:val="007B554E"/>
    <w:rsid w:val="007B76B0"/>
    <w:rsid w:val="007C2780"/>
    <w:rsid w:val="007C3E22"/>
    <w:rsid w:val="007C4B24"/>
    <w:rsid w:val="007C5F1C"/>
    <w:rsid w:val="007D0205"/>
    <w:rsid w:val="007D02C8"/>
    <w:rsid w:val="007D037F"/>
    <w:rsid w:val="007D4F1E"/>
    <w:rsid w:val="007D713E"/>
    <w:rsid w:val="007E0A27"/>
    <w:rsid w:val="007E15AD"/>
    <w:rsid w:val="007E1AF6"/>
    <w:rsid w:val="007F2C7A"/>
    <w:rsid w:val="007F5FF2"/>
    <w:rsid w:val="007F6EB4"/>
    <w:rsid w:val="007F766D"/>
    <w:rsid w:val="00800367"/>
    <w:rsid w:val="00801933"/>
    <w:rsid w:val="00802278"/>
    <w:rsid w:val="0080248C"/>
    <w:rsid w:val="00805C90"/>
    <w:rsid w:val="008106FB"/>
    <w:rsid w:val="0081120F"/>
    <w:rsid w:val="008141C7"/>
    <w:rsid w:val="00814DFE"/>
    <w:rsid w:val="0081692C"/>
    <w:rsid w:val="00820693"/>
    <w:rsid w:val="00821315"/>
    <w:rsid w:val="00822494"/>
    <w:rsid w:val="008242B5"/>
    <w:rsid w:val="008243DB"/>
    <w:rsid w:val="008305D1"/>
    <w:rsid w:val="00832DEA"/>
    <w:rsid w:val="00834D49"/>
    <w:rsid w:val="0083593B"/>
    <w:rsid w:val="00835C62"/>
    <w:rsid w:val="008441E5"/>
    <w:rsid w:val="0084444E"/>
    <w:rsid w:val="00853311"/>
    <w:rsid w:val="00853EEE"/>
    <w:rsid w:val="0085401A"/>
    <w:rsid w:val="008556F0"/>
    <w:rsid w:val="00860A23"/>
    <w:rsid w:val="0086138F"/>
    <w:rsid w:val="00862F2C"/>
    <w:rsid w:val="00864018"/>
    <w:rsid w:val="00865284"/>
    <w:rsid w:val="008670B7"/>
    <w:rsid w:val="00867F89"/>
    <w:rsid w:val="00871112"/>
    <w:rsid w:val="00872CDB"/>
    <w:rsid w:val="0087568F"/>
    <w:rsid w:val="008756BC"/>
    <w:rsid w:val="00875B80"/>
    <w:rsid w:val="0087664D"/>
    <w:rsid w:val="0088574F"/>
    <w:rsid w:val="00887C73"/>
    <w:rsid w:val="00887EC3"/>
    <w:rsid w:val="00893D26"/>
    <w:rsid w:val="00897932"/>
    <w:rsid w:val="00897954"/>
    <w:rsid w:val="008A18FC"/>
    <w:rsid w:val="008A1BA9"/>
    <w:rsid w:val="008A2978"/>
    <w:rsid w:val="008A380F"/>
    <w:rsid w:val="008A3B0C"/>
    <w:rsid w:val="008A4BD3"/>
    <w:rsid w:val="008A550D"/>
    <w:rsid w:val="008A7408"/>
    <w:rsid w:val="008A75BD"/>
    <w:rsid w:val="008B31AE"/>
    <w:rsid w:val="008B40D8"/>
    <w:rsid w:val="008C0CF3"/>
    <w:rsid w:val="008C1D98"/>
    <w:rsid w:val="008C2008"/>
    <w:rsid w:val="008C26C1"/>
    <w:rsid w:val="008C6AF5"/>
    <w:rsid w:val="008C7BC5"/>
    <w:rsid w:val="008D0A96"/>
    <w:rsid w:val="008D2059"/>
    <w:rsid w:val="008D4C0F"/>
    <w:rsid w:val="008D784F"/>
    <w:rsid w:val="008E3A16"/>
    <w:rsid w:val="008E412F"/>
    <w:rsid w:val="008E49D1"/>
    <w:rsid w:val="008E4B66"/>
    <w:rsid w:val="008E57A9"/>
    <w:rsid w:val="008E589F"/>
    <w:rsid w:val="008E6233"/>
    <w:rsid w:val="008E731D"/>
    <w:rsid w:val="008E7425"/>
    <w:rsid w:val="008F55AD"/>
    <w:rsid w:val="008F6493"/>
    <w:rsid w:val="009003BB"/>
    <w:rsid w:val="00900825"/>
    <w:rsid w:val="00903B31"/>
    <w:rsid w:val="00906139"/>
    <w:rsid w:val="00906BF3"/>
    <w:rsid w:val="009100E2"/>
    <w:rsid w:val="00910EA4"/>
    <w:rsid w:val="00911A53"/>
    <w:rsid w:val="009138E3"/>
    <w:rsid w:val="00913E74"/>
    <w:rsid w:val="009157D9"/>
    <w:rsid w:val="0091698C"/>
    <w:rsid w:val="00917039"/>
    <w:rsid w:val="00917586"/>
    <w:rsid w:val="00920505"/>
    <w:rsid w:val="00921E08"/>
    <w:rsid w:val="00922129"/>
    <w:rsid w:val="00925022"/>
    <w:rsid w:val="00926C0A"/>
    <w:rsid w:val="00930DCF"/>
    <w:rsid w:val="00934BE2"/>
    <w:rsid w:val="009354D1"/>
    <w:rsid w:val="00942C59"/>
    <w:rsid w:val="00942EA0"/>
    <w:rsid w:val="009435B9"/>
    <w:rsid w:val="009465E9"/>
    <w:rsid w:val="0094797C"/>
    <w:rsid w:val="00950DCC"/>
    <w:rsid w:val="00954C12"/>
    <w:rsid w:val="00955802"/>
    <w:rsid w:val="00956D2F"/>
    <w:rsid w:val="0095783C"/>
    <w:rsid w:val="00957C5F"/>
    <w:rsid w:val="00960312"/>
    <w:rsid w:val="00962839"/>
    <w:rsid w:val="00964B27"/>
    <w:rsid w:val="00965778"/>
    <w:rsid w:val="009718A8"/>
    <w:rsid w:val="00973DE0"/>
    <w:rsid w:val="00980AC7"/>
    <w:rsid w:val="00981DF6"/>
    <w:rsid w:val="00982A0C"/>
    <w:rsid w:val="009840A7"/>
    <w:rsid w:val="00991F66"/>
    <w:rsid w:val="00995BD1"/>
    <w:rsid w:val="0099748E"/>
    <w:rsid w:val="009A08F2"/>
    <w:rsid w:val="009A1A47"/>
    <w:rsid w:val="009A427E"/>
    <w:rsid w:val="009A52AA"/>
    <w:rsid w:val="009A59E5"/>
    <w:rsid w:val="009B03F8"/>
    <w:rsid w:val="009B1A94"/>
    <w:rsid w:val="009B299F"/>
    <w:rsid w:val="009B2DBF"/>
    <w:rsid w:val="009B2DF0"/>
    <w:rsid w:val="009B414D"/>
    <w:rsid w:val="009B4EFA"/>
    <w:rsid w:val="009B6F2F"/>
    <w:rsid w:val="009B703C"/>
    <w:rsid w:val="009C3932"/>
    <w:rsid w:val="009C45BB"/>
    <w:rsid w:val="009C47DA"/>
    <w:rsid w:val="009C5DB1"/>
    <w:rsid w:val="009C73A9"/>
    <w:rsid w:val="009C7B5C"/>
    <w:rsid w:val="009C7F5B"/>
    <w:rsid w:val="009D3A4E"/>
    <w:rsid w:val="009D675D"/>
    <w:rsid w:val="009E0471"/>
    <w:rsid w:val="009E18C3"/>
    <w:rsid w:val="009E5633"/>
    <w:rsid w:val="009F0CDA"/>
    <w:rsid w:val="009F12EC"/>
    <w:rsid w:val="009F1BCC"/>
    <w:rsid w:val="009F35C4"/>
    <w:rsid w:val="009F35EB"/>
    <w:rsid w:val="009F4C8F"/>
    <w:rsid w:val="009F6DC5"/>
    <w:rsid w:val="009F7615"/>
    <w:rsid w:val="00A0038E"/>
    <w:rsid w:val="00A00FC2"/>
    <w:rsid w:val="00A03A92"/>
    <w:rsid w:val="00A04227"/>
    <w:rsid w:val="00A06D43"/>
    <w:rsid w:val="00A13403"/>
    <w:rsid w:val="00A13BF0"/>
    <w:rsid w:val="00A15F0B"/>
    <w:rsid w:val="00A163CB"/>
    <w:rsid w:val="00A21143"/>
    <w:rsid w:val="00A21428"/>
    <w:rsid w:val="00A21BD6"/>
    <w:rsid w:val="00A2320A"/>
    <w:rsid w:val="00A23B07"/>
    <w:rsid w:val="00A26C0D"/>
    <w:rsid w:val="00A31BD5"/>
    <w:rsid w:val="00A325A8"/>
    <w:rsid w:val="00A3303B"/>
    <w:rsid w:val="00A365F4"/>
    <w:rsid w:val="00A36739"/>
    <w:rsid w:val="00A36CEA"/>
    <w:rsid w:val="00A405B7"/>
    <w:rsid w:val="00A4173F"/>
    <w:rsid w:val="00A42090"/>
    <w:rsid w:val="00A4258D"/>
    <w:rsid w:val="00A426B1"/>
    <w:rsid w:val="00A42ED6"/>
    <w:rsid w:val="00A46CB0"/>
    <w:rsid w:val="00A53D71"/>
    <w:rsid w:val="00A60BC2"/>
    <w:rsid w:val="00A61441"/>
    <w:rsid w:val="00A6154A"/>
    <w:rsid w:val="00A6363A"/>
    <w:rsid w:val="00A676E3"/>
    <w:rsid w:val="00A7016F"/>
    <w:rsid w:val="00A7253B"/>
    <w:rsid w:val="00A80C0D"/>
    <w:rsid w:val="00A85A77"/>
    <w:rsid w:val="00A85C6D"/>
    <w:rsid w:val="00A85FEA"/>
    <w:rsid w:val="00A9033F"/>
    <w:rsid w:val="00A92DC1"/>
    <w:rsid w:val="00A931C1"/>
    <w:rsid w:val="00A955C7"/>
    <w:rsid w:val="00AA2746"/>
    <w:rsid w:val="00AA3360"/>
    <w:rsid w:val="00AA35AF"/>
    <w:rsid w:val="00AA517B"/>
    <w:rsid w:val="00AA606C"/>
    <w:rsid w:val="00AA6079"/>
    <w:rsid w:val="00AA73C6"/>
    <w:rsid w:val="00AB0EFB"/>
    <w:rsid w:val="00AB56E1"/>
    <w:rsid w:val="00AC33A1"/>
    <w:rsid w:val="00AC3ABE"/>
    <w:rsid w:val="00AC3D7C"/>
    <w:rsid w:val="00AC414E"/>
    <w:rsid w:val="00AC4692"/>
    <w:rsid w:val="00AC7902"/>
    <w:rsid w:val="00AD077C"/>
    <w:rsid w:val="00AD2E91"/>
    <w:rsid w:val="00AD4FCD"/>
    <w:rsid w:val="00AD552A"/>
    <w:rsid w:val="00AD6612"/>
    <w:rsid w:val="00AD74F7"/>
    <w:rsid w:val="00AE0228"/>
    <w:rsid w:val="00AE0253"/>
    <w:rsid w:val="00AE0B57"/>
    <w:rsid w:val="00AE17D8"/>
    <w:rsid w:val="00AF0947"/>
    <w:rsid w:val="00AF1346"/>
    <w:rsid w:val="00AF6470"/>
    <w:rsid w:val="00B041D6"/>
    <w:rsid w:val="00B0505D"/>
    <w:rsid w:val="00B06311"/>
    <w:rsid w:val="00B067E5"/>
    <w:rsid w:val="00B07BF6"/>
    <w:rsid w:val="00B103D9"/>
    <w:rsid w:val="00B10762"/>
    <w:rsid w:val="00B12087"/>
    <w:rsid w:val="00B135EB"/>
    <w:rsid w:val="00B13693"/>
    <w:rsid w:val="00B1388A"/>
    <w:rsid w:val="00B20DD4"/>
    <w:rsid w:val="00B212E1"/>
    <w:rsid w:val="00B21804"/>
    <w:rsid w:val="00B21830"/>
    <w:rsid w:val="00B25522"/>
    <w:rsid w:val="00B25EC5"/>
    <w:rsid w:val="00B26147"/>
    <w:rsid w:val="00B26FF1"/>
    <w:rsid w:val="00B277AD"/>
    <w:rsid w:val="00B27E69"/>
    <w:rsid w:val="00B309E3"/>
    <w:rsid w:val="00B30E52"/>
    <w:rsid w:val="00B3455C"/>
    <w:rsid w:val="00B46987"/>
    <w:rsid w:val="00B50DC2"/>
    <w:rsid w:val="00B51E87"/>
    <w:rsid w:val="00B5247F"/>
    <w:rsid w:val="00B5301E"/>
    <w:rsid w:val="00B5415B"/>
    <w:rsid w:val="00B5576B"/>
    <w:rsid w:val="00B55DDC"/>
    <w:rsid w:val="00B61475"/>
    <w:rsid w:val="00B62385"/>
    <w:rsid w:val="00B63347"/>
    <w:rsid w:val="00B651F1"/>
    <w:rsid w:val="00B654F0"/>
    <w:rsid w:val="00B669E7"/>
    <w:rsid w:val="00B6791F"/>
    <w:rsid w:val="00B67C7E"/>
    <w:rsid w:val="00B70F63"/>
    <w:rsid w:val="00B71152"/>
    <w:rsid w:val="00B71DEC"/>
    <w:rsid w:val="00B72ED2"/>
    <w:rsid w:val="00B750AE"/>
    <w:rsid w:val="00B75877"/>
    <w:rsid w:val="00B761EA"/>
    <w:rsid w:val="00B81984"/>
    <w:rsid w:val="00B85543"/>
    <w:rsid w:val="00B866A4"/>
    <w:rsid w:val="00B900A4"/>
    <w:rsid w:val="00B912D8"/>
    <w:rsid w:val="00B9149E"/>
    <w:rsid w:val="00B93659"/>
    <w:rsid w:val="00B95F58"/>
    <w:rsid w:val="00B974F7"/>
    <w:rsid w:val="00BA029D"/>
    <w:rsid w:val="00BA0B67"/>
    <w:rsid w:val="00BA1C68"/>
    <w:rsid w:val="00BA219C"/>
    <w:rsid w:val="00BA4838"/>
    <w:rsid w:val="00BA68EA"/>
    <w:rsid w:val="00BA6F2E"/>
    <w:rsid w:val="00BB0089"/>
    <w:rsid w:val="00BB20E2"/>
    <w:rsid w:val="00BB48CC"/>
    <w:rsid w:val="00BB48D5"/>
    <w:rsid w:val="00BB6345"/>
    <w:rsid w:val="00BC0E1D"/>
    <w:rsid w:val="00BC116F"/>
    <w:rsid w:val="00BC3768"/>
    <w:rsid w:val="00BC6173"/>
    <w:rsid w:val="00BC6B99"/>
    <w:rsid w:val="00BD0466"/>
    <w:rsid w:val="00BD0FCE"/>
    <w:rsid w:val="00BD16BE"/>
    <w:rsid w:val="00BD3974"/>
    <w:rsid w:val="00BD39D5"/>
    <w:rsid w:val="00BD52D4"/>
    <w:rsid w:val="00BD6B76"/>
    <w:rsid w:val="00BD723A"/>
    <w:rsid w:val="00BE3878"/>
    <w:rsid w:val="00BE530A"/>
    <w:rsid w:val="00BE5515"/>
    <w:rsid w:val="00BE5720"/>
    <w:rsid w:val="00BE7D53"/>
    <w:rsid w:val="00BF77BB"/>
    <w:rsid w:val="00C00032"/>
    <w:rsid w:val="00C0190C"/>
    <w:rsid w:val="00C0690A"/>
    <w:rsid w:val="00C07005"/>
    <w:rsid w:val="00C10A56"/>
    <w:rsid w:val="00C11FA9"/>
    <w:rsid w:val="00C1595F"/>
    <w:rsid w:val="00C173E7"/>
    <w:rsid w:val="00C20639"/>
    <w:rsid w:val="00C2160F"/>
    <w:rsid w:val="00C218E3"/>
    <w:rsid w:val="00C25397"/>
    <w:rsid w:val="00C30D96"/>
    <w:rsid w:val="00C30EA4"/>
    <w:rsid w:val="00C34E74"/>
    <w:rsid w:val="00C36CCF"/>
    <w:rsid w:val="00C40240"/>
    <w:rsid w:val="00C41635"/>
    <w:rsid w:val="00C41719"/>
    <w:rsid w:val="00C44069"/>
    <w:rsid w:val="00C44AA7"/>
    <w:rsid w:val="00C45AE9"/>
    <w:rsid w:val="00C46B94"/>
    <w:rsid w:val="00C50A7C"/>
    <w:rsid w:val="00C518FE"/>
    <w:rsid w:val="00C51A6B"/>
    <w:rsid w:val="00C5249F"/>
    <w:rsid w:val="00C54023"/>
    <w:rsid w:val="00C55140"/>
    <w:rsid w:val="00C56758"/>
    <w:rsid w:val="00C57799"/>
    <w:rsid w:val="00C57D70"/>
    <w:rsid w:val="00C60457"/>
    <w:rsid w:val="00C61E6E"/>
    <w:rsid w:val="00C629C7"/>
    <w:rsid w:val="00C631B7"/>
    <w:rsid w:val="00C6381F"/>
    <w:rsid w:val="00C63896"/>
    <w:rsid w:val="00C67AE7"/>
    <w:rsid w:val="00C70E17"/>
    <w:rsid w:val="00C70EDC"/>
    <w:rsid w:val="00C71932"/>
    <w:rsid w:val="00C7211D"/>
    <w:rsid w:val="00C72D8A"/>
    <w:rsid w:val="00C73278"/>
    <w:rsid w:val="00C825CE"/>
    <w:rsid w:val="00C8367F"/>
    <w:rsid w:val="00C83B79"/>
    <w:rsid w:val="00C83FEA"/>
    <w:rsid w:val="00C9254A"/>
    <w:rsid w:val="00C93FC7"/>
    <w:rsid w:val="00C94C41"/>
    <w:rsid w:val="00C9517E"/>
    <w:rsid w:val="00C95569"/>
    <w:rsid w:val="00CA01D4"/>
    <w:rsid w:val="00CA056A"/>
    <w:rsid w:val="00CA0691"/>
    <w:rsid w:val="00CA1141"/>
    <w:rsid w:val="00CA34F1"/>
    <w:rsid w:val="00CA5F16"/>
    <w:rsid w:val="00CB47AD"/>
    <w:rsid w:val="00CB4A46"/>
    <w:rsid w:val="00CB754B"/>
    <w:rsid w:val="00CB7B2A"/>
    <w:rsid w:val="00CC0B6C"/>
    <w:rsid w:val="00CC36CF"/>
    <w:rsid w:val="00CC3E19"/>
    <w:rsid w:val="00CC4D6D"/>
    <w:rsid w:val="00CC5802"/>
    <w:rsid w:val="00CD04DD"/>
    <w:rsid w:val="00CD54D9"/>
    <w:rsid w:val="00CD5938"/>
    <w:rsid w:val="00CD5DC5"/>
    <w:rsid w:val="00CD6A99"/>
    <w:rsid w:val="00CE0A43"/>
    <w:rsid w:val="00CE1E58"/>
    <w:rsid w:val="00CE2686"/>
    <w:rsid w:val="00CE4745"/>
    <w:rsid w:val="00CE482D"/>
    <w:rsid w:val="00CE6959"/>
    <w:rsid w:val="00CF5FCF"/>
    <w:rsid w:val="00D00153"/>
    <w:rsid w:val="00D003DB"/>
    <w:rsid w:val="00D01431"/>
    <w:rsid w:val="00D02665"/>
    <w:rsid w:val="00D03A20"/>
    <w:rsid w:val="00D04F1D"/>
    <w:rsid w:val="00D11A07"/>
    <w:rsid w:val="00D1594D"/>
    <w:rsid w:val="00D24833"/>
    <w:rsid w:val="00D2507C"/>
    <w:rsid w:val="00D255FB"/>
    <w:rsid w:val="00D2581D"/>
    <w:rsid w:val="00D27EAC"/>
    <w:rsid w:val="00D32B09"/>
    <w:rsid w:val="00D3325B"/>
    <w:rsid w:val="00D35E29"/>
    <w:rsid w:val="00D36398"/>
    <w:rsid w:val="00D379A8"/>
    <w:rsid w:val="00D40196"/>
    <w:rsid w:val="00D42CE7"/>
    <w:rsid w:val="00D4300B"/>
    <w:rsid w:val="00D43278"/>
    <w:rsid w:val="00D43CCB"/>
    <w:rsid w:val="00D452ED"/>
    <w:rsid w:val="00D5060A"/>
    <w:rsid w:val="00D527D1"/>
    <w:rsid w:val="00D52B22"/>
    <w:rsid w:val="00D548C9"/>
    <w:rsid w:val="00D5524E"/>
    <w:rsid w:val="00D55DB2"/>
    <w:rsid w:val="00D57005"/>
    <w:rsid w:val="00D57734"/>
    <w:rsid w:val="00D659DD"/>
    <w:rsid w:val="00D66251"/>
    <w:rsid w:val="00D6655C"/>
    <w:rsid w:val="00D66D3F"/>
    <w:rsid w:val="00D751F0"/>
    <w:rsid w:val="00D757AE"/>
    <w:rsid w:val="00D7758F"/>
    <w:rsid w:val="00D8085E"/>
    <w:rsid w:val="00D81387"/>
    <w:rsid w:val="00D8280E"/>
    <w:rsid w:val="00D82BB0"/>
    <w:rsid w:val="00D83D6F"/>
    <w:rsid w:val="00D841C5"/>
    <w:rsid w:val="00D84E27"/>
    <w:rsid w:val="00D9025C"/>
    <w:rsid w:val="00D90ED4"/>
    <w:rsid w:val="00D95D5F"/>
    <w:rsid w:val="00D9775D"/>
    <w:rsid w:val="00DA2F1C"/>
    <w:rsid w:val="00DB0C11"/>
    <w:rsid w:val="00DB112E"/>
    <w:rsid w:val="00DB2F2D"/>
    <w:rsid w:val="00DB3ABC"/>
    <w:rsid w:val="00DB4961"/>
    <w:rsid w:val="00DB53FE"/>
    <w:rsid w:val="00DB5B9B"/>
    <w:rsid w:val="00DB5F75"/>
    <w:rsid w:val="00DC01B5"/>
    <w:rsid w:val="00DC05F8"/>
    <w:rsid w:val="00DC14A0"/>
    <w:rsid w:val="00DC492A"/>
    <w:rsid w:val="00DD0055"/>
    <w:rsid w:val="00DD1FBA"/>
    <w:rsid w:val="00DD29E4"/>
    <w:rsid w:val="00DE0CFB"/>
    <w:rsid w:val="00DF0562"/>
    <w:rsid w:val="00DF2563"/>
    <w:rsid w:val="00DF26CB"/>
    <w:rsid w:val="00DF3DED"/>
    <w:rsid w:val="00DF530F"/>
    <w:rsid w:val="00DF5D35"/>
    <w:rsid w:val="00DF698E"/>
    <w:rsid w:val="00DF783E"/>
    <w:rsid w:val="00DF7D13"/>
    <w:rsid w:val="00E00D12"/>
    <w:rsid w:val="00E01C14"/>
    <w:rsid w:val="00E04339"/>
    <w:rsid w:val="00E06016"/>
    <w:rsid w:val="00E13292"/>
    <w:rsid w:val="00E17D1C"/>
    <w:rsid w:val="00E21029"/>
    <w:rsid w:val="00E21BCB"/>
    <w:rsid w:val="00E21DBB"/>
    <w:rsid w:val="00E23A63"/>
    <w:rsid w:val="00E252B2"/>
    <w:rsid w:val="00E25E98"/>
    <w:rsid w:val="00E25FEB"/>
    <w:rsid w:val="00E31CDD"/>
    <w:rsid w:val="00E3310D"/>
    <w:rsid w:val="00E3429B"/>
    <w:rsid w:val="00E428D8"/>
    <w:rsid w:val="00E42C9D"/>
    <w:rsid w:val="00E5319A"/>
    <w:rsid w:val="00E55A2E"/>
    <w:rsid w:val="00E57E87"/>
    <w:rsid w:val="00E60269"/>
    <w:rsid w:val="00E60492"/>
    <w:rsid w:val="00E60EB3"/>
    <w:rsid w:val="00E614BF"/>
    <w:rsid w:val="00E619C9"/>
    <w:rsid w:val="00E6219B"/>
    <w:rsid w:val="00E63AAD"/>
    <w:rsid w:val="00E63C51"/>
    <w:rsid w:val="00E64454"/>
    <w:rsid w:val="00E67DE3"/>
    <w:rsid w:val="00E731F7"/>
    <w:rsid w:val="00E74A48"/>
    <w:rsid w:val="00E802C7"/>
    <w:rsid w:val="00E8151C"/>
    <w:rsid w:val="00E8348D"/>
    <w:rsid w:val="00E85F0A"/>
    <w:rsid w:val="00E90A62"/>
    <w:rsid w:val="00E93401"/>
    <w:rsid w:val="00E943D5"/>
    <w:rsid w:val="00E94FFE"/>
    <w:rsid w:val="00E9579D"/>
    <w:rsid w:val="00E97E41"/>
    <w:rsid w:val="00EA00D6"/>
    <w:rsid w:val="00EA02EA"/>
    <w:rsid w:val="00EA1A37"/>
    <w:rsid w:val="00EA31CA"/>
    <w:rsid w:val="00EA5550"/>
    <w:rsid w:val="00EA63A1"/>
    <w:rsid w:val="00EB1AB2"/>
    <w:rsid w:val="00EB1FB4"/>
    <w:rsid w:val="00EB21B4"/>
    <w:rsid w:val="00EB3D8E"/>
    <w:rsid w:val="00EB5412"/>
    <w:rsid w:val="00EB5912"/>
    <w:rsid w:val="00EB5C49"/>
    <w:rsid w:val="00EB5E45"/>
    <w:rsid w:val="00EB7271"/>
    <w:rsid w:val="00EC15DB"/>
    <w:rsid w:val="00EC1F90"/>
    <w:rsid w:val="00EC4C53"/>
    <w:rsid w:val="00EC52A2"/>
    <w:rsid w:val="00EC63D4"/>
    <w:rsid w:val="00EC74B4"/>
    <w:rsid w:val="00ED2CE5"/>
    <w:rsid w:val="00ED420E"/>
    <w:rsid w:val="00ED5A0D"/>
    <w:rsid w:val="00ED5BBB"/>
    <w:rsid w:val="00EE021F"/>
    <w:rsid w:val="00EE2CA5"/>
    <w:rsid w:val="00EE3338"/>
    <w:rsid w:val="00EE3EA8"/>
    <w:rsid w:val="00EE415C"/>
    <w:rsid w:val="00EE5EC8"/>
    <w:rsid w:val="00EE61A4"/>
    <w:rsid w:val="00EF1D82"/>
    <w:rsid w:val="00F00ED7"/>
    <w:rsid w:val="00F04CC3"/>
    <w:rsid w:val="00F05B07"/>
    <w:rsid w:val="00F069CF"/>
    <w:rsid w:val="00F06A05"/>
    <w:rsid w:val="00F10074"/>
    <w:rsid w:val="00F11748"/>
    <w:rsid w:val="00F134AF"/>
    <w:rsid w:val="00F1434A"/>
    <w:rsid w:val="00F20DA4"/>
    <w:rsid w:val="00F20F88"/>
    <w:rsid w:val="00F22D82"/>
    <w:rsid w:val="00F2354F"/>
    <w:rsid w:val="00F24E9A"/>
    <w:rsid w:val="00F26DCD"/>
    <w:rsid w:val="00F30DF6"/>
    <w:rsid w:val="00F320A5"/>
    <w:rsid w:val="00F4162F"/>
    <w:rsid w:val="00F42D3D"/>
    <w:rsid w:val="00F43A0F"/>
    <w:rsid w:val="00F4533D"/>
    <w:rsid w:val="00F4711C"/>
    <w:rsid w:val="00F51CE8"/>
    <w:rsid w:val="00F5369B"/>
    <w:rsid w:val="00F549A7"/>
    <w:rsid w:val="00F57730"/>
    <w:rsid w:val="00F60033"/>
    <w:rsid w:val="00F61735"/>
    <w:rsid w:val="00F70C53"/>
    <w:rsid w:val="00F7456A"/>
    <w:rsid w:val="00F74C66"/>
    <w:rsid w:val="00F75B01"/>
    <w:rsid w:val="00F81CF5"/>
    <w:rsid w:val="00F83CA5"/>
    <w:rsid w:val="00F8519E"/>
    <w:rsid w:val="00F85E55"/>
    <w:rsid w:val="00F87FEA"/>
    <w:rsid w:val="00F9014E"/>
    <w:rsid w:val="00F9193F"/>
    <w:rsid w:val="00F91DB4"/>
    <w:rsid w:val="00F933D4"/>
    <w:rsid w:val="00F94595"/>
    <w:rsid w:val="00F97048"/>
    <w:rsid w:val="00F97237"/>
    <w:rsid w:val="00F974A3"/>
    <w:rsid w:val="00FA13BE"/>
    <w:rsid w:val="00FA155D"/>
    <w:rsid w:val="00FA18A1"/>
    <w:rsid w:val="00FA1AAE"/>
    <w:rsid w:val="00FA519A"/>
    <w:rsid w:val="00FA794B"/>
    <w:rsid w:val="00FB0F68"/>
    <w:rsid w:val="00FB19AE"/>
    <w:rsid w:val="00FB41B8"/>
    <w:rsid w:val="00FC2522"/>
    <w:rsid w:val="00FC3F7B"/>
    <w:rsid w:val="00FC609F"/>
    <w:rsid w:val="00FC6B79"/>
    <w:rsid w:val="00FD29B2"/>
    <w:rsid w:val="00FD29DD"/>
    <w:rsid w:val="00FD2E59"/>
    <w:rsid w:val="00FD4817"/>
    <w:rsid w:val="00FD49E5"/>
    <w:rsid w:val="00FD5456"/>
    <w:rsid w:val="00FE4BD8"/>
    <w:rsid w:val="00FE5B0F"/>
    <w:rsid w:val="00FE79D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144603-101E-47AF-8F40-8A38A47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67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7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7B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67B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B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B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B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B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67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67B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67B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67B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7B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7B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7B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7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7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B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67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7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67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7B40"/>
    <w:rPr>
      <w:b/>
      <w:bCs/>
    </w:rPr>
  </w:style>
  <w:style w:type="character" w:styleId="a9">
    <w:name w:val="Emphasis"/>
    <w:basedOn w:val="a0"/>
    <w:uiPriority w:val="20"/>
    <w:qFormat/>
    <w:rsid w:val="00367B40"/>
    <w:rPr>
      <w:i/>
      <w:iCs/>
    </w:rPr>
  </w:style>
  <w:style w:type="paragraph" w:styleId="aa">
    <w:name w:val="No Spacing"/>
    <w:uiPriority w:val="1"/>
    <w:qFormat/>
    <w:rsid w:val="00367B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7B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7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7B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7B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7B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7B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7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7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7B40"/>
    <w:pPr>
      <w:outlineLvl w:val="9"/>
    </w:pPr>
  </w:style>
  <w:style w:type="paragraph" w:styleId="HTML">
    <w:name w:val="HTML Preformatted"/>
    <w:basedOn w:val="a"/>
    <w:link w:val="HTML0"/>
    <w:rsid w:val="00B62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238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4">
    <w:name w:val="Текст сноски Знак"/>
    <w:basedOn w:val="a0"/>
    <w:link w:val="af5"/>
    <w:semiHidden/>
    <w:rsid w:val="00B62385"/>
    <w:rPr>
      <w:sz w:val="24"/>
      <w:szCs w:val="24"/>
      <w:lang w:eastAsia="ru-RU"/>
    </w:rPr>
  </w:style>
  <w:style w:type="paragraph" w:styleId="af5">
    <w:name w:val="footnote text"/>
    <w:basedOn w:val="a"/>
    <w:link w:val="af4"/>
    <w:semiHidden/>
    <w:rsid w:val="00B62385"/>
    <w:rPr>
      <w:rFonts w:asciiTheme="minorHAnsi" w:eastAsiaTheme="minorHAnsi" w:hAnsiTheme="minorHAnsi" w:cstheme="minorBidi"/>
      <w:lang w:val="en-US" w:bidi="en-US"/>
    </w:rPr>
  </w:style>
  <w:style w:type="character" w:customStyle="1" w:styleId="11">
    <w:name w:val="Текст сноски Знак1"/>
    <w:basedOn w:val="a0"/>
    <w:uiPriority w:val="99"/>
    <w:semiHidden/>
    <w:rsid w:val="00B6238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7"/>
    <w:rsid w:val="00B62385"/>
    <w:rPr>
      <w:sz w:val="24"/>
      <w:szCs w:val="24"/>
      <w:lang w:eastAsia="ru-RU"/>
    </w:rPr>
  </w:style>
  <w:style w:type="paragraph" w:styleId="af7">
    <w:name w:val="Body Text"/>
    <w:basedOn w:val="a"/>
    <w:link w:val="af6"/>
    <w:rsid w:val="00B62385"/>
    <w:pPr>
      <w:spacing w:after="120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12">
    <w:name w:val="Основной текст Знак1"/>
    <w:basedOn w:val="a0"/>
    <w:uiPriority w:val="99"/>
    <w:semiHidden/>
    <w:rsid w:val="00B6238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footnote reference"/>
    <w:basedOn w:val="a0"/>
    <w:semiHidden/>
    <w:rsid w:val="00B62385"/>
    <w:rPr>
      <w:vertAlign w:val="superscript"/>
    </w:rPr>
  </w:style>
  <w:style w:type="paragraph" w:styleId="23">
    <w:name w:val="Body Text Indent 2"/>
    <w:basedOn w:val="a"/>
    <w:link w:val="24"/>
    <w:rsid w:val="00B623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6238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B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B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Normal (Web)"/>
    <w:basedOn w:val="a"/>
    <w:rsid w:val="00B62385"/>
    <w:pPr>
      <w:spacing w:before="100" w:beforeAutospacing="1" w:after="100" w:afterAutospacing="1"/>
    </w:pPr>
  </w:style>
  <w:style w:type="paragraph" w:styleId="25">
    <w:name w:val="List 2"/>
    <w:basedOn w:val="a"/>
    <w:rsid w:val="00B62385"/>
    <w:pPr>
      <w:ind w:left="566" w:hanging="283"/>
    </w:pPr>
  </w:style>
  <w:style w:type="paragraph" w:styleId="afb">
    <w:name w:val="footer"/>
    <w:basedOn w:val="a"/>
    <w:link w:val="afc"/>
    <w:rsid w:val="00B6238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B6238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page number"/>
    <w:basedOn w:val="a0"/>
    <w:rsid w:val="00B62385"/>
  </w:style>
  <w:style w:type="character" w:customStyle="1" w:styleId="14">
    <w:name w:val="Знак Знак1"/>
    <w:basedOn w:val="a0"/>
    <w:semiHidden/>
    <w:locked/>
    <w:rsid w:val="00B62385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62385"/>
    <w:pPr>
      <w:ind w:firstLine="709"/>
      <w:jc w:val="both"/>
    </w:pPr>
    <w:rPr>
      <w:rFonts w:cs="Courier New"/>
      <w:lang w:eastAsia="ar-SA"/>
    </w:rPr>
  </w:style>
  <w:style w:type="paragraph" w:styleId="afe">
    <w:name w:val="List"/>
    <w:basedOn w:val="a"/>
    <w:rsid w:val="00B62385"/>
    <w:pPr>
      <w:ind w:left="283" w:hanging="283"/>
    </w:pPr>
  </w:style>
  <w:style w:type="character" w:styleId="aff">
    <w:name w:val="Hyperlink"/>
    <w:basedOn w:val="a0"/>
    <w:rsid w:val="00B62385"/>
    <w:rPr>
      <w:color w:val="0000FF"/>
      <w:u w:val="single"/>
    </w:rPr>
  </w:style>
  <w:style w:type="paragraph" w:styleId="aff0">
    <w:name w:val="annotation text"/>
    <w:basedOn w:val="a"/>
    <w:link w:val="aff1"/>
    <w:semiHidden/>
    <w:rsid w:val="00B6238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B6238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2">
    <w:name w:val="annotation subject"/>
    <w:basedOn w:val="aff0"/>
    <w:next w:val="aff0"/>
    <w:link w:val="aff3"/>
    <w:semiHidden/>
    <w:rsid w:val="00B6238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B62385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4">
    <w:name w:val="Balloon Text"/>
    <w:basedOn w:val="a"/>
    <w:link w:val="aff5"/>
    <w:semiHidden/>
    <w:rsid w:val="00B62385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B6238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Знак Знак"/>
    <w:basedOn w:val="a0"/>
    <w:semiHidden/>
    <w:locked/>
    <w:rsid w:val="00B62385"/>
    <w:rPr>
      <w:sz w:val="24"/>
      <w:szCs w:val="24"/>
      <w:lang w:val="ru-RU" w:eastAsia="ru-RU" w:bidi="ar-SA"/>
    </w:rPr>
  </w:style>
  <w:style w:type="paragraph" w:styleId="aff7">
    <w:name w:val="header"/>
    <w:basedOn w:val="a"/>
    <w:link w:val="aff8"/>
    <w:rsid w:val="00B62385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rsid w:val="00B6238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9">
    <w:name w:val="Body Text Indent"/>
    <w:basedOn w:val="a"/>
    <w:link w:val="affa"/>
    <w:unhideWhenUsed/>
    <w:rsid w:val="00EA00D6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rsid w:val="00EA00D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5">
    <w:name w:val="Обычный1"/>
    <w:rsid w:val="00EA00D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val="ru-RU" w:eastAsia="ar-SA" w:bidi="ar-SA"/>
    </w:rPr>
  </w:style>
  <w:style w:type="character" w:customStyle="1" w:styleId="affb">
    <w:name w:val="Основной текст_"/>
    <w:link w:val="31"/>
    <w:rsid w:val="009840A7"/>
    <w:rPr>
      <w:rFonts w:ascii="Times New Roman" w:eastAsia="Times New Roman" w:hAnsi="Times New Roman"/>
      <w:spacing w:val="9"/>
      <w:sz w:val="14"/>
      <w:szCs w:val="14"/>
      <w:shd w:val="clear" w:color="auto" w:fill="FFFFFF"/>
    </w:rPr>
  </w:style>
  <w:style w:type="paragraph" w:customStyle="1" w:styleId="31">
    <w:name w:val="Основной текст3"/>
    <w:basedOn w:val="a"/>
    <w:link w:val="affb"/>
    <w:rsid w:val="009840A7"/>
    <w:pPr>
      <w:shd w:val="clear" w:color="auto" w:fill="FFFFFF"/>
      <w:spacing w:line="0" w:lineRule="atLeast"/>
      <w:ind w:hanging="300"/>
      <w:jc w:val="both"/>
    </w:pPr>
    <w:rPr>
      <w:rFonts w:cstheme="minorBidi"/>
      <w:spacing w:val="9"/>
      <w:sz w:val="14"/>
      <w:szCs w:val="14"/>
      <w:lang w:val="en-US" w:eastAsia="en-US" w:bidi="en-US"/>
    </w:rPr>
  </w:style>
  <w:style w:type="character" w:customStyle="1" w:styleId="apple-converted-space">
    <w:name w:val="apple-converted-space"/>
    <w:basedOn w:val="a0"/>
    <w:rsid w:val="004A31F2"/>
  </w:style>
  <w:style w:type="paragraph" w:customStyle="1" w:styleId="affc">
    <w:name w:val="Прижатый влево"/>
    <w:basedOn w:val="a"/>
    <w:next w:val="a"/>
    <w:uiPriority w:val="99"/>
    <w:rsid w:val="00697C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E31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1C416C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41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kniga.ru/p812705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7973-BFE5-43F2-B7DE-49993525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40</Pages>
  <Words>15738</Words>
  <Characters>89709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Сервис</cp:lastModifiedBy>
  <cp:revision>19</cp:revision>
  <cp:lastPrinted>2019-03-09T09:11:00Z</cp:lastPrinted>
  <dcterms:created xsi:type="dcterms:W3CDTF">2017-12-22T12:11:00Z</dcterms:created>
  <dcterms:modified xsi:type="dcterms:W3CDTF">2019-07-08T10:43:00Z</dcterms:modified>
</cp:coreProperties>
</file>