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1B" w:rsidRDefault="008B076E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-350520</wp:posOffset>
            </wp:positionV>
            <wp:extent cx="7591425" cy="10715625"/>
            <wp:effectExtent l="0" t="0" r="0" b="0"/>
            <wp:wrapNone/>
            <wp:docPr id="2" name="Рисунок 2" descr="E:\АККРЕДИТАЦИЯ 2017\ППССЗ ТСС 2018\ТСС-18 скан\ТСС-1_18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  <w:r w:rsidRPr="00885B85">
        <w:rPr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  <w:r w:rsidRPr="00885B85">
        <w:rPr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251D1B" w:rsidRPr="00885B85" w:rsidTr="00251D1B">
        <w:trPr>
          <w:trHeight w:val="1980"/>
        </w:trPr>
        <w:tc>
          <w:tcPr>
            <w:tcW w:w="6204" w:type="dxa"/>
          </w:tcPr>
          <w:p w:rsidR="00251D1B" w:rsidRPr="00885B85" w:rsidRDefault="00251D1B" w:rsidP="00251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251D1B" w:rsidRPr="00885B85" w:rsidRDefault="00251D1B" w:rsidP="00251D1B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885B85">
              <w:rPr>
                <w:b/>
                <w:sz w:val="24"/>
                <w:szCs w:val="24"/>
                <w:lang w:eastAsia="zh-CN"/>
              </w:rPr>
              <w:t>УТВЕРЖДАЮ</w:t>
            </w:r>
          </w:p>
          <w:p w:rsidR="00251D1B" w:rsidRPr="00247DD0" w:rsidRDefault="00251D1B" w:rsidP="00251D1B">
            <w:pPr>
              <w:suppressAutoHyphens/>
              <w:rPr>
                <w:sz w:val="24"/>
                <w:szCs w:val="24"/>
                <w:lang w:eastAsia="zh-CN"/>
              </w:rPr>
            </w:pPr>
            <w:r w:rsidRPr="00247DD0">
              <w:rPr>
                <w:sz w:val="24"/>
                <w:szCs w:val="24"/>
                <w:lang w:eastAsia="zh-CN"/>
              </w:rPr>
              <w:t>Зам. директора по УПР</w:t>
            </w:r>
          </w:p>
          <w:p w:rsidR="00251D1B" w:rsidRPr="00247DD0" w:rsidRDefault="00251D1B" w:rsidP="00251D1B">
            <w:pPr>
              <w:suppressAutoHyphens/>
              <w:rPr>
                <w:sz w:val="24"/>
                <w:szCs w:val="24"/>
                <w:lang w:eastAsia="zh-CN"/>
              </w:rPr>
            </w:pPr>
            <w:r w:rsidRPr="00247DD0">
              <w:rPr>
                <w:sz w:val="24"/>
                <w:szCs w:val="24"/>
                <w:lang w:eastAsia="zh-CN"/>
              </w:rPr>
              <w:t>ГБП ОУ РК «КМТК»</w:t>
            </w:r>
          </w:p>
          <w:p w:rsidR="00251D1B" w:rsidRPr="00885B85" w:rsidRDefault="00251D1B" w:rsidP="00251D1B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4"/>
                <w:szCs w:val="24"/>
                <w:lang w:eastAsia="zh-CN"/>
              </w:rPr>
            </w:pPr>
          </w:p>
          <w:p w:rsidR="00251D1B" w:rsidRPr="00885B85" w:rsidRDefault="00251D1B" w:rsidP="00251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251D1B" w:rsidRPr="00247DD0" w:rsidRDefault="00251D1B" w:rsidP="00251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885B85">
              <w:rPr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47DD0">
              <w:rPr>
                <w:caps/>
                <w:sz w:val="24"/>
                <w:szCs w:val="24"/>
                <w:lang w:eastAsia="zh-CN"/>
              </w:rPr>
              <w:t>20</w:t>
            </w:r>
            <w:r>
              <w:rPr>
                <w:caps/>
                <w:sz w:val="24"/>
                <w:szCs w:val="24"/>
                <w:lang w:eastAsia="zh-CN"/>
              </w:rPr>
              <w:t>18</w:t>
            </w:r>
            <w:r w:rsidRPr="00247DD0">
              <w:rPr>
                <w:caps/>
                <w:sz w:val="24"/>
                <w:szCs w:val="24"/>
                <w:lang w:eastAsia="zh-CN"/>
              </w:rPr>
              <w:t xml:space="preserve"> </w:t>
            </w:r>
            <w:r w:rsidRPr="00247DD0">
              <w:rPr>
                <w:sz w:val="24"/>
                <w:szCs w:val="24"/>
                <w:lang w:eastAsia="zh-CN"/>
              </w:rPr>
              <w:t>г</w:t>
            </w:r>
            <w:r w:rsidRPr="00247DD0">
              <w:rPr>
                <w:caps/>
                <w:sz w:val="24"/>
                <w:szCs w:val="24"/>
                <w:lang w:eastAsia="zh-CN"/>
              </w:rPr>
              <w:t>.</w:t>
            </w:r>
          </w:p>
          <w:p w:rsidR="00251D1B" w:rsidRPr="00885B85" w:rsidRDefault="00251D1B" w:rsidP="00251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251D1B" w:rsidRPr="00D97F8B" w:rsidRDefault="00251D1B" w:rsidP="00251D1B">
      <w:pPr>
        <w:pStyle w:val="a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РАБОЧАЯ ПРОГРАММА УЧЕБНОЙ ДИСЦИПЛИНЫ</w:t>
      </w:r>
    </w:p>
    <w:p w:rsidR="00251D1B" w:rsidRPr="00D97F8B" w:rsidRDefault="00251D1B" w:rsidP="00251D1B">
      <w:pPr>
        <w:pStyle w:val="a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51D1B" w:rsidRPr="00D97F8B" w:rsidRDefault="00251D1B" w:rsidP="0025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97F8B">
        <w:rPr>
          <w:b/>
          <w:sz w:val="24"/>
          <w:szCs w:val="24"/>
        </w:rPr>
        <w:t>ОП.</w:t>
      </w:r>
      <w:r>
        <w:rPr>
          <w:b/>
          <w:sz w:val="24"/>
          <w:szCs w:val="24"/>
        </w:rPr>
        <w:t>11</w:t>
      </w:r>
      <w:r w:rsidRPr="00D97F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Судостроительное черчение</w:t>
      </w:r>
    </w:p>
    <w:p w:rsidR="00251D1B" w:rsidRPr="00D97F8B" w:rsidRDefault="00251D1B" w:rsidP="0025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51D1B" w:rsidRPr="00D8147E" w:rsidRDefault="00251D1B" w:rsidP="00251D1B">
      <w:pPr>
        <w:ind w:right="-1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 специальности </w:t>
      </w:r>
      <w:r>
        <w:rPr>
          <w:b/>
          <w:bCs/>
          <w:color w:val="000000"/>
          <w:sz w:val="24"/>
          <w:szCs w:val="24"/>
        </w:rPr>
        <w:t>26.02.02</w:t>
      </w:r>
      <w:r w:rsidRPr="00D8147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Судостроение</w:t>
      </w: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D97F8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251D1B" w:rsidRPr="00247DD0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4"/>
          <w:szCs w:val="24"/>
        </w:rPr>
      </w:pPr>
      <w:r w:rsidRPr="00247DD0">
        <w:rPr>
          <w:b/>
          <w:bCs/>
          <w:sz w:val="24"/>
          <w:szCs w:val="24"/>
        </w:rPr>
        <w:t>Керчь</w:t>
      </w:r>
    </w:p>
    <w:p w:rsidR="00251D1B" w:rsidRPr="00E108E9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4"/>
          <w:szCs w:val="24"/>
        </w:rPr>
      </w:pPr>
      <w:r w:rsidRPr="00E108E9">
        <w:rPr>
          <w:b/>
          <w:bCs/>
          <w:sz w:val="24"/>
          <w:szCs w:val="24"/>
        </w:rPr>
        <w:t xml:space="preserve">2018 </w:t>
      </w:r>
    </w:p>
    <w:p w:rsidR="00251D1B" w:rsidRDefault="00251D1B" w:rsidP="00251D1B">
      <w:pPr>
        <w:ind w:firstLine="567"/>
        <w:rPr>
          <w:bCs/>
          <w:sz w:val="24"/>
          <w:szCs w:val="24"/>
        </w:rPr>
      </w:pPr>
      <w:r w:rsidRPr="00D97F8B">
        <w:rPr>
          <w:bCs/>
          <w:sz w:val="24"/>
          <w:szCs w:val="24"/>
        </w:rPr>
        <w:br w:type="page"/>
      </w:r>
    </w:p>
    <w:p w:rsidR="00251D1B" w:rsidRDefault="008B076E" w:rsidP="00251D1B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BD8036C" wp14:editId="69080865">
            <wp:simplePos x="0" y="0"/>
            <wp:positionH relativeFrom="column">
              <wp:posOffset>-720090</wp:posOffset>
            </wp:positionH>
            <wp:positionV relativeFrom="paragraph">
              <wp:posOffset>-388620</wp:posOffset>
            </wp:positionV>
            <wp:extent cx="7620000" cy="10734675"/>
            <wp:effectExtent l="0" t="0" r="0" b="0"/>
            <wp:wrapNone/>
            <wp:docPr id="1" name="Рисунок 1" descr="E:\АККРЕДИТАЦИЯ 2017\ППССЗ ТСС 2018\ТСС-18 скан\ТСС-2_18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D1B" w:rsidRPr="003336A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sz w:val="24"/>
          <w:szCs w:val="24"/>
          <w:lang w:eastAsia="en-US"/>
        </w:rPr>
      </w:pPr>
      <w:r w:rsidRPr="009867C7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дисциплины</w:t>
      </w:r>
      <w:r w:rsidRPr="009867C7">
        <w:rPr>
          <w:sz w:val="24"/>
          <w:szCs w:val="24"/>
        </w:rPr>
        <w:t xml:space="preserve">  разработана на основе  Федерального государственного  образовательного стандарта  </w:t>
      </w:r>
      <w:r>
        <w:rPr>
          <w:rFonts w:eastAsia="Calibri"/>
          <w:sz w:val="24"/>
          <w:szCs w:val="24"/>
          <w:lang w:eastAsia="en-US"/>
        </w:rPr>
        <w:t>26.02.02</w:t>
      </w:r>
      <w:r w:rsidRPr="00D8147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Судостроение</w:t>
      </w:r>
      <w:r w:rsidRPr="00D8147E">
        <w:rPr>
          <w:rFonts w:eastAsia="Calibri"/>
          <w:sz w:val="24"/>
          <w:szCs w:val="24"/>
          <w:lang w:eastAsia="en-US"/>
        </w:rPr>
        <w:t>,</w:t>
      </w:r>
      <w:r w:rsidRPr="00D8147E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D8147E">
        <w:rPr>
          <w:rFonts w:eastAsia="Calibri"/>
          <w:sz w:val="24"/>
          <w:szCs w:val="24"/>
          <w:lang w:eastAsia="en-US"/>
        </w:rPr>
        <w:t xml:space="preserve">утвержденного приказом Министерства образования и науки Российской Федерации от </w:t>
      </w:r>
      <w:r>
        <w:rPr>
          <w:rFonts w:eastAsia="Calibri"/>
          <w:sz w:val="24"/>
          <w:szCs w:val="24"/>
          <w:lang w:eastAsia="en-US"/>
        </w:rPr>
        <w:t>07.05.2014 № 440,</w:t>
      </w:r>
      <w:r w:rsidRPr="008179F4">
        <w:rPr>
          <w:color w:val="000000"/>
          <w:sz w:val="24"/>
          <w:szCs w:val="24"/>
          <w:lang w:eastAsia="ar-SA"/>
        </w:rPr>
        <w:t xml:space="preserve"> </w:t>
      </w:r>
      <w:r w:rsidRPr="00D10666">
        <w:rPr>
          <w:color w:val="000000"/>
          <w:sz w:val="24"/>
          <w:szCs w:val="24"/>
          <w:lang w:eastAsia="ar-SA"/>
        </w:rPr>
        <w:t>входящей в состав укрупненной группы</w:t>
      </w:r>
      <w:r>
        <w:rPr>
          <w:color w:val="000000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специальностей</w:t>
      </w:r>
      <w:r w:rsidRPr="003336A7">
        <w:rPr>
          <w:b/>
          <w:bCs/>
          <w:sz w:val="24"/>
          <w:szCs w:val="24"/>
        </w:rPr>
        <w:t>26.00.00 Техника и технология кораблестроения и водного транспорта</w:t>
      </w:r>
    </w:p>
    <w:p w:rsidR="00251D1B" w:rsidRDefault="00251D1B" w:rsidP="00251D1B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.</w:t>
      </w:r>
    </w:p>
    <w:p w:rsidR="00251D1B" w:rsidRDefault="00251D1B" w:rsidP="00251D1B">
      <w:pPr>
        <w:ind w:firstLine="567"/>
        <w:rPr>
          <w:rFonts w:eastAsia="Calibri"/>
          <w:sz w:val="24"/>
          <w:szCs w:val="24"/>
          <w:lang w:eastAsia="en-US"/>
        </w:rPr>
      </w:pPr>
    </w:p>
    <w:p w:rsidR="00251D1B" w:rsidRDefault="00251D1B" w:rsidP="00251D1B">
      <w:pPr>
        <w:ind w:firstLine="567"/>
        <w:rPr>
          <w:rFonts w:eastAsia="Calibri"/>
          <w:sz w:val="24"/>
          <w:szCs w:val="24"/>
          <w:lang w:eastAsia="en-US"/>
        </w:rPr>
      </w:pPr>
    </w:p>
    <w:p w:rsidR="00251D1B" w:rsidRDefault="00251D1B" w:rsidP="00251D1B">
      <w:pPr>
        <w:ind w:firstLine="567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9867C7">
        <w:rPr>
          <w:b/>
          <w:sz w:val="24"/>
          <w:szCs w:val="24"/>
        </w:rPr>
        <w:t>Организация-разработчик:</w:t>
      </w: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867C7">
        <w:rPr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Разработчик:</w:t>
      </w: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Удовиченко Сергей Александрович</w:t>
      </w:r>
      <w:r w:rsidRPr="009867C7">
        <w:rPr>
          <w:sz w:val="24"/>
          <w:szCs w:val="24"/>
        </w:rPr>
        <w:t xml:space="preserve">, преподаватель </w:t>
      </w:r>
      <w:r>
        <w:rPr>
          <w:sz w:val="24"/>
          <w:szCs w:val="24"/>
        </w:rPr>
        <w:t>ГБП ОУ РК «КМТК».</w:t>
      </w: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vertAlign w:val="superscript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Pr="009867C7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>Программа рассмотрена и одобрена</w:t>
      </w:r>
      <w:r>
        <w:rPr>
          <w:sz w:val="24"/>
          <w:szCs w:val="24"/>
          <w:lang w:eastAsia="zh-CN"/>
        </w:rPr>
        <w:t xml:space="preserve"> </w:t>
      </w:r>
      <w:r w:rsidRPr="00885B85">
        <w:rPr>
          <w:sz w:val="24"/>
          <w:szCs w:val="24"/>
          <w:lang w:eastAsia="zh-CN"/>
        </w:rPr>
        <w:t xml:space="preserve">на заседании </w:t>
      </w: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 xml:space="preserve">МЦК </w:t>
      </w:r>
      <w:r>
        <w:rPr>
          <w:sz w:val="24"/>
          <w:szCs w:val="24"/>
          <w:lang w:eastAsia="zh-CN"/>
        </w:rPr>
        <w:t>судостроения и деревообработки</w:t>
      </w:r>
    </w:p>
    <w:p w:rsidR="00251D1B" w:rsidRPr="00885B85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>Протокол  № ___  от «___» ____________ 201</w:t>
      </w:r>
      <w:r>
        <w:rPr>
          <w:sz w:val="24"/>
          <w:szCs w:val="24"/>
          <w:lang w:eastAsia="zh-CN"/>
        </w:rPr>
        <w:t>8</w:t>
      </w:r>
      <w:r w:rsidRPr="00885B85">
        <w:rPr>
          <w:sz w:val="24"/>
          <w:szCs w:val="24"/>
          <w:lang w:eastAsia="zh-CN"/>
        </w:rPr>
        <w:t xml:space="preserve"> г. </w:t>
      </w:r>
    </w:p>
    <w:p w:rsidR="00251D1B" w:rsidRPr="00885B85" w:rsidRDefault="00251D1B" w:rsidP="00251D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>Председатель МЦК__________________</w:t>
      </w:r>
      <w:r>
        <w:rPr>
          <w:sz w:val="24"/>
          <w:szCs w:val="24"/>
          <w:lang w:eastAsia="zh-CN"/>
        </w:rPr>
        <w:t>С.А. Удовиченко</w:t>
      </w:r>
      <w:r w:rsidRPr="00885B85">
        <w:rPr>
          <w:sz w:val="24"/>
          <w:szCs w:val="24"/>
          <w:lang w:eastAsia="zh-CN"/>
        </w:rPr>
        <w:t xml:space="preserve"> </w:t>
      </w:r>
    </w:p>
    <w:p w:rsidR="00251D1B" w:rsidRPr="00885B85" w:rsidRDefault="00251D1B" w:rsidP="00251D1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sz w:val="24"/>
          <w:szCs w:val="24"/>
          <w:highlight w:val="green"/>
          <w:lang w:eastAsia="zh-CN"/>
        </w:rPr>
      </w:pPr>
    </w:p>
    <w:p w:rsidR="00251D1B" w:rsidRPr="00885B85" w:rsidRDefault="00251D1B" w:rsidP="00251D1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sz w:val="24"/>
          <w:szCs w:val="24"/>
          <w:highlight w:val="green"/>
          <w:lang w:eastAsia="zh-CN"/>
        </w:rPr>
      </w:pPr>
    </w:p>
    <w:p w:rsidR="00251D1B" w:rsidRPr="00885B85" w:rsidRDefault="00251D1B" w:rsidP="00251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ar-SA"/>
        </w:rPr>
      </w:pPr>
      <w:r w:rsidRPr="00885B85">
        <w:rPr>
          <w:sz w:val="24"/>
          <w:szCs w:val="24"/>
          <w:lang w:eastAsia="ar-SA"/>
        </w:rPr>
        <w:t>Программа рекомендована к утверждению на заседании</w:t>
      </w:r>
    </w:p>
    <w:p w:rsidR="00251D1B" w:rsidRPr="00885B85" w:rsidRDefault="00251D1B" w:rsidP="00251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ar-SA"/>
        </w:rPr>
        <w:t>Методического совета ГБП ОУ РК «КМТК»</w:t>
      </w:r>
    </w:p>
    <w:p w:rsidR="00251D1B" w:rsidRPr="00885B85" w:rsidRDefault="00251D1B" w:rsidP="00251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>Протокол  № __  от «____» ___________ 20</w:t>
      </w:r>
      <w:r>
        <w:rPr>
          <w:sz w:val="24"/>
          <w:szCs w:val="24"/>
          <w:lang w:eastAsia="zh-CN"/>
        </w:rPr>
        <w:t>18</w:t>
      </w:r>
      <w:r w:rsidRPr="00885B85">
        <w:rPr>
          <w:sz w:val="24"/>
          <w:szCs w:val="24"/>
          <w:lang w:eastAsia="zh-CN"/>
        </w:rPr>
        <w:t xml:space="preserve"> г. </w:t>
      </w:r>
    </w:p>
    <w:p w:rsidR="00251D1B" w:rsidRPr="00885B85" w:rsidRDefault="00251D1B" w:rsidP="00251D1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885B85">
        <w:rPr>
          <w:sz w:val="24"/>
          <w:szCs w:val="24"/>
          <w:lang w:eastAsia="ar-SA"/>
        </w:rPr>
        <w:t xml:space="preserve">Председатель МС ________________ Е.Н. Сайко </w:t>
      </w:r>
    </w:p>
    <w:p w:rsidR="00251D1B" w:rsidRPr="00885B85" w:rsidRDefault="00251D1B" w:rsidP="00251D1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51D1B" w:rsidRPr="00885B85" w:rsidRDefault="00251D1B" w:rsidP="00251D1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51D1B" w:rsidRPr="00885B85" w:rsidRDefault="00251D1B" w:rsidP="00251D1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51D1B" w:rsidRPr="00885B85" w:rsidRDefault="00251D1B" w:rsidP="00251D1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885B85">
        <w:rPr>
          <w:sz w:val="24"/>
          <w:szCs w:val="24"/>
          <w:lang w:eastAsia="ar-SA"/>
        </w:rPr>
        <w:t>«Согласовано»</w:t>
      </w:r>
    </w:p>
    <w:p w:rsidR="00251D1B" w:rsidRPr="00885B85" w:rsidRDefault="00251D1B" w:rsidP="00251D1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885B85">
        <w:rPr>
          <w:sz w:val="24"/>
          <w:szCs w:val="24"/>
          <w:lang w:eastAsia="ar-SA"/>
        </w:rPr>
        <w:t>Зам. директора по УР ГБП ОУ РК «КМТК»</w:t>
      </w:r>
    </w:p>
    <w:p w:rsidR="00251D1B" w:rsidRPr="00885B85" w:rsidRDefault="00251D1B" w:rsidP="00251D1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sz w:val="24"/>
          <w:szCs w:val="24"/>
          <w:lang w:eastAsia="zh-CN"/>
        </w:rPr>
      </w:pPr>
      <w:r w:rsidRPr="00885B85">
        <w:rPr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sz w:val="24"/>
          <w:szCs w:val="24"/>
          <w:lang w:eastAsia="ar-SA"/>
        </w:rPr>
        <w:t>Жигилий</w:t>
      </w:r>
      <w:proofErr w:type="spellEnd"/>
    </w:p>
    <w:p w:rsidR="00251D1B" w:rsidRPr="009867C7" w:rsidRDefault="00251D1B" w:rsidP="00251D1B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lang w:val="ru-RU"/>
        </w:rPr>
      </w:pP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</w:p>
    <w:p w:rsidR="00251D1B" w:rsidRDefault="00251D1B" w:rsidP="0025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1A76" w:rsidRDefault="009B28AE" w:rsidP="00251D1B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BC1A76" w:rsidRDefault="00BC1A76">
      <w:pPr>
        <w:spacing w:line="200" w:lineRule="exact"/>
        <w:rPr>
          <w:sz w:val="20"/>
          <w:szCs w:val="20"/>
        </w:rPr>
      </w:pPr>
    </w:p>
    <w:p w:rsidR="00BC1A76" w:rsidRDefault="00BC1A76">
      <w:pPr>
        <w:spacing w:line="200" w:lineRule="exact"/>
        <w:rPr>
          <w:sz w:val="20"/>
          <w:szCs w:val="20"/>
        </w:rPr>
      </w:pPr>
    </w:p>
    <w:p w:rsidR="00BC1A76" w:rsidRDefault="00BC1A76">
      <w:pPr>
        <w:spacing w:line="200" w:lineRule="exact"/>
        <w:rPr>
          <w:sz w:val="20"/>
          <w:szCs w:val="20"/>
        </w:rPr>
      </w:pPr>
    </w:p>
    <w:p w:rsidR="00BC1A76" w:rsidRDefault="00BC1A76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809"/>
        <w:gridCol w:w="620"/>
      </w:tblGrid>
      <w:tr w:rsidR="00BC1A76" w:rsidRPr="00EC18AD" w:rsidTr="00251D1B">
        <w:trPr>
          <w:trHeight w:val="725"/>
        </w:trPr>
        <w:tc>
          <w:tcPr>
            <w:tcW w:w="431" w:type="dxa"/>
          </w:tcPr>
          <w:p w:rsidR="00BC1A76" w:rsidRPr="00EC18AD" w:rsidRDefault="009B28AE" w:rsidP="00251D1B">
            <w:pPr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809" w:type="dxa"/>
          </w:tcPr>
          <w:p w:rsidR="00BC1A76" w:rsidRPr="00EC18AD" w:rsidRDefault="009B28AE" w:rsidP="00251D1B">
            <w:pPr>
              <w:ind w:left="40"/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20" w:type="dxa"/>
          </w:tcPr>
          <w:p w:rsidR="00BC1A76" w:rsidRPr="00EC18AD" w:rsidRDefault="004F0175" w:rsidP="00251D1B">
            <w:pPr>
              <w:rPr>
                <w:b/>
                <w:sz w:val="24"/>
                <w:szCs w:val="24"/>
              </w:rPr>
            </w:pPr>
            <w:r w:rsidRPr="00EC18AD">
              <w:rPr>
                <w:b/>
                <w:sz w:val="24"/>
                <w:szCs w:val="24"/>
              </w:rPr>
              <w:t>4</w:t>
            </w:r>
          </w:p>
        </w:tc>
      </w:tr>
      <w:tr w:rsidR="00BC1A76" w:rsidRPr="00EC18AD" w:rsidTr="00251D1B">
        <w:trPr>
          <w:trHeight w:val="754"/>
        </w:trPr>
        <w:tc>
          <w:tcPr>
            <w:tcW w:w="431" w:type="dxa"/>
          </w:tcPr>
          <w:p w:rsidR="00BC1A76" w:rsidRPr="00EC18AD" w:rsidRDefault="009B28AE" w:rsidP="00251D1B">
            <w:pPr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809" w:type="dxa"/>
          </w:tcPr>
          <w:p w:rsidR="00BC1A76" w:rsidRPr="00EC18AD" w:rsidRDefault="009B28AE" w:rsidP="00251D1B">
            <w:pPr>
              <w:ind w:left="40"/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20" w:type="dxa"/>
          </w:tcPr>
          <w:p w:rsidR="00BC1A76" w:rsidRPr="00EC18AD" w:rsidRDefault="009B28AE" w:rsidP="00251D1B">
            <w:pPr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w w:val="99"/>
                <w:sz w:val="24"/>
                <w:szCs w:val="24"/>
              </w:rPr>
              <w:t>6</w:t>
            </w:r>
          </w:p>
        </w:tc>
      </w:tr>
      <w:tr w:rsidR="00BC1A76" w:rsidRPr="00EC18AD" w:rsidTr="00251D1B">
        <w:trPr>
          <w:trHeight w:val="749"/>
        </w:trPr>
        <w:tc>
          <w:tcPr>
            <w:tcW w:w="431" w:type="dxa"/>
          </w:tcPr>
          <w:p w:rsidR="00BC1A76" w:rsidRPr="00EC18AD" w:rsidRDefault="009B28AE" w:rsidP="00251D1B">
            <w:pPr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809" w:type="dxa"/>
          </w:tcPr>
          <w:p w:rsidR="00BC1A76" w:rsidRPr="00EC18AD" w:rsidRDefault="009B28AE" w:rsidP="00251D1B">
            <w:pPr>
              <w:ind w:left="40"/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620" w:type="dxa"/>
          </w:tcPr>
          <w:p w:rsidR="00BC1A76" w:rsidRPr="00EC18AD" w:rsidRDefault="009B28AE" w:rsidP="00173598">
            <w:pPr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  <w:r w:rsidR="00173598">
              <w:rPr>
                <w:rFonts w:eastAsia="Times New Roman"/>
                <w:b/>
                <w:w w:val="99"/>
                <w:sz w:val="24"/>
                <w:szCs w:val="24"/>
              </w:rPr>
              <w:t>0</w:t>
            </w:r>
          </w:p>
        </w:tc>
      </w:tr>
      <w:tr w:rsidR="00EC18AD" w:rsidRPr="00EC18AD" w:rsidTr="00251D1B">
        <w:trPr>
          <w:trHeight w:val="754"/>
        </w:trPr>
        <w:tc>
          <w:tcPr>
            <w:tcW w:w="431" w:type="dxa"/>
          </w:tcPr>
          <w:p w:rsidR="00EC18AD" w:rsidRPr="00EC18AD" w:rsidRDefault="00EC18AD" w:rsidP="00251D1B">
            <w:pPr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8809" w:type="dxa"/>
          </w:tcPr>
          <w:p w:rsidR="00EC18AD" w:rsidRPr="00EC18AD" w:rsidRDefault="00EC18AD" w:rsidP="00251D1B">
            <w:pPr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620" w:type="dxa"/>
          </w:tcPr>
          <w:p w:rsidR="00EC18AD" w:rsidRPr="00EC18AD" w:rsidRDefault="00EC18AD" w:rsidP="00173598">
            <w:pPr>
              <w:rPr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  <w:r w:rsidR="00173598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EC18AD" w:rsidRPr="00EC18AD" w:rsidTr="00251D1B">
        <w:trPr>
          <w:trHeight w:val="754"/>
        </w:trPr>
        <w:tc>
          <w:tcPr>
            <w:tcW w:w="431" w:type="dxa"/>
          </w:tcPr>
          <w:p w:rsidR="00EC18AD" w:rsidRPr="00EC18AD" w:rsidRDefault="00EC18AD" w:rsidP="00251D1B">
            <w:pPr>
              <w:rPr>
                <w:rFonts w:eastAsia="Times New Roman"/>
                <w:b/>
                <w:sz w:val="24"/>
                <w:szCs w:val="24"/>
              </w:rPr>
            </w:pPr>
            <w:r w:rsidRPr="00EC18AD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8809" w:type="dxa"/>
          </w:tcPr>
          <w:p w:rsidR="00EC18AD" w:rsidRPr="00EC18AD" w:rsidRDefault="00251D1B" w:rsidP="00251D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620" w:type="dxa"/>
          </w:tcPr>
          <w:p w:rsidR="00EC18AD" w:rsidRPr="00EC18AD" w:rsidRDefault="00EC18AD" w:rsidP="00173598">
            <w:pPr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  <w:r w:rsidR="00173598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</w:tbl>
    <w:p w:rsidR="00BC1A76" w:rsidRDefault="00BC1A76">
      <w:pPr>
        <w:sectPr w:rsidR="00BC1A76" w:rsidSect="00173598">
          <w:footerReference w:type="default" r:id="rId9"/>
          <w:pgSz w:w="11900" w:h="16840"/>
          <w:pgMar w:top="567" w:right="567" w:bottom="567" w:left="1134" w:header="0" w:footer="0" w:gutter="0"/>
          <w:cols w:space="720" w:equalWidth="0">
            <w:col w:w="10153"/>
          </w:cols>
          <w:titlePg/>
          <w:docGrid w:linePitch="299"/>
        </w:sectPr>
      </w:pPr>
    </w:p>
    <w:p w:rsidR="00BC1A76" w:rsidRPr="006905AC" w:rsidRDefault="009B28AE" w:rsidP="006905AC">
      <w:pPr>
        <w:numPr>
          <w:ilvl w:val="0"/>
          <w:numId w:val="1"/>
        </w:numPr>
        <w:tabs>
          <w:tab w:val="left" w:pos="-142"/>
          <w:tab w:val="left" w:pos="284"/>
          <w:tab w:val="left" w:pos="851"/>
        </w:tabs>
        <w:jc w:val="center"/>
        <w:rPr>
          <w:rFonts w:eastAsia="Times New Roman"/>
          <w:b/>
          <w:bCs/>
          <w:sz w:val="24"/>
          <w:szCs w:val="24"/>
        </w:rPr>
      </w:pPr>
      <w:r w:rsidRPr="006905AC"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BC1A76" w:rsidRPr="004F0175" w:rsidRDefault="009B28AE" w:rsidP="006905AC">
      <w:pPr>
        <w:tabs>
          <w:tab w:val="left" w:pos="-142"/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4F0175">
        <w:rPr>
          <w:rFonts w:eastAsia="Times New Roman"/>
          <w:b/>
          <w:sz w:val="24"/>
          <w:szCs w:val="24"/>
        </w:rPr>
        <w:t xml:space="preserve">ОП.11. СУДОСТРОИТЕЛЬНОЕ ЧЕРЧЕНИЕ </w:t>
      </w:r>
    </w:p>
    <w:p w:rsidR="00BC1A76" w:rsidRPr="006905AC" w:rsidRDefault="00BC1A76" w:rsidP="006905AC">
      <w:pPr>
        <w:tabs>
          <w:tab w:val="left" w:pos="-142"/>
          <w:tab w:val="left" w:pos="851"/>
        </w:tabs>
        <w:ind w:firstLine="567"/>
        <w:rPr>
          <w:sz w:val="24"/>
          <w:szCs w:val="24"/>
        </w:rPr>
      </w:pPr>
    </w:p>
    <w:p w:rsidR="00BC1A76" w:rsidRPr="006905AC" w:rsidRDefault="009B28AE" w:rsidP="00251D1B">
      <w:pPr>
        <w:tabs>
          <w:tab w:val="left" w:pos="-142"/>
          <w:tab w:val="left" w:pos="851"/>
        </w:tabs>
        <w:ind w:firstLine="567"/>
        <w:rPr>
          <w:sz w:val="24"/>
          <w:szCs w:val="24"/>
        </w:rPr>
      </w:pPr>
      <w:r w:rsidRPr="006905AC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="006905AC" w:rsidRPr="006905AC">
        <w:rPr>
          <w:rFonts w:eastAsia="Times New Roman"/>
          <w:sz w:val="24"/>
          <w:szCs w:val="24"/>
        </w:rPr>
        <w:t xml:space="preserve"> </w:t>
      </w:r>
      <w:r w:rsidRPr="006905AC">
        <w:rPr>
          <w:rFonts w:eastAsia="Times New Roman"/>
          <w:sz w:val="24"/>
          <w:szCs w:val="24"/>
        </w:rPr>
        <w:t>Инженерное дело, технологии и технические науки</w:t>
      </w:r>
      <w:r w:rsidR="006905AC" w:rsidRPr="006905AC">
        <w:rPr>
          <w:rFonts w:eastAsia="Times New Roman"/>
          <w:sz w:val="24"/>
          <w:szCs w:val="24"/>
        </w:rPr>
        <w:t xml:space="preserve"> </w:t>
      </w:r>
      <w:r w:rsidRPr="006905AC">
        <w:rPr>
          <w:rFonts w:eastAsia="Times New Roman"/>
          <w:sz w:val="24"/>
          <w:szCs w:val="24"/>
        </w:rPr>
        <w:t>26.00.00 Техника и технологии кораблестроения и водного транспорта</w:t>
      </w:r>
      <w:r w:rsidR="006905AC" w:rsidRPr="006905AC">
        <w:rPr>
          <w:rFonts w:eastAsia="Times New Roman"/>
          <w:sz w:val="24"/>
          <w:szCs w:val="24"/>
        </w:rPr>
        <w:t xml:space="preserve"> </w:t>
      </w:r>
      <w:r w:rsidRPr="006905AC">
        <w:rPr>
          <w:rFonts w:eastAsia="Times New Roman"/>
          <w:sz w:val="24"/>
          <w:szCs w:val="24"/>
        </w:rPr>
        <w:t>26.02.02 Судостроение</w:t>
      </w:r>
    </w:p>
    <w:p w:rsidR="00BC1A76" w:rsidRPr="006905AC" w:rsidRDefault="00BC1A76" w:rsidP="00251D1B">
      <w:pPr>
        <w:tabs>
          <w:tab w:val="left" w:pos="-142"/>
          <w:tab w:val="left" w:pos="851"/>
        </w:tabs>
        <w:ind w:firstLine="567"/>
        <w:rPr>
          <w:sz w:val="24"/>
          <w:szCs w:val="24"/>
        </w:rPr>
      </w:pP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905AC">
        <w:rPr>
          <w:rFonts w:eastAsia="Times New Roman"/>
          <w:sz w:val="24"/>
          <w:szCs w:val="24"/>
        </w:rPr>
        <w:t>профессиональный учебный цикл</w:t>
      </w:r>
    </w:p>
    <w:p w:rsidR="00BC1A76" w:rsidRPr="006905AC" w:rsidRDefault="00BC1A76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C1A76" w:rsidRPr="00251D1B" w:rsidRDefault="009B28AE" w:rsidP="00251D1B">
      <w:pPr>
        <w:numPr>
          <w:ilvl w:val="0"/>
          <w:numId w:val="2"/>
        </w:numPr>
        <w:tabs>
          <w:tab w:val="left" w:pos="-142"/>
          <w:tab w:val="left" w:pos="480"/>
          <w:tab w:val="left" w:pos="851"/>
        </w:tabs>
        <w:ind w:right="-433" w:firstLine="567"/>
        <w:rPr>
          <w:rFonts w:eastAsia="Times New Roman"/>
          <w:b/>
          <w:sz w:val="24"/>
          <w:szCs w:val="24"/>
        </w:rPr>
      </w:pPr>
      <w:r w:rsidRPr="00251D1B">
        <w:rPr>
          <w:rFonts w:eastAsia="Times New Roman"/>
          <w:b/>
          <w:sz w:val="24"/>
          <w:szCs w:val="24"/>
        </w:rPr>
        <w:t xml:space="preserve">результате освоения дисциплины обучающийся должен </w:t>
      </w:r>
      <w:r w:rsidRPr="00251D1B">
        <w:rPr>
          <w:rFonts w:eastAsia="Times New Roman"/>
          <w:b/>
          <w:sz w:val="24"/>
          <w:szCs w:val="24"/>
          <w:u w:val="single"/>
        </w:rPr>
        <w:t>уметь</w:t>
      </w:r>
      <w:r w:rsidRPr="00251D1B">
        <w:rPr>
          <w:rFonts w:eastAsia="Times New Roman"/>
          <w:b/>
          <w:sz w:val="24"/>
          <w:szCs w:val="24"/>
        </w:rPr>
        <w:t>:</w:t>
      </w:r>
    </w:p>
    <w:p w:rsidR="00BC1A76" w:rsidRPr="005661C6" w:rsidRDefault="009B28AE" w:rsidP="00251D1B">
      <w:pPr>
        <w:pStyle w:val="a8"/>
        <w:numPr>
          <w:ilvl w:val="0"/>
          <w:numId w:val="10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читать рабочие и сборочные чертежи и схемы;</w:t>
      </w:r>
    </w:p>
    <w:p w:rsidR="00BC1A76" w:rsidRPr="005661C6" w:rsidRDefault="009B28AE" w:rsidP="00251D1B">
      <w:pPr>
        <w:pStyle w:val="a8"/>
        <w:numPr>
          <w:ilvl w:val="0"/>
          <w:numId w:val="10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выполнять эскизы, технические рисунки и простые чертежи деталей, их элементов, узлов;</w:t>
      </w:r>
    </w:p>
    <w:p w:rsidR="006905AC" w:rsidRPr="005661C6" w:rsidRDefault="009B28AE" w:rsidP="00251D1B">
      <w:pPr>
        <w:pStyle w:val="a8"/>
        <w:numPr>
          <w:ilvl w:val="0"/>
          <w:numId w:val="10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выполнять сборочные чертежи корпусных конструкций;</w:t>
      </w:r>
    </w:p>
    <w:p w:rsidR="00BC1A76" w:rsidRPr="005661C6" w:rsidRDefault="009B28AE" w:rsidP="00251D1B">
      <w:pPr>
        <w:pStyle w:val="a8"/>
        <w:numPr>
          <w:ilvl w:val="0"/>
          <w:numId w:val="10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выполнять судостроительные чертежи с использованием компьютерной графики.</w:t>
      </w:r>
    </w:p>
    <w:p w:rsidR="00BC1A76" w:rsidRPr="00251D1B" w:rsidRDefault="009B28AE" w:rsidP="00251D1B">
      <w:pPr>
        <w:numPr>
          <w:ilvl w:val="0"/>
          <w:numId w:val="2"/>
        </w:numPr>
        <w:tabs>
          <w:tab w:val="left" w:pos="-142"/>
          <w:tab w:val="left" w:pos="480"/>
          <w:tab w:val="left" w:pos="851"/>
        </w:tabs>
        <w:ind w:right="-433" w:firstLine="567"/>
        <w:rPr>
          <w:rFonts w:eastAsia="Times New Roman"/>
          <w:b/>
          <w:sz w:val="24"/>
          <w:szCs w:val="24"/>
        </w:rPr>
      </w:pPr>
      <w:r w:rsidRPr="00251D1B">
        <w:rPr>
          <w:rFonts w:eastAsia="Times New Roman"/>
          <w:b/>
          <w:sz w:val="24"/>
          <w:szCs w:val="24"/>
        </w:rPr>
        <w:t xml:space="preserve">результате освоения дисциплины обучающийся должен </w:t>
      </w:r>
      <w:r w:rsidRPr="00251D1B">
        <w:rPr>
          <w:rFonts w:eastAsia="Times New Roman"/>
          <w:b/>
          <w:sz w:val="24"/>
          <w:szCs w:val="24"/>
          <w:u w:val="single"/>
        </w:rPr>
        <w:t>знать</w:t>
      </w:r>
      <w:r w:rsidRPr="00251D1B">
        <w:rPr>
          <w:rFonts w:eastAsia="Times New Roman"/>
          <w:b/>
          <w:sz w:val="24"/>
          <w:szCs w:val="24"/>
        </w:rPr>
        <w:t>:</w:t>
      </w:r>
    </w:p>
    <w:p w:rsidR="00BC1A76" w:rsidRPr="005661C6" w:rsidRDefault="009B28AE" w:rsidP="00251D1B">
      <w:pPr>
        <w:pStyle w:val="a8"/>
        <w:numPr>
          <w:ilvl w:val="0"/>
          <w:numId w:val="11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виды нормативно-технической и производственной документации;</w:t>
      </w:r>
    </w:p>
    <w:p w:rsidR="00BC1A76" w:rsidRPr="005661C6" w:rsidRDefault="009B28AE" w:rsidP="00251D1B">
      <w:pPr>
        <w:pStyle w:val="a8"/>
        <w:numPr>
          <w:ilvl w:val="0"/>
          <w:numId w:val="11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правила чтения технической документации;</w:t>
      </w:r>
    </w:p>
    <w:p w:rsidR="00BC1A76" w:rsidRPr="005661C6" w:rsidRDefault="009B28AE" w:rsidP="00251D1B">
      <w:pPr>
        <w:pStyle w:val="a8"/>
        <w:numPr>
          <w:ilvl w:val="0"/>
          <w:numId w:val="11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способы графического представления объектов, пространственных образов и схем;</w:t>
      </w:r>
    </w:p>
    <w:p w:rsidR="00BC1A76" w:rsidRPr="005661C6" w:rsidRDefault="009B28AE" w:rsidP="00251D1B">
      <w:pPr>
        <w:pStyle w:val="a8"/>
        <w:numPr>
          <w:ilvl w:val="0"/>
          <w:numId w:val="11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правила выполнения чертежей, технических рисунков и эскизов;</w:t>
      </w:r>
    </w:p>
    <w:p w:rsidR="00BC1A76" w:rsidRPr="005661C6" w:rsidRDefault="009B28AE" w:rsidP="00251D1B">
      <w:pPr>
        <w:pStyle w:val="a8"/>
        <w:numPr>
          <w:ilvl w:val="0"/>
          <w:numId w:val="11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технику и принципы нанесения размеров;</w:t>
      </w:r>
    </w:p>
    <w:p w:rsidR="00BC1A76" w:rsidRPr="005661C6" w:rsidRDefault="009B28AE" w:rsidP="00251D1B">
      <w:pPr>
        <w:pStyle w:val="a8"/>
        <w:numPr>
          <w:ilvl w:val="0"/>
          <w:numId w:val="11"/>
        </w:numPr>
        <w:tabs>
          <w:tab w:val="left" w:pos="-142"/>
          <w:tab w:val="left" w:pos="851"/>
          <w:tab w:val="left" w:pos="1100"/>
        </w:tabs>
        <w:ind w:left="0" w:right="-433" w:firstLine="567"/>
        <w:rPr>
          <w:rFonts w:eastAsia="Symbol"/>
          <w:sz w:val="24"/>
          <w:szCs w:val="24"/>
        </w:rPr>
      </w:pPr>
      <w:r w:rsidRPr="005661C6">
        <w:rPr>
          <w:rFonts w:eastAsia="Times New Roman"/>
          <w:sz w:val="24"/>
          <w:szCs w:val="24"/>
        </w:rPr>
        <w:t>основной интерфейс компьютерных графических программ.</w:t>
      </w:r>
    </w:p>
    <w:p w:rsidR="00BC1A76" w:rsidRPr="006905AC" w:rsidRDefault="00BC1A76" w:rsidP="00251D1B">
      <w:pPr>
        <w:tabs>
          <w:tab w:val="left" w:pos="-142"/>
          <w:tab w:val="left" w:pos="851"/>
        </w:tabs>
        <w:ind w:right="-433" w:firstLine="567"/>
        <w:rPr>
          <w:rFonts w:eastAsia="Symbol"/>
          <w:sz w:val="24"/>
          <w:szCs w:val="24"/>
        </w:rPr>
      </w:pPr>
    </w:p>
    <w:p w:rsidR="00BC1A76" w:rsidRPr="006905AC" w:rsidRDefault="009B28AE" w:rsidP="00251D1B">
      <w:pPr>
        <w:numPr>
          <w:ilvl w:val="0"/>
          <w:numId w:val="2"/>
        </w:numPr>
        <w:tabs>
          <w:tab w:val="left" w:pos="-142"/>
          <w:tab w:val="left" w:pos="500"/>
          <w:tab w:val="left" w:pos="851"/>
        </w:tabs>
        <w:ind w:right="-433" w:firstLine="567"/>
        <w:rPr>
          <w:rFonts w:eastAsia="Times New Roman"/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результате освоения учебной дисциплины «Судостроительное черчение и компьютерная графика» у студента должны формироваться следующие общие компетенции: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905AC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rFonts w:eastAsia="Times New Roman"/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A76" w:rsidRPr="00251D1B" w:rsidRDefault="009B28AE" w:rsidP="00251D1B">
      <w:pPr>
        <w:tabs>
          <w:tab w:val="left" w:pos="-142"/>
          <w:tab w:val="left" w:pos="851"/>
        </w:tabs>
        <w:ind w:right="-433" w:firstLine="567"/>
        <w:rPr>
          <w:w w:val="98"/>
          <w:sz w:val="24"/>
          <w:szCs w:val="24"/>
        </w:rPr>
      </w:pPr>
      <w:r w:rsidRPr="00251D1B">
        <w:rPr>
          <w:rFonts w:eastAsia="Times New Roman"/>
          <w:w w:val="98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и профессиональные компетенции: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ПК 2.1. Разрабатывать конструкторскую документацию для изготовления деталей узлов, секций корпусов.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ПК  2.3. Выполнять необходимые типовые расчеты при конструировании.</w:t>
      </w:r>
    </w:p>
    <w:p w:rsidR="00BC1A76" w:rsidRPr="006905AC" w:rsidRDefault="00BC1A76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 w:rsidRPr="005661C6">
        <w:rPr>
          <w:rFonts w:eastAsia="Times New Roman"/>
          <w:b/>
          <w:sz w:val="24"/>
          <w:szCs w:val="24"/>
        </w:rPr>
        <w:t>186 часов,</w:t>
      </w:r>
    </w:p>
    <w:p w:rsidR="00BC1A76" w:rsidRPr="006905AC" w:rsidRDefault="009B28AE" w:rsidP="00251D1B">
      <w:pPr>
        <w:tabs>
          <w:tab w:val="left" w:pos="-142"/>
          <w:tab w:val="left" w:pos="851"/>
        </w:tabs>
        <w:ind w:right="-433" w:firstLine="567"/>
        <w:rPr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>в том числе:</w:t>
      </w:r>
    </w:p>
    <w:p w:rsidR="00BC1A76" w:rsidRPr="005661C6" w:rsidRDefault="009B28AE" w:rsidP="00251D1B">
      <w:pPr>
        <w:tabs>
          <w:tab w:val="left" w:pos="-142"/>
          <w:tab w:val="left" w:pos="851"/>
        </w:tabs>
        <w:ind w:right="-433" w:firstLine="567"/>
        <w:rPr>
          <w:b/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 w:rsidRPr="005661C6">
        <w:rPr>
          <w:rFonts w:eastAsia="Times New Roman"/>
          <w:b/>
          <w:sz w:val="24"/>
          <w:szCs w:val="24"/>
        </w:rPr>
        <w:t>124 час</w:t>
      </w:r>
      <w:r w:rsidR="00C11726" w:rsidRPr="005661C6">
        <w:rPr>
          <w:rFonts w:eastAsia="Times New Roman"/>
          <w:b/>
          <w:sz w:val="24"/>
          <w:szCs w:val="24"/>
        </w:rPr>
        <w:t>а</w:t>
      </w:r>
      <w:r w:rsidRPr="005661C6">
        <w:rPr>
          <w:rFonts w:eastAsia="Times New Roman"/>
          <w:b/>
          <w:sz w:val="24"/>
          <w:szCs w:val="24"/>
        </w:rPr>
        <w:t>;</w:t>
      </w:r>
    </w:p>
    <w:p w:rsidR="006905AC" w:rsidRPr="005661C6" w:rsidRDefault="009B28AE" w:rsidP="00251D1B">
      <w:pPr>
        <w:tabs>
          <w:tab w:val="left" w:pos="-142"/>
          <w:tab w:val="left" w:pos="851"/>
        </w:tabs>
        <w:ind w:right="-433" w:firstLine="567"/>
        <w:rPr>
          <w:rFonts w:eastAsia="Times New Roman"/>
          <w:b/>
          <w:sz w:val="24"/>
          <w:szCs w:val="24"/>
        </w:rPr>
      </w:pPr>
      <w:r w:rsidRPr="006905AC">
        <w:rPr>
          <w:rFonts w:eastAsia="Times New Roman"/>
          <w:sz w:val="24"/>
          <w:szCs w:val="24"/>
        </w:rPr>
        <w:t xml:space="preserve">самостоятельной работы обучающегося </w:t>
      </w:r>
      <w:r w:rsidRPr="005661C6">
        <w:rPr>
          <w:rFonts w:eastAsia="Times New Roman"/>
          <w:b/>
          <w:sz w:val="24"/>
          <w:szCs w:val="24"/>
        </w:rPr>
        <w:t>62 часа.</w:t>
      </w:r>
    </w:p>
    <w:p w:rsidR="006905AC" w:rsidRDefault="006905AC" w:rsidP="00251D1B">
      <w:pPr>
        <w:ind w:right="-433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BC1A76" w:rsidRDefault="006905AC" w:rsidP="006905AC">
      <w:pPr>
        <w:tabs>
          <w:tab w:val="left" w:pos="-142"/>
          <w:tab w:val="left" w:pos="851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9B28AE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BC1A76" w:rsidRDefault="00BC1A76">
      <w:pPr>
        <w:spacing w:line="242" w:lineRule="exact"/>
        <w:rPr>
          <w:sz w:val="20"/>
          <w:szCs w:val="20"/>
        </w:rPr>
      </w:pPr>
    </w:p>
    <w:p w:rsidR="00BC1A76" w:rsidRDefault="009B28AE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BC1A76" w:rsidRDefault="00BC1A76">
      <w:pPr>
        <w:spacing w:line="200" w:lineRule="exact"/>
        <w:rPr>
          <w:sz w:val="20"/>
          <w:szCs w:val="20"/>
        </w:rPr>
      </w:pPr>
    </w:p>
    <w:p w:rsidR="00BC1A76" w:rsidRDefault="00BC1A76">
      <w:pPr>
        <w:spacing w:line="200" w:lineRule="exact"/>
        <w:rPr>
          <w:sz w:val="20"/>
          <w:szCs w:val="20"/>
        </w:rPr>
      </w:pPr>
    </w:p>
    <w:p w:rsidR="00BC1A76" w:rsidRDefault="00BC1A76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780"/>
      </w:tblGrid>
      <w:tr w:rsidR="00251D1B" w:rsidRPr="00251D1B" w:rsidTr="00251D1B">
        <w:trPr>
          <w:trHeight w:val="284"/>
        </w:trPr>
        <w:tc>
          <w:tcPr>
            <w:tcW w:w="7820" w:type="dxa"/>
            <w:vAlign w:val="bottom"/>
          </w:tcPr>
          <w:p w:rsidR="00251D1B" w:rsidRPr="00251D1B" w:rsidRDefault="00251D1B" w:rsidP="00251D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0" w:type="dxa"/>
            <w:vAlign w:val="bottom"/>
          </w:tcPr>
          <w:p w:rsidR="00251D1B" w:rsidRPr="00251D1B" w:rsidRDefault="00251D1B" w:rsidP="00251D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51D1B" w:rsidRPr="00251D1B" w:rsidTr="00251D1B">
        <w:trPr>
          <w:trHeight w:val="284"/>
        </w:trPr>
        <w:tc>
          <w:tcPr>
            <w:tcW w:w="7820" w:type="dxa"/>
            <w:vAlign w:val="bottom"/>
          </w:tcPr>
          <w:p w:rsidR="00251D1B" w:rsidRPr="00251D1B" w:rsidRDefault="00251D1B" w:rsidP="00251D1B">
            <w:pPr>
              <w:spacing w:line="360" w:lineRule="auto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0" w:type="dxa"/>
            <w:vAlign w:val="bottom"/>
          </w:tcPr>
          <w:p w:rsidR="00251D1B" w:rsidRPr="00251D1B" w:rsidRDefault="00251D1B" w:rsidP="00251D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iCs/>
                <w:w w:val="99"/>
                <w:sz w:val="24"/>
                <w:szCs w:val="24"/>
              </w:rPr>
              <w:t>186</w:t>
            </w:r>
          </w:p>
        </w:tc>
      </w:tr>
      <w:tr w:rsidR="00251D1B" w:rsidRPr="00251D1B" w:rsidTr="00251D1B">
        <w:trPr>
          <w:trHeight w:val="284"/>
        </w:trPr>
        <w:tc>
          <w:tcPr>
            <w:tcW w:w="7820" w:type="dxa"/>
            <w:vAlign w:val="bottom"/>
          </w:tcPr>
          <w:p w:rsidR="00251D1B" w:rsidRPr="00251D1B" w:rsidRDefault="00251D1B" w:rsidP="00251D1B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bCs/>
                <w:sz w:val="24"/>
                <w:szCs w:val="24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780" w:type="dxa"/>
            <w:vAlign w:val="bottom"/>
          </w:tcPr>
          <w:p w:rsidR="00251D1B" w:rsidRPr="00251D1B" w:rsidRDefault="00251D1B" w:rsidP="00251D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iCs/>
                <w:w w:val="99"/>
                <w:sz w:val="24"/>
                <w:szCs w:val="24"/>
              </w:rPr>
              <w:t>124</w:t>
            </w:r>
          </w:p>
        </w:tc>
      </w:tr>
      <w:tr w:rsidR="00251D1B" w:rsidRPr="00251D1B" w:rsidTr="00251D1B">
        <w:trPr>
          <w:trHeight w:val="284"/>
        </w:trPr>
        <w:tc>
          <w:tcPr>
            <w:tcW w:w="7820" w:type="dxa"/>
            <w:tcBorders>
              <w:bottom w:val="single" w:sz="4" w:space="0" w:color="auto"/>
            </w:tcBorders>
            <w:vAlign w:val="bottom"/>
          </w:tcPr>
          <w:p w:rsidR="00251D1B" w:rsidRPr="00251D1B" w:rsidRDefault="00251D1B" w:rsidP="00251D1B">
            <w:pPr>
              <w:spacing w:line="360" w:lineRule="auto"/>
              <w:rPr>
                <w:sz w:val="24"/>
                <w:szCs w:val="24"/>
              </w:rPr>
            </w:pPr>
            <w:r w:rsidRPr="00251D1B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251D1B" w:rsidRPr="00251D1B" w:rsidRDefault="00251D1B" w:rsidP="00251D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51D1B" w:rsidRPr="00251D1B" w:rsidTr="00251D1B">
        <w:trPr>
          <w:trHeight w:val="284"/>
        </w:trPr>
        <w:tc>
          <w:tcPr>
            <w:tcW w:w="7820" w:type="dxa"/>
            <w:tcBorders>
              <w:bottom w:val="single" w:sz="4" w:space="0" w:color="auto"/>
            </w:tcBorders>
            <w:vAlign w:val="bottom"/>
          </w:tcPr>
          <w:p w:rsidR="00251D1B" w:rsidRPr="00251D1B" w:rsidRDefault="00251D1B" w:rsidP="00251D1B">
            <w:pPr>
              <w:spacing w:line="360" w:lineRule="auto"/>
              <w:rPr>
                <w:sz w:val="24"/>
                <w:szCs w:val="24"/>
              </w:rPr>
            </w:pPr>
            <w:r w:rsidRPr="00251D1B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251D1B" w:rsidRPr="00251D1B" w:rsidRDefault="00251D1B" w:rsidP="00251D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iCs/>
                <w:w w:val="99"/>
                <w:sz w:val="24"/>
                <w:szCs w:val="24"/>
              </w:rPr>
              <w:t>92</w:t>
            </w:r>
          </w:p>
        </w:tc>
      </w:tr>
      <w:tr w:rsidR="00251D1B" w:rsidRPr="00251D1B" w:rsidTr="00251D1B">
        <w:trPr>
          <w:trHeight w:val="284"/>
        </w:trPr>
        <w:tc>
          <w:tcPr>
            <w:tcW w:w="7820" w:type="dxa"/>
            <w:tcBorders>
              <w:bottom w:val="single" w:sz="4" w:space="0" w:color="auto"/>
            </w:tcBorders>
            <w:vAlign w:val="bottom"/>
          </w:tcPr>
          <w:p w:rsidR="00251D1B" w:rsidRPr="00251D1B" w:rsidRDefault="00251D1B" w:rsidP="00251D1B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bCs/>
                <w:sz w:val="24"/>
                <w:szCs w:val="24"/>
              </w:rPr>
              <w:t>Внеаудиторная (</w:t>
            </w:r>
            <w:proofErr w:type="gramStart"/>
            <w:r w:rsidRPr="00251D1B">
              <w:rPr>
                <w:rFonts w:eastAsia="Times New Roman"/>
                <w:b/>
                <w:bCs/>
                <w:sz w:val="24"/>
                <w:szCs w:val="24"/>
              </w:rPr>
              <w:t>самостоятельная)  учебная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51D1B">
              <w:rPr>
                <w:rFonts w:eastAsia="Times New Roman"/>
                <w:b/>
                <w:bCs/>
                <w:sz w:val="24"/>
                <w:szCs w:val="24"/>
              </w:rPr>
              <w:t>работа  обучающегося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251D1B" w:rsidRPr="00251D1B" w:rsidRDefault="00251D1B" w:rsidP="00251D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iCs/>
                <w:w w:val="99"/>
                <w:sz w:val="24"/>
                <w:szCs w:val="24"/>
              </w:rPr>
              <w:t>62</w:t>
            </w:r>
          </w:p>
        </w:tc>
      </w:tr>
      <w:tr w:rsidR="00251D1B" w:rsidRPr="00251D1B" w:rsidTr="00251D1B">
        <w:trPr>
          <w:trHeight w:val="284"/>
        </w:trPr>
        <w:tc>
          <w:tcPr>
            <w:tcW w:w="7820" w:type="dxa"/>
            <w:vAlign w:val="bottom"/>
          </w:tcPr>
          <w:p w:rsidR="00251D1B" w:rsidRPr="00251D1B" w:rsidRDefault="00251D1B" w:rsidP="00251D1B">
            <w:pPr>
              <w:spacing w:line="360" w:lineRule="auto"/>
              <w:rPr>
                <w:sz w:val="24"/>
                <w:szCs w:val="24"/>
              </w:rPr>
            </w:pPr>
            <w:r w:rsidRPr="00251D1B">
              <w:rPr>
                <w:rFonts w:eastAsia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1780" w:type="dxa"/>
            <w:vAlign w:val="bottom"/>
          </w:tcPr>
          <w:p w:rsidR="00251D1B" w:rsidRPr="00251D1B" w:rsidRDefault="00251D1B" w:rsidP="00251D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51D1B" w:rsidRPr="00251D1B" w:rsidTr="00251D1B">
        <w:trPr>
          <w:trHeight w:val="1242"/>
        </w:trPr>
        <w:tc>
          <w:tcPr>
            <w:tcW w:w="7820" w:type="dxa"/>
            <w:vAlign w:val="bottom"/>
          </w:tcPr>
          <w:p w:rsidR="00251D1B" w:rsidRPr="00251D1B" w:rsidRDefault="00251D1B" w:rsidP="00251D1B">
            <w:pPr>
              <w:spacing w:line="360" w:lineRule="auto"/>
              <w:rPr>
                <w:sz w:val="24"/>
                <w:szCs w:val="24"/>
              </w:rPr>
            </w:pPr>
            <w:r w:rsidRPr="00251D1B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251D1B" w:rsidRPr="00251D1B" w:rsidRDefault="00251D1B" w:rsidP="00251D1B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251D1B">
              <w:rPr>
                <w:rFonts w:eastAsia="Times New Roman"/>
                <w:i/>
                <w:iCs/>
                <w:sz w:val="24"/>
                <w:szCs w:val="24"/>
              </w:rPr>
              <w:t>Доклад,  поиск  материала,  работа  со  справочной  литературой, выполнения альбома чертежей по предмету</w:t>
            </w:r>
          </w:p>
        </w:tc>
        <w:tc>
          <w:tcPr>
            <w:tcW w:w="1780" w:type="dxa"/>
            <w:vAlign w:val="bottom"/>
          </w:tcPr>
          <w:p w:rsidR="00251D1B" w:rsidRPr="00251D1B" w:rsidRDefault="00251D1B" w:rsidP="00251D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D1B">
              <w:rPr>
                <w:rFonts w:eastAsia="Times New Roman"/>
                <w:iCs/>
                <w:w w:val="99"/>
                <w:sz w:val="24"/>
                <w:szCs w:val="24"/>
              </w:rPr>
              <w:t>62</w:t>
            </w:r>
          </w:p>
        </w:tc>
      </w:tr>
      <w:tr w:rsidR="00251D1B" w:rsidRPr="00251D1B" w:rsidTr="00251D1B">
        <w:trPr>
          <w:trHeight w:val="284"/>
        </w:trPr>
        <w:tc>
          <w:tcPr>
            <w:tcW w:w="9600" w:type="dxa"/>
            <w:gridSpan w:val="2"/>
            <w:vAlign w:val="bottom"/>
          </w:tcPr>
          <w:p w:rsidR="00251D1B" w:rsidRPr="00251D1B" w:rsidRDefault="00251D1B" w:rsidP="00251D1B">
            <w:pPr>
              <w:spacing w:line="360" w:lineRule="auto"/>
              <w:ind w:left="120"/>
              <w:rPr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  <w:r w:rsidRPr="00251D1B">
              <w:rPr>
                <w:rFonts w:eastAsia="Times New Roman"/>
                <w:b/>
                <w:bCs/>
                <w:sz w:val="24"/>
                <w:szCs w:val="24"/>
              </w:rPr>
              <w:t xml:space="preserve"> аттестация в форме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51D1B">
              <w:rPr>
                <w:rFonts w:eastAsia="Times New Roman"/>
                <w:b/>
                <w:i/>
                <w:iCs/>
                <w:sz w:val="24"/>
                <w:szCs w:val="24"/>
              </w:rPr>
              <w:t>дифференцированн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ого</w:t>
            </w:r>
            <w:r w:rsidRPr="00251D1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зачет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а</w:t>
            </w:r>
          </w:p>
        </w:tc>
      </w:tr>
    </w:tbl>
    <w:p w:rsidR="00BC1A76" w:rsidRDefault="00BC1A76">
      <w:pPr>
        <w:sectPr w:rsidR="00BC1A76" w:rsidSect="00173598">
          <w:pgSz w:w="11900" w:h="16840"/>
          <w:pgMar w:top="567" w:right="567" w:bottom="567" w:left="1134" w:header="0" w:footer="0" w:gutter="0"/>
          <w:cols w:space="720" w:equalWidth="0">
            <w:col w:w="9893"/>
          </w:cols>
        </w:sectPr>
      </w:pPr>
    </w:p>
    <w:p w:rsidR="00BC1A76" w:rsidRPr="006905AC" w:rsidRDefault="005661C6" w:rsidP="00251D1B">
      <w:pPr>
        <w:ind w:firstLine="567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2. Тематический </w:t>
      </w:r>
      <w:r w:rsidR="009B28AE" w:rsidRPr="006905AC">
        <w:rPr>
          <w:rFonts w:eastAsia="Times New Roman"/>
          <w:b/>
          <w:bCs/>
          <w:sz w:val="24"/>
          <w:szCs w:val="24"/>
        </w:rPr>
        <w:t>план и содержание учебной дисциплины «Судостроительное черчение и компьютерная графика»</w:t>
      </w:r>
    </w:p>
    <w:p w:rsidR="00BC1A76" w:rsidRPr="006905AC" w:rsidRDefault="00BC1A76" w:rsidP="006905AC">
      <w:pPr>
        <w:rPr>
          <w:sz w:val="24"/>
          <w:szCs w:val="24"/>
        </w:rPr>
      </w:pPr>
    </w:p>
    <w:p w:rsidR="00BC1A76" w:rsidRPr="006905AC" w:rsidRDefault="00BC1A76" w:rsidP="006905AC">
      <w:pPr>
        <w:rPr>
          <w:sz w:val="24"/>
          <w:szCs w:val="24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25"/>
        <w:gridCol w:w="142"/>
        <w:gridCol w:w="8647"/>
        <w:gridCol w:w="992"/>
        <w:gridCol w:w="1276"/>
      </w:tblGrid>
      <w:tr w:rsidR="006905AC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214" w:type="dxa"/>
            <w:gridSpan w:val="3"/>
            <w:vMerge w:val="restart"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</w:t>
            </w:r>
            <w:r w:rsidR="00C320E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занятия, самостоятельная работа обучающихся</w:t>
            </w:r>
          </w:p>
        </w:tc>
        <w:tc>
          <w:tcPr>
            <w:tcW w:w="992" w:type="dxa"/>
            <w:vMerge w:val="restart"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Merge w:val="restart"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6905AC" w:rsidRPr="00C320EA" w:rsidTr="0067378B">
        <w:trPr>
          <w:trHeight w:val="284"/>
        </w:trPr>
        <w:tc>
          <w:tcPr>
            <w:tcW w:w="3544" w:type="dxa"/>
            <w:vMerge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Merge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905AC" w:rsidRPr="00C320EA" w:rsidTr="0067378B">
        <w:trPr>
          <w:trHeight w:val="284"/>
        </w:trPr>
        <w:tc>
          <w:tcPr>
            <w:tcW w:w="3544" w:type="dxa"/>
            <w:vMerge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Merge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905AC" w:rsidRPr="00C320EA" w:rsidTr="0067378B">
        <w:trPr>
          <w:trHeight w:val="284"/>
        </w:trPr>
        <w:tc>
          <w:tcPr>
            <w:tcW w:w="3544" w:type="dxa"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378B" w:rsidRPr="00C320EA" w:rsidTr="0067378B">
        <w:trPr>
          <w:trHeight w:val="284"/>
        </w:trPr>
        <w:tc>
          <w:tcPr>
            <w:tcW w:w="12758" w:type="dxa"/>
            <w:gridSpan w:val="4"/>
          </w:tcPr>
          <w:p w:rsidR="0067378B" w:rsidRPr="00C320EA" w:rsidRDefault="0067378B" w:rsidP="0067378B">
            <w:pPr>
              <w:tabs>
                <w:tab w:val="left" w:pos="8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Раздел 1. Теоретический чертеж корпуса судна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1.1. </w:t>
            </w:r>
            <w:r w:rsidRPr="0067378B">
              <w:rPr>
                <w:rFonts w:eastAsia="Times New Roman"/>
                <w:sz w:val="24"/>
                <w:szCs w:val="24"/>
              </w:rPr>
              <w:t>Назначение и разновидности судостроительных чертежей.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b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5661C6" w:rsidRPr="00C320EA" w:rsidTr="0067378B">
        <w:trPr>
          <w:trHeight w:val="284"/>
        </w:trPr>
        <w:tc>
          <w:tcPr>
            <w:tcW w:w="3544" w:type="dxa"/>
            <w:vMerge/>
          </w:tcPr>
          <w:p w:rsidR="005661C6" w:rsidRPr="00C320EA" w:rsidRDefault="005661C6" w:rsidP="00C320E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661C6" w:rsidRPr="00C320EA" w:rsidRDefault="003E75C1" w:rsidP="003E75C1">
            <w:pPr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661C6" w:rsidRPr="00C320EA" w:rsidRDefault="005661C6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Назначение и разновидности судостроительных чертежей. Чертежные инструменты для выполнения судостроительных чертежей.</w:t>
            </w:r>
          </w:p>
        </w:tc>
        <w:tc>
          <w:tcPr>
            <w:tcW w:w="992" w:type="dxa"/>
          </w:tcPr>
          <w:p w:rsidR="005661C6" w:rsidRPr="00C320EA" w:rsidRDefault="005661C6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61C6" w:rsidRPr="00C320EA" w:rsidRDefault="005661C6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5661C6" w:rsidRPr="00C320EA" w:rsidTr="0067378B">
        <w:trPr>
          <w:trHeight w:val="284"/>
        </w:trPr>
        <w:tc>
          <w:tcPr>
            <w:tcW w:w="3544" w:type="dxa"/>
            <w:vMerge/>
          </w:tcPr>
          <w:p w:rsidR="005661C6" w:rsidRPr="00C320EA" w:rsidRDefault="005661C6" w:rsidP="00C320E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661C6" w:rsidRPr="00C320EA" w:rsidRDefault="003E75C1" w:rsidP="003E75C1">
            <w:pPr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5661C6" w:rsidRPr="00C320EA" w:rsidRDefault="005661C6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Геометрия судового корпуса. Связь с начертательной геометрией.</w:t>
            </w:r>
          </w:p>
        </w:tc>
        <w:tc>
          <w:tcPr>
            <w:tcW w:w="992" w:type="dxa"/>
          </w:tcPr>
          <w:p w:rsidR="005661C6" w:rsidRPr="00C320EA" w:rsidRDefault="005661C6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61C6" w:rsidRPr="00C320EA" w:rsidRDefault="005661C6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905AC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905AC" w:rsidRPr="00C320EA" w:rsidRDefault="006905AC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1.2. </w:t>
            </w:r>
            <w:r w:rsidRPr="0067378B">
              <w:rPr>
                <w:rFonts w:eastAsia="Times New Roman"/>
                <w:sz w:val="24"/>
                <w:szCs w:val="24"/>
              </w:rPr>
              <w:t>Определение и назначение теоретического чертежа.</w:t>
            </w:r>
          </w:p>
        </w:tc>
        <w:tc>
          <w:tcPr>
            <w:tcW w:w="9214" w:type="dxa"/>
            <w:gridSpan w:val="3"/>
          </w:tcPr>
          <w:p w:rsidR="006905AC" w:rsidRPr="00C320EA" w:rsidRDefault="006905AC" w:rsidP="00C320EA">
            <w:pPr>
              <w:rPr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905AC" w:rsidRPr="00C320EA" w:rsidRDefault="006905AC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905AC" w:rsidRPr="00C320EA" w:rsidRDefault="006905AC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5661C6" w:rsidRPr="00C320EA" w:rsidTr="0067378B">
        <w:trPr>
          <w:trHeight w:val="284"/>
        </w:trPr>
        <w:tc>
          <w:tcPr>
            <w:tcW w:w="3544" w:type="dxa"/>
            <w:vMerge/>
          </w:tcPr>
          <w:p w:rsidR="005661C6" w:rsidRPr="00C320EA" w:rsidRDefault="005661C6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661C6" w:rsidRPr="00C320EA" w:rsidRDefault="003E75C1" w:rsidP="003E75C1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661C6" w:rsidRPr="00C320EA" w:rsidRDefault="005661C6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Расположение проекций и выбор масштаба теоретического чертежа.</w:t>
            </w:r>
          </w:p>
        </w:tc>
        <w:tc>
          <w:tcPr>
            <w:tcW w:w="992" w:type="dxa"/>
          </w:tcPr>
          <w:p w:rsidR="005661C6" w:rsidRPr="00C320EA" w:rsidRDefault="005661C6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61C6" w:rsidRPr="00C320EA" w:rsidRDefault="005661C6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№1.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3E75C1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Расположение проекций и выбор масштаба теоретического чертежа.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1.3. </w:t>
            </w:r>
            <w:r w:rsidRPr="0067378B">
              <w:rPr>
                <w:rFonts w:eastAsia="Times New Roman"/>
                <w:sz w:val="24"/>
                <w:szCs w:val="24"/>
              </w:rPr>
              <w:t>Выполнение сетки теоретического чертежа.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5661C6" w:rsidRPr="00C320EA" w:rsidTr="0067378B">
        <w:trPr>
          <w:trHeight w:val="284"/>
        </w:trPr>
        <w:tc>
          <w:tcPr>
            <w:tcW w:w="3544" w:type="dxa"/>
            <w:vMerge/>
          </w:tcPr>
          <w:p w:rsidR="005661C6" w:rsidRPr="00C320EA" w:rsidRDefault="005661C6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661C6" w:rsidRPr="00C320EA" w:rsidRDefault="003E75C1" w:rsidP="003E75C1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661C6" w:rsidRPr="00C320EA" w:rsidRDefault="005661C6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Понятие сетки теоретического чертежа. Порядок выполнения сетки. Контроль правильности выполнения сетки теоретического чертежа.</w:t>
            </w:r>
          </w:p>
        </w:tc>
        <w:tc>
          <w:tcPr>
            <w:tcW w:w="992" w:type="dxa"/>
          </w:tcPr>
          <w:p w:rsidR="005661C6" w:rsidRPr="00C320EA" w:rsidRDefault="005661C6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61C6" w:rsidRPr="00C320EA" w:rsidRDefault="005661C6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№2.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3E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Выполнение сетки теоретического чертежа.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1.4. </w:t>
            </w:r>
            <w:r w:rsidRPr="0067378B">
              <w:rPr>
                <w:rFonts w:eastAsia="Times New Roman"/>
                <w:sz w:val="24"/>
                <w:szCs w:val="24"/>
              </w:rPr>
              <w:t>Построение кривых ватерлиний на проекции "Полуширота".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№3.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3E75C1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Процесс построения кривых ватерлиний на проекции "Полуширота" по плазовым ординатам и выполнение построений. Вычерчивание линий штевней и седловатости палубы.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1.5. </w:t>
            </w:r>
            <w:r w:rsidRPr="0067378B">
              <w:rPr>
                <w:rFonts w:eastAsia="Times New Roman"/>
                <w:sz w:val="24"/>
                <w:szCs w:val="24"/>
              </w:rPr>
              <w:t>Построение кривых теоретических шпангоутов на проекции "Корпус".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4.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3E75C1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Процесс построения кривых теоретических шпангоутов по ординатам ватерлиний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1.6. </w:t>
            </w:r>
            <w:r w:rsidRPr="0067378B">
              <w:rPr>
                <w:rFonts w:eastAsia="Times New Roman"/>
                <w:sz w:val="24"/>
                <w:szCs w:val="24"/>
              </w:rPr>
              <w:t xml:space="preserve">Построение кривых </w:t>
            </w:r>
            <w:proofErr w:type="spellStart"/>
            <w:r w:rsidRPr="0067378B">
              <w:rPr>
                <w:rFonts w:eastAsia="Times New Roman"/>
                <w:sz w:val="24"/>
                <w:szCs w:val="24"/>
              </w:rPr>
              <w:t>батоксов</w:t>
            </w:r>
            <w:proofErr w:type="spellEnd"/>
            <w:r w:rsidRPr="0067378B">
              <w:rPr>
                <w:rFonts w:eastAsia="Times New Roman"/>
                <w:sz w:val="24"/>
                <w:szCs w:val="24"/>
              </w:rPr>
              <w:t xml:space="preserve"> на проекции "Бок".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5.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3E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 xml:space="preserve">Процесс построения кривых </w:t>
            </w:r>
            <w:proofErr w:type="spellStart"/>
            <w:r w:rsidRPr="00C320EA">
              <w:rPr>
                <w:rFonts w:eastAsia="Times New Roman"/>
                <w:sz w:val="24"/>
                <w:szCs w:val="24"/>
              </w:rPr>
              <w:t>батоксов</w:t>
            </w:r>
            <w:proofErr w:type="spellEnd"/>
            <w:r w:rsidRPr="00C320EA">
              <w:rPr>
                <w:rFonts w:eastAsia="Times New Roman"/>
                <w:sz w:val="24"/>
                <w:szCs w:val="24"/>
              </w:rPr>
              <w:t xml:space="preserve"> на проекции "Бок" по проекциям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320EA">
              <w:rPr>
                <w:rFonts w:eastAsia="Times New Roman"/>
                <w:sz w:val="24"/>
                <w:szCs w:val="24"/>
              </w:rPr>
              <w:t>"Полуширота" и "Корпус".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1.7. </w:t>
            </w:r>
            <w:r w:rsidRPr="0067378B">
              <w:rPr>
                <w:rFonts w:eastAsia="Times New Roman"/>
                <w:sz w:val="24"/>
                <w:szCs w:val="24"/>
              </w:rPr>
              <w:t>Согласование проекций теоретического чертежа.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6.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3E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Правило выполнения согласований проекций теоретического чертежа. Выполнение проверки согласования проекций.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1.8. </w:t>
            </w:r>
            <w:r w:rsidRPr="0067378B">
              <w:rPr>
                <w:rFonts w:eastAsia="Times New Roman"/>
                <w:sz w:val="24"/>
                <w:szCs w:val="24"/>
              </w:rPr>
              <w:t>Определение по теоре</w:t>
            </w:r>
            <w:r w:rsidRPr="0067378B">
              <w:rPr>
                <w:rFonts w:eastAsia="Times New Roman"/>
                <w:sz w:val="24"/>
                <w:szCs w:val="24"/>
              </w:rPr>
              <w:lastRenderedPageBreak/>
              <w:t>тическому чертежу обводов корпуса в промежуточных сечениях.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rPr>
                <w:rFonts w:eastAsia="Times New Roman"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06645E" w:rsidRPr="00C320EA" w:rsidTr="0067378B">
        <w:trPr>
          <w:trHeight w:val="284"/>
        </w:trPr>
        <w:tc>
          <w:tcPr>
            <w:tcW w:w="3544" w:type="dxa"/>
            <w:vMerge/>
          </w:tcPr>
          <w:p w:rsidR="0006645E" w:rsidRPr="00C320EA" w:rsidRDefault="0006645E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645E" w:rsidRPr="00C320EA" w:rsidRDefault="003E75C1" w:rsidP="003E75C1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6645E" w:rsidRPr="00C320EA" w:rsidRDefault="0006645E" w:rsidP="0067378B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 xml:space="preserve">Определение по теоретическому чертежу обводов корпуса в промежуточных сечениях. </w:t>
            </w:r>
          </w:p>
        </w:tc>
        <w:tc>
          <w:tcPr>
            <w:tcW w:w="992" w:type="dxa"/>
          </w:tcPr>
          <w:p w:rsidR="0006645E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645E" w:rsidRPr="00C320EA" w:rsidRDefault="0006645E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Default="0067378B" w:rsidP="003E75C1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Понятие о натуральном, масштабном и аналитическом плазе.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Проверка правильности выполнения сетки теоретического чертежа. Вычерчивание линий штевней и седловатости палубы. Построение кривых теоретических шпангоутов. Вычерчивание линий погиби палубы. Корректировка построений на теоретическом чертежа.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12758" w:type="dxa"/>
            <w:gridSpan w:val="4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Раздел 2. Конструктивные чертежи корпуса судна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rFonts w:eastAsia="Times New Roman"/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2.1. </w:t>
            </w:r>
            <w:r w:rsidRPr="0067378B">
              <w:rPr>
                <w:rFonts w:eastAsia="Times New Roman"/>
                <w:sz w:val="24"/>
                <w:szCs w:val="24"/>
              </w:rPr>
              <w:t>Виды конструктивных чертежей.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67378B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 xml:space="preserve">Виды конструктивных документов.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Общие требования к выполнению конструктивных чертежей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2.2. </w:t>
            </w:r>
            <w:r w:rsidRPr="0067378B">
              <w:rPr>
                <w:rFonts w:eastAsia="Times New Roman"/>
                <w:sz w:val="24"/>
                <w:szCs w:val="24"/>
              </w:rPr>
              <w:t>Выполнение обводов мидель-шпангоута по проекции "Корпус".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7.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Выбор масштаба чертежа.</w:t>
            </w: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320EA">
              <w:rPr>
                <w:rFonts w:eastAsia="Times New Roman"/>
                <w:sz w:val="24"/>
                <w:szCs w:val="24"/>
              </w:rPr>
              <w:t>Порядок выполнения построения обводов мидель-шпангоута по проекции "Корпус" теоретического чертежа.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2.3. </w:t>
            </w:r>
            <w:r w:rsidRPr="0067378B">
              <w:rPr>
                <w:rFonts w:eastAsia="Times New Roman"/>
                <w:sz w:val="24"/>
                <w:szCs w:val="24"/>
              </w:rPr>
              <w:t>Вычерчивание продольного и поперечного набора днищевой части корпуса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8.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Вычерчивание продольного и поперечного набора днищевой части корпуса.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2.4. </w:t>
            </w:r>
            <w:r w:rsidRPr="0067378B">
              <w:rPr>
                <w:rFonts w:eastAsia="Times New Roman"/>
                <w:sz w:val="24"/>
                <w:szCs w:val="24"/>
              </w:rPr>
              <w:t>Вычерчивание продольного и поперечного набора борта и палубы судна.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9.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Процесс вычерчивания продольного и поперечного набора по бортам и палубе судна. Условное обозначение и изображение листового и профильного материала на чертежах верфи.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2.5. </w:t>
            </w:r>
            <w:r w:rsidRPr="0067378B">
              <w:rPr>
                <w:rFonts w:eastAsia="Times New Roman"/>
                <w:sz w:val="24"/>
                <w:szCs w:val="24"/>
              </w:rPr>
              <w:t>Разбивка наружной обшивки корпуса судна на поясья.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10.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Правило разбивки наружной обшивки корпуса судна на поясья. Условное обозначение пазов, монтажных стыков и листов наружной обшивки корпуса судна. Условное обозначение пазов наружной обшивки.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2.6. </w:t>
            </w:r>
            <w:r w:rsidRPr="0067378B">
              <w:rPr>
                <w:rFonts w:eastAsia="Times New Roman"/>
                <w:sz w:val="24"/>
                <w:szCs w:val="24"/>
              </w:rPr>
              <w:t>Оформление конструктивного чертежа мидель-шпангоута.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11.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Оформление конструктивного чертежа мидель-шпангоута.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Сокращение терминов, применяемых на чертежах верфи. Условные обозначения днищевого набора.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12758" w:type="dxa"/>
            <w:gridSpan w:val="4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Раздел 3. Сборочные чертежи судовых корпусных конструкций.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rFonts w:eastAsia="Times New Roman"/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3.1. </w:t>
            </w:r>
            <w:r w:rsidRPr="0067378B">
              <w:rPr>
                <w:rFonts w:eastAsia="Times New Roman"/>
                <w:sz w:val="24"/>
                <w:szCs w:val="24"/>
              </w:rPr>
              <w:t>Типы плоских и объемных секций.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67378B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 xml:space="preserve">Типы плоскостных и объемных секций.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7378B" w:rsidRPr="00C320EA" w:rsidRDefault="0067378B" w:rsidP="0067378B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 xml:space="preserve">Последовательность выполнения рабочего чертежа секции.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378B" w:rsidRDefault="0067378B" w:rsidP="0067378B">
            <w:pPr>
              <w:jc w:val="center"/>
            </w:pPr>
            <w:r w:rsidRPr="009A1920">
              <w:rPr>
                <w:rFonts w:eastAsia="Times New Roman"/>
                <w:sz w:val="24"/>
                <w:szCs w:val="24"/>
              </w:rPr>
              <w:t>1,2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7378B" w:rsidRPr="00C320EA" w:rsidRDefault="0067378B" w:rsidP="0067378B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 xml:space="preserve">Распределение плана секции, сечений, видов на поле чертежа.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378B" w:rsidRDefault="0067378B" w:rsidP="0067378B">
            <w:pPr>
              <w:jc w:val="center"/>
            </w:pPr>
            <w:r w:rsidRPr="009A1920">
              <w:rPr>
                <w:rFonts w:eastAsia="Times New Roman"/>
                <w:sz w:val="24"/>
                <w:szCs w:val="24"/>
              </w:rPr>
              <w:t>1,2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Определение размеров секции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378B" w:rsidRDefault="0067378B" w:rsidP="0067378B">
            <w:pPr>
              <w:jc w:val="center"/>
            </w:pPr>
            <w:r w:rsidRPr="009A1920">
              <w:rPr>
                <w:rFonts w:eastAsia="Times New Roman"/>
                <w:sz w:val="24"/>
                <w:szCs w:val="24"/>
              </w:rPr>
              <w:t>1,2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67378B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3.2. </w:t>
            </w:r>
            <w:r w:rsidRPr="0067378B">
              <w:rPr>
                <w:rFonts w:eastAsia="Times New Roman"/>
                <w:sz w:val="24"/>
                <w:szCs w:val="24"/>
              </w:rPr>
              <w:t>Выполнение рабочего чертежа секции.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12.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7378B" w:rsidRPr="00C320EA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Выполнение рабочего чертежа секции (днищевой, бортовой, палубной, продольной или поперечной переборки) согласно заданию.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3.3. </w:t>
            </w:r>
            <w:r w:rsidRPr="0067378B">
              <w:rPr>
                <w:rFonts w:eastAsia="Times New Roman"/>
                <w:sz w:val="24"/>
                <w:szCs w:val="24"/>
              </w:rPr>
              <w:t>Вычерчивание плана секции.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13.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Вычерчивание листов обшивки</w:t>
            </w: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(настила) </w:t>
            </w:r>
            <w:r w:rsidRPr="00C320EA">
              <w:rPr>
                <w:rFonts w:eastAsia="Times New Roman"/>
                <w:sz w:val="24"/>
                <w:szCs w:val="24"/>
              </w:rPr>
              <w:t>набора (продольного и поперечного) условными линиями.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3.4. </w:t>
            </w:r>
            <w:r w:rsidRPr="0067378B">
              <w:rPr>
                <w:rFonts w:eastAsia="Times New Roman"/>
                <w:sz w:val="24"/>
                <w:szCs w:val="24"/>
              </w:rPr>
              <w:t>Вычерчивание поперечных и продольных сечений.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 w:right="-158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 14.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Вычерчивание поперечных и продольных сечений.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3.5. </w:t>
            </w:r>
            <w:r w:rsidRPr="0067378B">
              <w:rPr>
                <w:rFonts w:eastAsia="Times New Roman"/>
                <w:sz w:val="24"/>
                <w:szCs w:val="24"/>
              </w:rPr>
              <w:t>Условные обозначения на рабочем чертеже.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2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 15.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Условные обозначения листов обшивки (настила), балок набора на рабочем чертеже.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rFonts w:eastAsia="Times New Roman"/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3.6. </w:t>
            </w:r>
            <w:r w:rsidRPr="0067378B">
              <w:rPr>
                <w:rFonts w:eastAsia="Times New Roman"/>
                <w:sz w:val="24"/>
                <w:szCs w:val="24"/>
              </w:rPr>
              <w:t>Составление спецификации к сборочному чертежу секции.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06645E" w:rsidRPr="00C320EA" w:rsidTr="0067378B">
        <w:trPr>
          <w:trHeight w:val="284"/>
        </w:trPr>
        <w:tc>
          <w:tcPr>
            <w:tcW w:w="3544" w:type="dxa"/>
            <w:vMerge/>
          </w:tcPr>
          <w:p w:rsidR="0006645E" w:rsidRPr="00C320EA" w:rsidRDefault="0006645E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645E" w:rsidRPr="00C320EA" w:rsidRDefault="00CD6B10" w:rsidP="00CD6B10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6645E" w:rsidRPr="00C320EA" w:rsidRDefault="0006645E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Принцип составления спецификации к сборочному чертежу.</w:t>
            </w:r>
          </w:p>
        </w:tc>
        <w:tc>
          <w:tcPr>
            <w:tcW w:w="992" w:type="dxa"/>
          </w:tcPr>
          <w:p w:rsidR="0006645E" w:rsidRPr="00C320EA" w:rsidRDefault="0006645E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645E" w:rsidRPr="00C320EA" w:rsidRDefault="0006645E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16.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Составление спецификации к сборочному чертежу секции.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3.7. </w:t>
            </w:r>
            <w:r w:rsidRPr="0067378B">
              <w:rPr>
                <w:rFonts w:eastAsia="Times New Roman"/>
                <w:sz w:val="24"/>
                <w:szCs w:val="24"/>
              </w:rPr>
              <w:t>Оформление сборочного чертежа.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2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 17.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D6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Оформление сборочного чертежа.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Определение расположения секции на формате чертежа в зависимости от размеров. План секции и основные сечения. Вычерчивание плана секции (обшивки и набора). Вычерчивание дополнительных видов условными линиями. Обозначение сварки на чертеже. Расчет массы листов, балок набора и секции в целом согласно спецификации к сборочному чертежу.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12758" w:type="dxa"/>
            <w:gridSpan w:val="4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Раздел 4. Чтение чертежей корпусных конструкций.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4.1. </w:t>
            </w:r>
            <w:r w:rsidRPr="0067378B">
              <w:rPr>
                <w:rFonts w:eastAsia="Times New Roman"/>
                <w:sz w:val="24"/>
                <w:szCs w:val="24"/>
              </w:rPr>
              <w:t>Чтение чертежей общего расположения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2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 18.</w:t>
            </w:r>
          </w:p>
        </w:tc>
        <w:tc>
          <w:tcPr>
            <w:tcW w:w="992" w:type="dxa"/>
          </w:tcPr>
          <w:p w:rsidR="0067378B" w:rsidRPr="0067378B" w:rsidRDefault="0067378B" w:rsidP="00FC7190">
            <w:pPr>
              <w:jc w:val="center"/>
              <w:rPr>
                <w:b/>
                <w:sz w:val="24"/>
                <w:szCs w:val="24"/>
              </w:rPr>
            </w:pPr>
            <w:r w:rsidRPr="006737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173598" w:rsidP="0067378B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Оформление сборочного чертежа.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4.2. </w:t>
            </w:r>
            <w:r w:rsidRPr="0067378B">
              <w:rPr>
                <w:rFonts w:eastAsia="Times New Roman"/>
                <w:sz w:val="24"/>
                <w:szCs w:val="24"/>
              </w:rPr>
              <w:t>Чтение секционных чертежей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19. </w:t>
            </w:r>
          </w:p>
        </w:tc>
        <w:tc>
          <w:tcPr>
            <w:tcW w:w="992" w:type="dxa"/>
          </w:tcPr>
          <w:p w:rsidR="0067378B" w:rsidRPr="0067378B" w:rsidRDefault="0067378B" w:rsidP="00FC7190">
            <w:pPr>
              <w:jc w:val="center"/>
              <w:rPr>
                <w:b/>
                <w:sz w:val="24"/>
                <w:szCs w:val="24"/>
              </w:rPr>
            </w:pPr>
            <w:r w:rsidRPr="006737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173598" w:rsidP="0067378B">
            <w:pPr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Изображение узлов пересечения продольного и поперечного набора секции с использованием альбома узлов.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Тема 4.3.</w:t>
            </w:r>
            <w:r w:rsidRPr="0067378B">
              <w:rPr>
                <w:rFonts w:eastAsia="Times New Roman"/>
                <w:sz w:val="24"/>
                <w:szCs w:val="24"/>
              </w:rPr>
              <w:t>Чтение чертежей фундаментов и подкреплений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20.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Чтение чертежей общего расположения, фундаментов и подкреплений. Чтение чертежей плоскостных и объемных секций, узлов судовых корпусных конструкций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Определение "узел". Правила изображения узлов судовых корпусных конструкций. Узлы судовых корпусных конструкций. Изображение узлов пересечения продольного и поперечного набора секции с использованием альбома узлов.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12758" w:type="dxa"/>
            <w:gridSpan w:val="4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Раздел 5. Компьютерная графика.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5.1. </w:t>
            </w:r>
            <w:r w:rsidRPr="0067378B">
              <w:rPr>
                <w:rFonts w:eastAsia="Times New Roman"/>
                <w:sz w:val="24"/>
                <w:szCs w:val="24"/>
              </w:rPr>
              <w:t>Инструментарий графического компьютерного моделирования.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rPr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67378B" w:rsidRPr="00C320EA" w:rsidRDefault="0067378B" w:rsidP="0067378B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Графическое компьютерное моделирование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</w:tcPr>
          <w:p w:rsidR="0067378B" w:rsidRPr="00C320EA" w:rsidRDefault="0067378B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. Инструментарий графического компьютерного моделирования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rFonts w:eastAsia="Times New Roman"/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5.2. </w:t>
            </w:r>
            <w:r w:rsidRPr="0067378B">
              <w:rPr>
                <w:rFonts w:eastAsia="Times New Roman"/>
                <w:sz w:val="24"/>
                <w:szCs w:val="24"/>
              </w:rPr>
              <w:t>Отработка приемов построения с помощью компьютера.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Приемы судостроительного черчения с помощью компьютера.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5.3. </w:t>
            </w:r>
            <w:r w:rsidRPr="0067378B">
              <w:rPr>
                <w:rFonts w:eastAsia="Times New Roman"/>
                <w:sz w:val="24"/>
                <w:szCs w:val="24"/>
              </w:rPr>
              <w:t>Построение графической модели по образцу на компьютере.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21. 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Построение графических моделей на компьютере по образцу.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5.4. </w:t>
            </w:r>
            <w:r w:rsidRPr="0067378B">
              <w:rPr>
                <w:rFonts w:eastAsia="Times New Roman"/>
                <w:sz w:val="24"/>
                <w:szCs w:val="24"/>
              </w:rPr>
              <w:t>Построение сборочного чертежа.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22. </w:t>
            </w:r>
          </w:p>
        </w:tc>
        <w:tc>
          <w:tcPr>
            <w:tcW w:w="992" w:type="dxa"/>
          </w:tcPr>
          <w:p w:rsidR="0067378B" w:rsidRPr="00F534A7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F534A7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Построение сборочных чертежей на компьютере.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 w:val="restart"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Тема 5.5. </w:t>
            </w:r>
            <w:r w:rsidRPr="0067378B">
              <w:rPr>
                <w:rFonts w:eastAsia="Times New Roman"/>
                <w:sz w:val="24"/>
                <w:szCs w:val="24"/>
              </w:rPr>
              <w:t>Построение объемного изображения секции на компьютере.</w:t>
            </w: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23. </w:t>
            </w:r>
          </w:p>
        </w:tc>
        <w:tc>
          <w:tcPr>
            <w:tcW w:w="992" w:type="dxa"/>
          </w:tcPr>
          <w:p w:rsidR="0067378B" w:rsidRPr="00F534A7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F534A7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67378B" w:rsidRPr="00C320EA" w:rsidRDefault="0067378B" w:rsidP="00C320EA">
            <w:pPr>
              <w:ind w:left="6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Построение объемного изображения секции на компьютере.</w:t>
            </w:r>
          </w:p>
        </w:tc>
        <w:tc>
          <w:tcPr>
            <w:tcW w:w="992" w:type="dxa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67378B" w:rsidRPr="00C320EA" w:rsidTr="0067378B">
        <w:trPr>
          <w:trHeight w:val="284"/>
        </w:trPr>
        <w:tc>
          <w:tcPr>
            <w:tcW w:w="3544" w:type="dxa"/>
            <w:vMerge/>
          </w:tcPr>
          <w:p w:rsidR="0067378B" w:rsidRPr="00C320EA" w:rsidRDefault="0067378B" w:rsidP="00C320EA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7378B" w:rsidRPr="00C320EA" w:rsidRDefault="0067378B" w:rsidP="00C320EA">
            <w:pPr>
              <w:ind w:left="110"/>
              <w:rPr>
                <w:rFonts w:eastAsia="Times New Roman"/>
                <w:b/>
                <w:sz w:val="24"/>
                <w:szCs w:val="24"/>
              </w:rPr>
            </w:pPr>
            <w:r w:rsidRPr="00C320EA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67378B" w:rsidRPr="00C320EA" w:rsidRDefault="0067378B" w:rsidP="00F534A7">
            <w:pPr>
              <w:ind w:left="110"/>
              <w:rPr>
                <w:sz w:val="24"/>
                <w:szCs w:val="24"/>
              </w:rPr>
            </w:pPr>
            <w:r w:rsidRPr="00C320EA">
              <w:rPr>
                <w:rFonts w:eastAsia="Times New Roman"/>
                <w:sz w:val="24"/>
                <w:szCs w:val="24"/>
              </w:rPr>
              <w:t>Построение секций и сборочных чертежей на компьютере.</w:t>
            </w:r>
          </w:p>
        </w:tc>
        <w:tc>
          <w:tcPr>
            <w:tcW w:w="992" w:type="dxa"/>
          </w:tcPr>
          <w:p w:rsidR="0067378B" w:rsidRPr="00F534A7" w:rsidRDefault="0067378B" w:rsidP="00C320EA">
            <w:pPr>
              <w:jc w:val="center"/>
              <w:rPr>
                <w:b/>
                <w:sz w:val="24"/>
                <w:szCs w:val="24"/>
              </w:rPr>
            </w:pPr>
            <w:r w:rsidRPr="00F534A7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78B" w:rsidRPr="00C320EA" w:rsidRDefault="0067378B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173598" w:rsidRPr="00C320EA" w:rsidTr="002111CC">
        <w:trPr>
          <w:trHeight w:val="284"/>
        </w:trPr>
        <w:tc>
          <w:tcPr>
            <w:tcW w:w="12758" w:type="dxa"/>
            <w:gridSpan w:val="4"/>
          </w:tcPr>
          <w:p w:rsidR="00173598" w:rsidRPr="0006645E" w:rsidRDefault="00173598" w:rsidP="0006645E">
            <w:pPr>
              <w:rPr>
                <w:b/>
                <w:sz w:val="24"/>
                <w:szCs w:val="24"/>
              </w:rPr>
            </w:pPr>
            <w:r w:rsidRPr="0006645E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ифференцированный зачёт </w:t>
            </w:r>
          </w:p>
        </w:tc>
        <w:tc>
          <w:tcPr>
            <w:tcW w:w="992" w:type="dxa"/>
          </w:tcPr>
          <w:p w:rsidR="00173598" w:rsidRPr="00F534A7" w:rsidRDefault="00173598" w:rsidP="00C320E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73598" w:rsidRPr="00C320EA" w:rsidRDefault="00173598" w:rsidP="00C320EA">
            <w:pPr>
              <w:jc w:val="center"/>
              <w:rPr>
                <w:sz w:val="24"/>
                <w:szCs w:val="24"/>
              </w:rPr>
            </w:pPr>
          </w:p>
        </w:tc>
      </w:tr>
      <w:tr w:rsidR="00173598" w:rsidRPr="00C320EA" w:rsidTr="005A362E">
        <w:trPr>
          <w:trHeight w:val="284"/>
        </w:trPr>
        <w:tc>
          <w:tcPr>
            <w:tcW w:w="12758" w:type="dxa"/>
            <w:gridSpan w:val="4"/>
          </w:tcPr>
          <w:p w:rsidR="00173598" w:rsidRPr="00C320EA" w:rsidRDefault="00173598" w:rsidP="00C320EA">
            <w:pPr>
              <w:ind w:left="110"/>
              <w:rPr>
                <w:rFonts w:eastAsia="Times New Roman"/>
                <w:sz w:val="24"/>
                <w:szCs w:val="24"/>
              </w:rPr>
            </w:pPr>
            <w:r w:rsidRPr="00C320EA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173598" w:rsidRPr="00CD6B10" w:rsidRDefault="00173598" w:rsidP="00C320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6B10">
              <w:rPr>
                <w:rFonts w:eastAsia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73598" w:rsidRPr="00C320EA" w:rsidRDefault="00173598" w:rsidP="00C320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6F0E" w:rsidRDefault="00FC6F0E" w:rsidP="00F534A7">
      <w:pPr>
        <w:ind w:left="80"/>
        <w:rPr>
          <w:rFonts w:eastAsia="Times New Roman"/>
          <w:sz w:val="24"/>
          <w:szCs w:val="24"/>
        </w:rPr>
      </w:pPr>
    </w:p>
    <w:p w:rsidR="00FC6F0E" w:rsidRPr="00FC6F0E" w:rsidRDefault="00FC6F0E" w:rsidP="00FC6F0E">
      <w:pPr>
        <w:spacing w:line="240" w:lineRule="atLeast"/>
        <w:rPr>
          <w:rFonts w:eastAsia="Calibri"/>
          <w:bCs/>
          <w:sz w:val="24"/>
          <w:szCs w:val="24"/>
          <w:lang w:eastAsia="en-US"/>
        </w:rPr>
      </w:pPr>
      <w:r w:rsidRPr="00FC6F0E">
        <w:rPr>
          <w:rFonts w:eastAsia="Calibri"/>
          <w:bCs/>
          <w:sz w:val="24"/>
          <w:szCs w:val="24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FC6F0E" w:rsidRPr="00FC6F0E" w:rsidRDefault="00FC6F0E" w:rsidP="00FC6F0E">
      <w:pPr>
        <w:spacing w:line="240" w:lineRule="atLeast"/>
        <w:rPr>
          <w:rFonts w:eastAsia="Calibri"/>
          <w:bCs/>
          <w:sz w:val="24"/>
          <w:szCs w:val="24"/>
          <w:lang w:eastAsia="en-US"/>
        </w:rPr>
      </w:pPr>
      <w:r w:rsidRPr="00FC6F0E">
        <w:rPr>
          <w:rFonts w:eastAsia="Calibri"/>
          <w:bCs/>
          <w:sz w:val="24"/>
          <w:szCs w:val="24"/>
          <w:lang w:eastAsia="en-US"/>
        </w:rPr>
        <w:t>1. – ознакомительный (узнавание ранее изученных объектов, свойств);</w:t>
      </w:r>
    </w:p>
    <w:p w:rsidR="00FC6F0E" w:rsidRPr="00FC6F0E" w:rsidRDefault="00FC6F0E" w:rsidP="00FC6F0E">
      <w:pPr>
        <w:spacing w:line="240" w:lineRule="atLeast"/>
        <w:rPr>
          <w:rFonts w:eastAsia="Calibri"/>
          <w:bCs/>
          <w:sz w:val="24"/>
          <w:szCs w:val="24"/>
          <w:lang w:eastAsia="en-US"/>
        </w:rPr>
      </w:pPr>
      <w:r w:rsidRPr="00FC6F0E">
        <w:rPr>
          <w:rFonts w:eastAsia="Calibri"/>
          <w:bCs/>
          <w:sz w:val="24"/>
          <w:szCs w:val="24"/>
          <w:lang w:eastAsia="en-US"/>
        </w:rPr>
        <w:t>2. – репродуктивный (выполнение деятельности по образцу, инструкции или под руководством);</w:t>
      </w:r>
    </w:p>
    <w:p w:rsidR="00FC6F0E" w:rsidRPr="00FC6F0E" w:rsidRDefault="00FC6F0E" w:rsidP="00FC6F0E">
      <w:pPr>
        <w:spacing w:line="240" w:lineRule="atLeast"/>
        <w:rPr>
          <w:rFonts w:eastAsia="Calibri"/>
          <w:bCs/>
          <w:sz w:val="24"/>
          <w:szCs w:val="24"/>
          <w:lang w:eastAsia="en-US"/>
        </w:rPr>
      </w:pPr>
      <w:r w:rsidRPr="00FC6F0E">
        <w:rPr>
          <w:rFonts w:eastAsia="Calibri"/>
          <w:bCs/>
          <w:sz w:val="24"/>
          <w:szCs w:val="24"/>
          <w:lang w:eastAsia="en-US"/>
        </w:rPr>
        <w:t>3. – продуктивный (планирование и самостоятельное выполнение деятельности, решение проблемных задач).</w:t>
      </w:r>
    </w:p>
    <w:p w:rsidR="00FC6F0E" w:rsidRPr="00FC6F0E" w:rsidRDefault="00FC6F0E" w:rsidP="00FC6F0E">
      <w:pPr>
        <w:tabs>
          <w:tab w:val="left" w:pos="2775"/>
        </w:tabs>
        <w:rPr>
          <w:rFonts w:eastAsia="Times New Roman"/>
          <w:sz w:val="24"/>
          <w:szCs w:val="24"/>
        </w:rPr>
        <w:sectPr w:rsidR="00FC6F0E" w:rsidRPr="00FC6F0E" w:rsidSect="00173598">
          <w:pgSz w:w="16838" w:h="11906" w:orient="landscape"/>
          <w:pgMar w:top="567" w:right="567" w:bottom="567" w:left="1134" w:header="709" w:footer="709" w:gutter="0"/>
          <w:cols w:space="720"/>
          <w:docGrid w:linePitch="326"/>
        </w:sectPr>
      </w:pPr>
    </w:p>
    <w:p w:rsidR="00BC1A76" w:rsidRPr="00F534A7" w:rsidRDefault="009B28AE" w:rsidP="00173598">
      <w:pPr>
        <w:numPr>
          <w:ilvl w:val="0"/>
          <w:numId w:val="4"/>
        </w:numPr>
        <w:tabs>
          <w:tab w:val="left" w:pos="851"/>
          <w:tab w:val="left" w:pos="1720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F534A7"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ДИСЦИПЛИНЫ</w:t>
      </w:r>
    </w:p>
    <w:p w:rsidR="00BC1A76" w:rsidRPr="00F534A7" w:rsidRDefault="00BC1A76" w:rsidP="00F534A7">
      <w:pPr>
        <w:tabs>
          <w:tab w:val="left" w:pos="851"/>
        </w:tabs>
        <w:spacing w:line="200" w:lineRule="exact"/>
        <w:ind w:firstLine="567"/>
        <w:rPr>
          <w:sz w:val="24"/>
          <w:szCs w:val="24"/>
        </w:rPr>
      </w:pPr>
    </w:p>
    <w:p w:rsidR="00BC1A76" w:rsidRPr="00F534A7" w:rsidRDefault="009B28AE" w:rsidP="00173598">
      <w:pPr>
        <w:ind w:firstLine="567"/>
        <w:rPr>
          <w:sz w:val="24"/>
          <w:szCs w:val="24"/>
        </w:rPr>
      </w:pPr>
      <w:r w:rsidRPr="00F534A7">
        <w:rPr>
          <w:rFonts w:eastAsia="Times New Roman"/>
          <w:b/>
          <w:bCs/>
          <w:sz w:val="24"/>
          <w:szCs w:val="24"/>
        </w:rPr>
        <w:t>3.1. Материально - техническое обеспечение</w:t>
      </w:r>
    </w:p>
    <w:p w:rsidR="00BC1A76" w:rsidRPr="00F534A7" w:rsidRDefault="009B28AE" w:rsidP="00173598">
      <w:pPr>
        <w:spacing w:line="302" w:lineRule="auto"/>
        <w:ind w:firstLine="567"/>
        <w:rPr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кабинета черчения и компьютерного класса.</w:t>
      </w:r>
    </w:p>
    <w:p w:rsidR="00BC1A76" w:rsidRPr="00F534A7" w:rsidRDefault="009B28AE" w:rsidP="00173598">
      <w:pPr>
        <w:ind w:firstLine="567"/>
        <w:rPr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Оборудование учебного кабинета:</w:t>
      </w:r>
    </w:p>
    <w:p w:rsidR="00BC1A76" w:rsidRPr="00F534A7" w:rsidRDefault="009B28AE" w:rsidP="00173598">
      <w:pPr>
        <w:numPr>
          <w:ilvl w:val="0"/>
          <w:numId w:val="5"/>
        </w:numPr>
        <w:tabs>
          <w:tab w:val="left" w:pos="400"/>
        </w:tabs>
        <w:ind w:firstLine="567"/>
        <w:rPr>
          <w:rFonts w:eastAsia="Times New Roman"/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посадочные места и столы для выполнения чертежей по количеству обучающихся;</w:t>
      </w:r>
    </w:p>
    <w:p w:rsidR="00BC1A76" w:rsidRPr="00F534A7" w:rsidRDefault="009B28AE" w:rsidP="00173598">
      <w:pPr>
        <w:numPr>
          <w:ilvl w:val="0"/>
          <w:numId w:val="5"/>
        </w:numPr>
        <w:tabs>
          <w:tab w:val="left" w:pos="400"/>
        </w:tabs>
        <w:ind w:firstLine="567"/>
        <w:rPr>
          <w:rFonts w:eastAsia="Times New Roman"/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компьютеры с необходимым программным обеспечением;</w:t>
      </w:r>
    </w:p>
    <w:p w:rsidR="00BC1A76" w:rsidRPr="00F534A7" w:rsidRDefault="009B28AE" w:rsidP="00173598">
      <w:pPr>
        <w:numPr>
          <w:ilvl w:val="0"/>
          <w:numId w:val="5"/>
        </w:numPr>
        <w:tabs>
          <w:tab w:val="left" w:pos="400"/>
        </w:tabs>
        <w:ind w:firstLine="567"/>
        <w:rPr>
          <w:rFonts w:eastAsia="Times New Roman"/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рабочее место преподавателя.</w:t>
      </w:r>
    </w:p>
    <w:p w:rsidR="00BC1A76" w:rsidRPr="00F534A7" w:rsidRDefault="009B28AE" w:rsidP="00173598">
      <w:pPr>
        <w:ind w:firstLine="567"/>
        <w:rPr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Технические средства обучения: персональное рабочее место студента.</w:t>
      </w:r>
    </w:p>
    <w:p w:rsidR="00BC1A76" w:rsidRPr="00F534A7" w:rsidRDefault="009B28AE" w:rsidP="00173598">
      <w:pPr>
        <w:ind w:firstLine="567"/>
        <w:rPr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Технические средства обучения: плакаты, макеты.</w:t>
      </w:r>
    </w:p>
    <w:p w:rsidR="00BC1A76" w:rsidRPr="00F534A7" w:rsidRDefault="00BC1A76" w:rsidP="00173598">
      <w:pPr>
        <w:spacing w:line="361" w:lineRule="exact"/>
        <w:ind w:firstLine="567"/>
        <w:rPr>
          <w:sz w:val="24"/>
          <w:szCs w:val="24"/>
        </w:rPr>
      </w:pPr>
    </w:p>
    <w:p w:rsidR="00BC1A76" w:rsidRPr="00F534A7" w:rsidRDefault="009B28AE" w:rsidP="00173598">
      <w:pPr>
        <w:ind w:firstLine="567"/>
        <w:rPr>
          <w:sz w:val="24"/>
          <w:szCs w:val="24"/>
        </w:rPr>
      </w:pPr>
      <w:r w:rsidRPr="00F534A7"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F534A7" w:rsidRDefault="00F534A7" w:rsidP="00173598">
      <w:pPr>
        <w:ind w:firstLine="567"/>
        <w:rPr>
          <w:rFonts w:eastAsia="Times New Roman"/>
          <w:b/>
          <w:bCs/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C1A76" w:rsidRPr="00F534A7" w:rsidRDefault="00BC1A76" w:rsidP="00173598">
      <w:pPr>
        <w:spacing w:line="242" w:lineRule="exact"/>
        <w:ind w:firstLine="567"/>
        <w:rPr>
          <w:sz w:val="24"/>
          <w:szCs w:val="24"/>
        </w:rPr>
      </w:pPr>
    </w:p>
    <w:p w:rsidR="00BC1A76" w:rsidRDefault="009B28AE" w:rsidP="00173598">
      <w:pPr>
        <w:ind w:firstLine="567"/>
        <w:rPr>
          <w:rFonts w:eastAsia="Times New Roman"/>
          <w:b/>
          <w:sz w:val="24"/>
          <w:szCs w:val="24"/>
        </w:rPr>
      </w:pPr>
      <w:r w:rsidRPr="00F534A7">
        <w:rPr>
          <w:rFonts w:eastAsia="Times New Roman"/>
          <w:b/>
          <w:sz w:val="24"/>
          <w:szCs w:val="24"/>
        </w:rPr>
        <w:t>Основные источники:</w:t>
      </w:r>
    </w:p>
    <w:p w:rsidR="00FC6F0E" w:rsidRDefault="00FC6F0E" w:rsidP="00173598">
      <w:pPr>
        <w:tabs>
          <w:tab w:val="left" w:pos="851"/>
        </w:tabs>
        <w:ind w:firstLine="567"/>
        <w:rPr>
          <w:rFonts w:eastAsia="Times New Roman"/>
          <w:b/>
          <w:sz w:val="24"/>
          <w:szCs w:val="24"/>
        </w:rPr>
      </w:pPr>
    </w:p>
    <w:p w:rsidR="00FC6F0E" w:rsidRPr="00FC6F0E" w:rsidRDefault="00FC6F0E" w:rsidP="00173598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FC6F0E">
        <w:rPr>
          <w:rFonts w:eastAsia="Times New Roman"/>
          <w:sz w:val="24"/>
          <w:szCs w:val="24"/>
        </w:rPr>
        <w:t>Павлова А.А. Техническое черчение</w:t>
      </w:r>
      <w:r w:rsidRPr="00FC6F0E">
        <w:rPr>
          <w:rFonts w:eastAsia="Times New Roman"/>
          <w:sz w:val="24"/>
          <w:szCs w:val="24"/>
        </w:rPr>
        <w:tab/>
        <w:t>Академия, 2018</w:t>
      </w:r>
    </w:p>
    <w:p w:rsidR="00FC6F0E" w:rsidRPr="00FC6F0E" w:rsidRDefault="00FC6F0E" w:rsidP="00173598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FC6F0E">
        <w:rPr>
          <w:rFonts w:eastAsia="Times New Roman"/>
          <w:sz w:val="24"/>
          <w:szCs w:val="24"/>
        </w:rPr>
        <w:t>Бродский А.М. Черчение (металлообработка)</w:t>
      </w:r>
      <w:r w:rsidRPr="00FC6F0E">
        <w:rPr>
          <w:rFonts w:eastAsia="Times New Roman"/>
          <w:sz w:val="24"/>
          <w:szCs w:val="24"/>
        </w:rPr>
        <w:tab/>
        <w:t>Академия, 2015</w:t>
      </w:r>
    </w:p>
    <w:p w:rsidR="00FC6F0E" w:rsidRPr="00FC6F0E" w:rsidRDefault="00FC6F0E" w:rsidP="00173598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FC6F0E">
        <w:rPr>
          <w:rFonts w:eastAsia="Times New Roman"/>
          <w:sz w:val="24"/>
          <w:szCs w:val="24"/>
        </w:rPr>
        <w:t>Феофанов А.Н. Чтение</w:t>
      </w:r>
      <w:r>
        <w:rPr>
          <w:rFonts w:eastAsia="Times New Roman"/>
          <w:sz w:val="24"/>
          <w:szCs w:val="24"/>
        </w:rPr>
        <w:t xml:space="preserve"> рабочих чертежей</w:t>
      </w:r>
      <w:r>
        <w:rPr>
          <w:rFonts w:eastAsia="Times New Roman"/>
          <w:sz w:val="24"/>
          <w:szCs w:val="24"/>
        </w:rPr>
        <w:tab/>
        <w:t xml:space="preserve">Академия, </w:t>
      </w:r>
      <w:r w:rsidRPr="00FC6F0E">
        <w:rPr>
          <w:rFonts w:eastAsia="Times New Roman"/>
          <w:sz w:val="24"/>
          <w:szCs w:val="24"/>
        </w:rPr>
        <w:t>2017</w:t>
      </w:r>
    </w:p>
    <w:p w:rsidR="00FC6F0E" w:rsidRDefault="00FC6F0E" w:rsidP="00173598">
      <w:pPr>
        <w:tabs>
          <w:tab w:val="left" w:pos="851"/>
        </w:tabs>
        <w:ind w:firstLine="567"/>
        <w:rPr>
          <w:rFonts w:eastAsia="Times New Roman"/>
          <w:b/>
          <w:sz w:val="24"/>
          <w:szCs w:val="24"/>
        </w:rPr>
      </w:pPr>
    </w:p>
    <w:p w:rsidR="00BC1A76" w:rsidRDefault="009B28AE" w:rsidP="00173598">
      <w:pPr>
        <w:ind w:firstLine="567"/>
        <w:rPr>
          <w:rFonts w:eastAsia="Times New Roman"/>
          <w:b/>
          <w:sz w:val="24"/>
          <w:szCs w:val="24"/>
        </w:rPr>
      </w:pPr>
      <w:r w:rsidRPr="00F534A7">
        <w:rPr>
          <w:rFonts w:eastAsia="Times New Roman"/>
          <w:b/>
          <w:sz w:val="24"/>
          <w:szCs w:val="24"/>
        </w:rPr>
        <w:t>Дополнительные источники:</w:t>
      </w:r>
    </w:p>
    <w:p w:rsidR="00FC6F0E" w:rsidRPr="00F534A7" w:rsidRDefault="00FC6F0E" w:rsidP="00173598">
      <w:pPr>
        <w:ind w:firstLine="567"/>
        <w:rPr>
          <w:b/>
          <w:sz w:val="24"/>
          <w:szCs w:val="24"/>
        </w:rPr>
      </w:pPr>
    </w:p>
    <w:p w:rsidR="00173598" w:rsidRPr="00FC6F0E" w:rsidRDefault="009B28AE" w:rsidP="00173598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Давыдов С.И. Судостроительное черчение. Учебное пособие. Владивосток:</w:t>
      </w:r>
      <w:r w:rsidR="00173598" w:rsidRPr="00173598">
        <w:rPr>
          <w:rFonts w:eastAsia="Times New Roman"/>
          <w:sz w:val="24"/>
          <w:szCs w:val="24"/>
        </w:rPr>
        <w:t xml:space="preserve"> </w:t>
      </w:r>
      <w:r w:rsidR="00173598" w:rsidRPr="00FC6F0E">
        <w:rPr>
          <w:rFonts w:eastAsia="Times New Roman"/>
          <w:sz w:val="24"/>
          <w:szCs w:val="24"/>
        </w:rPr>
        <w:t>ДВГТУ,  2007,  -111 С.</w:t>
      </w:r>
    </w:p>
    <w:p w:rsidR="00BC1A76" w:rsidRPr="00F534A7" w:rsidRDefault="00BC1A76" w:rsidP="00173598">
      <w:pPr>
        <w:tabs>
          <w:tab w:val="left" w:pos="851"/>
        </w:tabs>
        <w:spacing w:line="36" w:lineRule="exact"/>
        <w:ind w:firstLine="567"/>
        <w:rPr>
          <w:rFonts w:eastAsia="Times New Roman"/>
          <w:sz w:val="24"/>
          <w:szCs w:val="24"/>
        </w:rPr>
      </w:pPr>
    </w:p>
    <w:p w:rsidR="00173598" w:rsidRPr="00FC6F0E" w:rsidRDefault="00173598" w:rsidP="00173598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FC6F0E">
        <w:rPr>
          <w:rFonts w:eastAsia="Times New Roman"/>
          <w:sz w:val="24"/>
          <w:szCs w:val="24"/>
        </w:rPr>
        <w:t>Феофанов А.Н. Основы машиностроительного черчения</w:t>
      </w:r>
      <w:r>
        <w:rPr>
          <w:rFonts w:eastAsia="Times New Roman"/>
          <w:sz w:val="24"/>
          <w:szCs w:val="24"/>
        </w:rPr>
        <w:t xml:space="preserve">, </w:t>
      </w:r>
      <w:r w:rsidRPr="00FC6F0E">
        <w:rPr>
          <w:rFonts w:eastAsia="Times New Roman"/>
          <w:sz w:val="24"/>
          <w:szCs w:val="24"/>
        </w:rPr>
        <w:t>Академия, 2012</w:t>
      </w:r>
    </w:p>
    <w:p w:rsidR="00BC1A76" w:rsidRPr="00F534A7" w:rsidRDefault="00BC1A76" w:rsidP="00173598">
      <w:pPr>
        <w:tabs>
          <w:tab w:val="left" w:pos="851"/>
        </w:tabs>
        <w:spacing w:line="2" w:lineRule="exact"/>
        <w:ind w:firstLine="567"/>
        <w:rPr>
          <w:rFonts w:eastAsia="Times New Roman"/>
          <w:sz w:val="24"/>
          <w:szCs w:val="24"/>
        </w:rPr>
      </w:pPr>
    </w:p>
    <w:p w:rsidR="00BC1A76" w:rsidRPr="00F534A7" w:rsidRDefault="009B28AE" w:rsidP="00173598">
      <w:pPr>
        <w:numPr>
          <w:ilvl w:val="0"/>
          <w:numId w:val="13"/>
        </w:numPr>
        <w:tabs>
          <w:tab w:val="left" w:pos="851"/>
          <w:tab w:val="left" w:pos="960"/>
        </w:tabs>
        <w:spacing w:line="237" w:lineRule="auto"/>
        <w:ind w:left="0" w:firstLine="567"/>
        <w:rPr>
          <w:rFonts w:eastAsia="Times New Roman"/>
          <w:sz w:val="24"/>
          <w:szCs w:val="24"/>
        </w:rPr>
      </w:pPr>
      <w:proofErr w:type="spellStart"/>
      <w:r w:rsidRPr="00F534A7">
        <w:rPr>
          <w:rFonts w:eastAsia="Times New Roman"/>
          <w:sz w:val="24"/>
          <w:szCs w:val="24"/>
        </w:rPr>
        <w:t>Обрехт</w:t>
      </w:r>
      <w:proofErr w:type="spellEnd"/>
      <w:r w:rsidRPr="00F534A7">
        <w:rPr>
          <w:rFonts w:eastAsia="Times New Roman"/>
          <w:sz w:val="24"/>
          <w:szCs w:val="24"/>
        </w:rPr>
        <w:t xml:space="preserve"> Ю.С., Ефремова Е.Н. Трёхмерное геометрическое моделирование</w:t>
      </w:r>
    </w:p>
    <w:p w:rsidR="00BC1A76" w:rsidRPr="00F534A7" w:rsidRDefault="00BC1A76" w:rsidP="00173598">
      <w:pPr>
        <w:tabs>
          <w:tab w:val="left" w:pos="851"/>
        </w:tabs>
        <w:spacing w:line="1" w:lineRule="exact"/>
        <w:ind w:firstLine="567"/>
        <w:rPr>
          <w:rFonts w:eastAsia="Times New Roman"/>
          <w:sz w:val="24"/>
          <w:szCs w:val="24"/>
        </w:rPr>
      </w:pPr>
    </w:p>
    <w:p w:rsidR="00BC1A76" w:rsidRPr="00FC6F0E" w:rsidRDefault="009B28AE" w:rsidP="00173598">
      <w:pPr>
        <w:pStyle w:val="a8"/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FC6F0E">
        <w:rPr>
          <w:rFonts w:eastAsia="Times New Roman"/>
          <w:sz w:val="24"/>
          <w:szCs w:val="24"/>
        </w:rPr>
        <w:t>(конструирование в пространстве). Методические указания по выполнению расчётно-графических работ. - КГТУ, 2003.</w:t>
      </w:r>
    </w:p>
    <w:p w:rsidR="00BC1A76" w:rsidRPr="00F534A7" w:rsidRDefault="009B28AE" w:rsidP="00173598">
      <w:pPr>
        <w:numPr>
          <w:ilvl w:val="0"/>
          <w:numId w:val="13"/>
        </w:numPr>
        <w:tabs>
          <w:tab w:val="left" w:pos="851"/>
          <w:tab w:val="left" w:pos="966"/>
        </w:tabs>
        <w:ind w:left="0" w:firstLine="567"/>
        <w:rPr>
          <w:rFonts w:eastAsia="Times New Roman"/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Обрехт Ю.С., Ефремова Е.Н. Двумерное геометрическое моделирование (конструирование на плоскости). Методические указания по выполнению расчётно-графических работ. - КГТУ, 2002.</w:t>
      </w:r>
    </w:p>
    <w:p w:rsidR="00BC1A76" w:rsidRPr="00F534A7" w:rsidRDefault="00BC1A76" w:rsidP="00173598">
      <w:pPr>
        <w:tabs>
          <w:tab w:val="left" w:pos="851"/>
        </w:tabs>
        <w:spacing w:line="2" w:lineRule="exact"/>
        <w:ind w:firstLine="567"/>
        <w:rPr>
          <w:rFonts w:eastAsia="Times New Roman"/>
          <w:sz w:val="24"/>
          <w:szCs w:val="24"/>
        </w:rPr>
      </w:pPr>
    </w:p>
    <w:p w:rsidR="00BC1A76" w:rsidRPr="00F534A7" w:rsidRDefault="009B28AE" w:rsidP="00173598">
      <w:pPr>
        <w:numPr>
          <w:ilvl w:val="0"/>
          <w:numId w:val="13"/>
        </w:numPr>
        <w:tabs>
          <w:tab w:val="left" w:pos="851"/>
          <w:tab w:val="left" w:pos="966"/>
        </w:tabs>
        <w:ind w:left="0" w:firstLine="567"/>
        <w:rPr>
          <w:rFonts w:eastAsia="Times New Roman"/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Обрехт Ю.С. Судостроительное черчение. Методические указания по выполнению расчётно-графических работ. - КГТУ, 2000.</w:t>
      </w:r>
    </w:p>
    <w:p w:rsidR="00F534A7" w:rsidRDefault="009B28AE" w:rsidP="00173598">
      <w:pPr>
        <w:numPr>
          <w:ilvl w:val="0"/>
          <w:numId w:val="13"/>
        </w:numPr>
        <w:tabs>
          <w:tab w:val="left" w:pos="851"/>
          <w:tab w:val="left" w:pos="966"/>
        </w:tabs>
        <w:ind w:left="0" w:firstLine="567"/>
        <w:rPr>
          <w:rFonts w:eastAsia="Times New Roman"/>
          <w:sz w:val="24"/>
          <w:szCs w:val="24"/>
        </w:rPr>
      </w:pPr>
      <w:r w:rsidRPr="00F534A7">
        <w:rPr>
          <w:rFonts w:eastAsia="Times New Roman"/>
          <w:sz w:val="24"/>
          <w:szCs w:val="24"/>
        </w:rPr>
        <w:t>Чекмарёв А.А. Справочник по машиностроительному черчению. - М., Высшая школа, 2001</w:t>
      </w:r>
    </w:p>
    <w:p w:rsidR="00F534A7" w:rsidRPr="00FC6F0E" w:rsidRDefault="00F534A7" w:rsidP="00173598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FC6F0E">
        <w:rPr>
          <w:rFonts w:eastAsia="Times New Roman"/>
          <w:sz w:val="24"/>
          <w:szCs w:val="24"/>
        </w:rPr>
        <w:br w:type="page"/>
      </w:r>
    </w:p>
    <w:p w:rsidR="00BC1A76" w:rsidRPr="00F534A7" w:rsidRDefault="00173598" w:rsidP="00173598">
      <w:pPr>
        <w:tabs>
          <w:tab w:val="left" w:pos="-567"/>
        </w:tabs>
        <w:ind w:right="-3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4. </w:t>
      </w:r>
      <w:r w:rsidR="009B28AE" w:rsidRPr="00F534A7">
        <w:rPr>
          <w:rFonts w:eastAsia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BC1A76" w:rsidRDefault="00BC1A76" w:rsidP="00173598">
      <w:pPr>
        <w:spacing w:line="200" w:lineRule="exact"/>
        <w:ind w:firstLine="567"/>
        <w:rPr>
          <w:sz w:val="20"/>
          <w:szCs w:val="20"/>
        </w:rPr>
      </w:pPr>
    </w:p>
    <w:p w:rsidR="00BC1A76" w:rsidRDefault="009B28AE" w:rsidP="00173598">
      <w:pPr>
        <w:tabs>
          <w:tab w:val="left" w:pos="426"/>
          <w:tab w:val="left" w:pos="567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проектов, исследований.</w:t>
      </w:r>
    </w:p>
    <w:p w:rsidR="00FC6F0E" w:rsidRDefault="00FC6F0E">
      <w:pPr>
        <w:spacing w:line="279" w:lineRule="exact"/>
        <w:rPr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2930B1" w:rsidRPr="004F0175" w:rsidTr="00173598">
        <w:trPr>
          <w:trHeight w:val="263"/>
        </w:trPr>
        <w:tc>
          <w:tcPr>
            <w:tcW w:w="5035" w:type="dxa"/>
          </w:tcPr>
          <w:p w:rsidR="002930B1" w:rsidRPr="004F0175" w:rsidRDefault="002930B1" w:rsidP="004F0175">
            <w:pPr>
              <w:ind w:right="720"/>
              <w:jc w:val="center"/>
              <w:rPr>
                <w:sz w:val="24"/>
                <w:szCs w:val="24"/>
              </w:rPr>
            </w:pPr>
            <w:r w:rsidRPr="004F0175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930B1" w:rsidRPr="004F0175" w:rsidRDefault="002930B1" w:rsidP="004F0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0175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035" w:type="dxa"/>
          </w:tcPr>
          <w:p w:rsidR="002930B1" w:rsidRPr="004F0175" w:rsidRDefault="002930B1" w:rsidP="004F0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0175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930B1" w:rsidRPr="004F0175" w:rsidTr="00173598">
        <w:trPr>
          <w:trHeight w:val="263"/>
        </w:trPr>
        <w:tc>
          <w:tcPr>
            <w:tcW w:w="5035" w:type="dxa"/>
          </w:tcPr>
          <w:p w:rsidR="002930B1" w:rsidRPr="00FC6F0E" w:rsidRDefault="002930B1" w:rsidP="004F0175">
            <w:pPr>
              <w:rPr>
                <w:b/>
                <w:sz w:val="24"/>
                <w:szCs w:val="24"/>
              </w:rPr>
            </w:pPr>
            <w:r w:rsidRPr="00FC6F0E">
              <w:rPr>
                <w:rFonts w:eastAsia="Times New Roman"/>
                <w:b/>
                <w:sz w:val="24"/>
                <w:szCs w:val="24"/>
              </w:rPr>
              <w:t>Должен уметь:</w:t>
            </w:r>
          </w:p>
        </w:tc>
        <w:tc>
          <w:tcPr>
            <w:tcW w:w="5035" w:type="dxa"/>
          </w:tcPr>
          <w:p w:rsidR="002930B1" w:rsidRPr="004F0175" w:rsidRDefault="002930B1" w:rsidP="004F0175">
            <w:pPr>
              <w:rPr>
                <w:sz w:val="24"/>
                <w:szCs w:val="24"/>
              </w:rPr>
            </w:pPr>
          </w:p>
        </w:tc>
      </w:tr>
      <w:tr w:rsidR="00F534A7" w:rsidRPr="004F0175" w:rsidTr="00173598">
        <w:trPr>
          <w:trHeight w:val="390"/>
        </w:trPr>
        <w:tc>
          <w:tcPr>
            <w:tcW w:w="5035" w:type="dxa"/>
          </w:tcPr>
          <w:p w:rsidR="00F534A7" w:rsidRPr="00FC6F0E" w:rsidRDefault="00F534A7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читать рабочие и сборочные чертежи</w:t>
            </w:r>
            <w:r w:rsidR="004F0175" w:rsidRPr="00FC6F0E">
              <w:rPr>
                <w:rFonts w:eastAsia="Times New Roman"/>
                <w:sz w:val="24"/>
                <w:szCs w:val="24"/>
              </w:rPr>
              <w:t xml:space="preserve"> </w:t>
            </w:r>
            <w:r w:rsidRPr="00FC6F0E">
              <w:rPr>
                <w:rFonts w:eastAsia="Times New Roman"/>
                <w:sz w:val="24"/>
                <w:szCs w:val="24"/>
              </w:rPr>
              <w:t>и схемы;</w:t>
            </w:r>
          </w:p>
        </w:tc>
        <w:tc>
          <w:tcPr>
            <w:tcW w:w="5035" w:type="dxa"/>
          </w:tcPr>
          <w:p w:rsidR="00F534A7" w:rsidRPr="00FC6F0E" w:rsidRDefault="00F534A7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читает   рабочие</w:t>
            </w:r>
            <w:r w:rsidR="002930B1" w:rsidRPr="00FC6F0E">
              <w:rPr>
                <w:rFonts w:eastAsia="Times New Roman"/>
                <w:sz w:val="24"/>
                <w:szCs w:val="24"/>
              </w:rPr>
              <w:t xml:space="preserve"> </w:t>
            </w:r>
            <w:r w:rsidRPr="00FC6F0E">
              <w:rPr>
                <w:rFonts w:eastAsia="Times New Roman"/>
                <w:sz w:val="24"/>
                <w:szCs w:val="24"/>
              </w:rPr>
              <w:t>и</w:t>
            </w:r>
            <w:r w:rsidR="002930B1" w:rsidRPr="00FC6F0E">
              <w:rPr>
                <w:rFonts w:eastAsia="Times New Roman"/>
                <w:sz w:val="24"/>
                <w:szCs w:val="24"/>
              </w:rPr>
              <w:t xml:space="preserve"> </w:t>
            </w:r>
            <w:r w:rsidRPr="00FC6F0E">
              <w:rPr>
                <w:rFonts w:eastAsia="Times New Roman"/>
                <w:sz w:val="24"/>
                <w:szCs w:val="24"/>
              </w:rPr>
              <w:t>сборочные</w:t>
            </w:r>
            <w:r w:rsidR="002930B1" w:rsidRPr="00FC6F0E">
              <w:rPr>
                <w:rFonts w:eastAsia="Times New Roman"/>
                <w:sz w:val="24"/>
                <w:szCs w:val="24"/>
              </w:rPr>
              <w:t xml:space="preserve"> </w:t>
            </w:r>
            <w:r w:rsidRPr="00FC6F0E">
              <w:rPr>
                <w:rFonts w:eastAsia="Times New Roman"/>
                <w:sz w:val="24"/>
                <w:szCs w:val="24"/>
              </w:rPr>
              <w:t>чертежи и схемы;</w:t>
            </w:r>
          </w:p>
        </w:tc>
      </w:tr>
      <w:tr w:rsidR="002930B1" w:rsidRPr="004F0175" w:rsidTr="00173598">
        <w:trPr>
          <w:trHeight w:val="512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</w:tc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 xml:space="preserve">выполняет </w:t>
            </w:r>
            <w:r w:rsidR="00FC6F0E" w:rsidRPr="00FC6F0E">
              <w:rPr>
                <w:rFonts w:eastAsia="Times New Roman"/>
                <w:sz w:val="24"/>
                <w:szCs w:val="24"/>
              </w:rPr>
              <w:t>эскизы, технические</w:t>
            </w:r>
            <w:r w:rsidRPr="00FC6F0E">
              <w:rPr>
                <w:rFonts w:eastAsia="Times New Roman"/>
                <w:sz w:val="24"/>
                <w:szCs w:val="24"/>
              </w:rPr>
              <w:t xml:space="preserve"> рисунки и простые чертежи деталей, их элементов, узлов;</w:t>
            </w:r>
          </w:p>
        </w:tc>
      </w:tr>
      <w:tr w:rsidR="002930B1" w:rsidRPr="004F0175" w:rsidTr="00173598">
        <w:trPr>
          <w:trHeight w:val="510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выполнять сборочные чертежи корпусных конструкций;</w:t>
            </w:r>
          </w:p>
        </w:tc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выполняет сборочные чертежи корпусных конструкций;</w:t>
            </w:r>
          </w:p>
        </w:tc>
      </w:tr>
      <w:tr w:rsidR="002930B1" w:rsidRPr="004F0175" w:rsidTr="00173598">
        <w:trPr>
          <w:trHeight w:val="293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выполнять судостроительные чертежи с</w:t>
            </w:r>
            <w:r w:rsidR="004F0175" w:rsidRPr="00FC6F0E">
              <w:rPr>
                <w:rFonts w:eastAsia="Times New Roman"/>
                <w:sz w:val="24"/>
                <w:szCs w:val="24"/>
              </w:rPr>
              <w:t xml:space="preserve"> </w:t>
            </w:r>
            <w:r w:rsidRPr="00FC6F0E">
              <w:rPr>
                <w:rFonts w:eastAsia="Times New Roman"/>
                <w:sz w:val="24"/>
                <w:szCs w:val="24"/>
              </w:rPr>
              <w:t>использованием</w:t>
            </w:r>
            <w:r w:rsidR="004F0175" w:rsidRPr="00FC6F0E">
              <w:rPr>
                <w:rFonts w:eastAsia="Times New Roman"/>
                <w:sz w:val="24"/>
                <w:szCs w:val="24"/>
              </w:rPr>
              <w:t xml:space="preserve"> </w:t>
            </w:r>
            <w:r w:rsidRPr="00FC6F0E">
              <w:rPr>
                <w:rFonts w:eastAsia="Times New Roman"/>
                <w:sz w:val="24"/>
                <w:szCs w:val="24"/>
              </w:rPr>
              <w:t>компьютерной графики.</w:t>
            </w:r>
          </w:p>
        </w:tc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выполняет судостроительные чертежи с использованием компьютерной графики.</w:t>
            </w:r>
          </w:p>
        </w:tc>
      </w:tr>
      <w:tr w:rsidR="002930B1" w:rsidRPr="004F0175" w:rsidTr="00173598">
        <w:trPr>
          <w:trHeight w:val="177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b/>
                <w:sz w:val="24"/>
                <w:szCs w:val="24"/>
              </w:rPr>
            </w:pPr>
            <w:r w:rsidRPr="00FC6F0E">
              <w:rPr>
                <w:rFonts w:eastAsia="Times New Roman"/>
                <w:b/>
                <w:sz w:val="24"/>
                <w:szCs w:val="24"/>
              </w:rPr>
              <w:t>Должен знать:</w:t>
            </w:r>
          </w:p>
        </w:tc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</w:p>
        </w:tc>
      </w:tr>
      <w:tr w:rsidR="002930B1" w:rsidRPr="004F0175" w:rsidTr="00173598">
        <w:trPr>
          <w:trHeight w:val="552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виды   нормативно-технической   и производственной документации;</w:t>
            </w:r>
          </w:p>
        </w:tc>
        <w:tc>
          <w:tcPr>
            <w:tcW w:w="5035" w:type="dxa"/>
          </w:tcPr>
          <w:p w:rsidR="002930B1" w:rsidRPr="00FC6F0E" w:rsidRDefault="00173598" w:rsidP="00FC6F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="00FC6F0E" w:rsidRPr="00FC6F0E">
              <w:rPr>
                <w:rFonts w:eastAsia="Times New Roman"/>
                <w:sz w:val="24"/>
                <w:szCs w:val="24"/>
              </w:rPr>
              <w:t>виды нормативно</w:t>
            </w:r>
            <w:r w:rsidR="002930B1" w:rsidRPr="00FC6F0E">
              <w:rPr>
                <w:rFonts w:eastAsia="Times New Roman"/>
                <w:sz w:val="24"/>
                <w:szCs w:val="24"/>
              </w:rPr>
              <w:t>-</w:t>
            </w:r>
            <w:r w:rsidR="00FC6F0E" w:rsidRPr="00FC6F0E">
              <w:rPr>
                <w:rFonts w:eastAsia="Times New Roman"/>
                <w:sz w:val="24"/>
                <w:szCs w:val="24"/>
              </w:rPr>
              <w:t>технической и</w:t>
            </w:r>
            <w:r w:rsidR="004F0175" w:rsidRPr="00FC6F0E">
              <w:rPr>
                <w:rFonts w:eastAsia="Times New Roman"/>
                <w:sz w:val="24"/>
                <w:szCs w:val="24"/>
              </w:rPr>
              <w:t xml:space="preserve"> </w:t>
            </w:r>
            <w:r w:rsidR="002930B1" w:rsidRPr="00FC6F0E">
              <w:rPr>
                <w:rFonts w:eastAsia="Times New Roman"/>
                <w:sz w:val="24"/>
                <w:szCs w:val="24"/>
              </w:rPr>
              <w:t>производственной документации;</w:t>
            </w:r>
          </w:p>
        </w:tc>
      </w:tr>
      <w:tr w:rsidR="002930B1" w:rsidRPr="004F0175" w:rsidTr="00173598">
        <w:trPr>
          <w:trHeight w:val="188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Symbol"/>
                <w:sz w:val="24"/>
                <w:szCs w:val="24"/>
              </w:rPr>
              <w:t xml:space="preserve"> </w:t>
            </w:r>
            <w:r w:rsidRPr="00FC6F0E">
              <w:rPr>
                <w:rFonts w:eastAsia="Times New Roman"/>
                <w:sz w:val="24"/>
                <w:szCs w:val="24"/>
              </w:rPr>
              <w:t>правила чтения технической документации;</w:t>
            </w:r>
          </w:p>
        </w:tc>
        <w:tc>
          <w:tcPr>
            <w:tcW w:w="5035" w:type="dxa"/>
          </w:tcPr>
          <w:p w:rsidR="002930B1" w:rsidRPr="00FC6F0E" w:rsidRDefault="00173598" w:rsidP="0017359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="002930B1" w:rsidRPr="00FC6F0E">
              <w:rPr>
                <w:rFonts w:eastAsia="Times New Roman"/>
                <w:sz w:val="24"/>
                <w:szCs w:val="24"/>
              </w:rPr>
              <w:t>правила чтения технической документации;</w:t>
            </w:r>
          </w:p>
        </w:tc>
      </w:tr>
      <w:tr w:rsidR="002930B1" w:rsidRPr="004F0175" w:rsidTr="00173598">
        <w:trPr>
          <w:trHeight w:val="587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Symbol"/>
                <w:sz w:val="24"/>
                <w:szCs w:val="24"/>
              </w:rPr>
              <w:t xml:space="preserve"> </w:t>
            </w:r>
            <w:r w:rsidRPr="00FC6F0E">
              <w:rPr>
                <w:rFonts w:eastAsia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</w:tc>
        <w:tc>
          <w:tcPr>
            <w:tcW w:w="5035" w:type="dxa"/>
          </w:tcPr>
          <w:p w:rsidR="002930B1" w:rsidRPr="00FC6F0E" w:rsidRDefault="00173598" w:rsidP="00FC6F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="002930B1" w:rsidRPr="00FC6F0E">
              <w:rPr>
                <w:rFonts w:eastAsia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</w:tc>
      </w:tr>
      <w:tr w:rsidR="002930B1" w:rsidRPr="004F0175" w:rsidTr="00173598">
        <w:trPr>
          <w:trHeight w:val="587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</w:tc>
        <w:tc>
          <w:tcPr>
            <w:tcW w:w="5035" w:type="dxa"/>
          </w:tcPr>
          <w:p w:rsidR="002930B1" w:rsidRPr="00FC6F0E" w:rsidRDefault="00173598" w:rsidP="00FC6F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="002930B1" w:rsidRPr="00FC6F0E">
              <w:rPr>
                <w:rFonts w:eastAsia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</w:tc>
      </w:tr>
      <w:tr w:rsidR="002930B1" w:rsidRPr="004F0175" w:rsidTr="00173598">
        <w:trPr>
          <w:trHeight w:val="241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 xml:space="preserve">технику </w:t>
            </w:r>
            <w:r w:rsidR="00FC6F0E" w:rsidRPr="00FC6F0E">
              <w:rPr>
                <w:rFonts w:eastAsia="Times New Roman"/>
                <w:sz w:val="24"/>
                <w:szCs w:val="24"/>
              </w:rPr>
              <w:t>и принципы</w:t>
            </w:r>
            <w:r w:rsidRPr="00FC6F0E">
              <w:rPr>
                <w:rFonts w:eastAsia="Times New Roman"/>
                <w:sz w:val="24"/>
                <w:szCs w:val="24"/>
              </w:rPr>
              <w:t xml:space="preserve"> нанесения размеров;</w:t>
            </w:r>
          </w:p>
        </w:tc>
        <w:tc>
          <w:tcPr>
            <w:tcW w:w="5035" w:type="dxa"/>
          </w:tcPr>
          <w:p w:rsidR="002930B1" w:rsidRPr="00FC6F0E" w:rsidRDefault="00173598" w:rsidP="00FC6F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="002930B1" w:rsidRPr="00FC6F0E">
              <w:rPr>
                <w:rFonts w:eastAsia="Times New Roman"/>
                <w:sz w:val="24"/>
                <w:szCs w:val="24"/>
              </w:rPr>
              <w:t xml:space="preserve">технику </w:t>
            </w:r>
            <w:r w:rsidR="00FC6F0E" w:rsidRPr="00FC6F0E">
              <w:rPr>
                <w:rFonts w:eastAsia="Times New Roman"/>
                <w:sz w:val="24"/>
                <w:szCs w:val="24"/>
              </w:rPr>
              <w:t>и принципы</w:t>
            </w:r>
            <w:r w:rsidR="002930B1" w:rsidRPr="00FC6F0E">
              <w:rPr>
                <w:rFonts w:eastAsia="Times New Roman"/>
                <w:sz w:val="24"/>
                <w:szCs w:val="24"/>
              </w:rPr>
              <w:t xml:space="preserve"> нанесения размеров;</w:t>
            </w:r>
          </w:p>
        </w:tc>
      </w:tr>
      <w:tr w:rsidR="002930B1" w:rsidRPr="004F0175" w:rsidTr="00173598">
        <w:trPr>
          <w:trHeight w:val="587"/>
        </w:trPr>
        <w:tc>
          <w:tcPr>
            <w:tcW w:w="5035" w:type="dxa"/>
          </w:tcPr>
          <w:p w:rsidR="002930B1" w:rsidRPr="00FC6F0E" w:rsidRDefault="002930B1" w:rsidP="00FC6F0E">
            <w:pPr>
              <w:rPr>
                <w:sz w:val="24"/>
                <w:szCs w:val="24"/>
              </w:rPr>
            </w:pPr>
            <w:r w:rsidRPr="00FC6F0E">
              <w:rPr>
                <w:rFonts w:eastAsia="Times New Roman"/>
                <w:sz w:val="24"/>
                <w:szCs w:val="24"/>
              </w:rPr>
              <w:t>основной интерфейс компьютерных графических программ.</w:t>
            </w:r>
          </w:p>
        </w:tc>
        <w:tc>
          <w:tcPr>
            <w:tcW w:w="5035" w:type="dxa"/>
          </w:tcPr>
          <w:p w:rsidR="002930B1" w:rsidRPr="00FC6F0E" w:rsidRDefault="00173598" w:rsidP="00FC6F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="002930B1" w:rsidRPr="00FC6F0E">
              <w:rPr>
                <w:rFonts w:eastAsia="Times New Roman"/>
                <w:sz w:val="24"/>
                <w:szCs w:val="24"/>
              </w:rPr>
              <w:t>основной интерфейс компьютерных графических программ.</w:t>
            </w:r>
          </w:p>
        </w:tc>
      </w:tr>
    </w:tbl>
    <w:p w:rsidR="00BC1A76" w:rsidRDefault="00BC1A76" w:rsidP="00FC6F0E">
      <w:pPr>
        <w:spacing w:line="20" w:lineRule="exact"/>
        <w:rPr>
          <w:sz w:val="20"/>
          <w:szCs w:val="20"/>
        </w:rPr>
      </w:pPr>
    </w:p>
    <w:p w:rsidR="00FC6F0E" w:rsidRDefault="00FC6F0E" w:rsidP="00FC6F0E"/>
    <w:p w:rsidR="00FC6F0E" w:rsidRPr="00FC6F0E" w:rsidRDefault="00FC6F0E" w:rsidP="00FC6F0E"/>
    <w:p w:rsidR="00FC6F0E" w:rsidRPr="00FC6F0E" w:rsidRDefault="00FC6F0E" w:rsidP="00FC6F0E"/>
    <w:p w:rsidR="00173598" w:rsidRDefault="00173598">
      <w:r>
        <w:br w:type="page"/>
      </w:r>
    </w:p>
    <w:p w:rsidR="00173598" w:rsidRPr="00173598" w:rsidRDefault="00173598" w:rsidP="00173598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  <w:r w:rsidRPr="00173598">
        <w:rPr>
          <w:rFonts w:eastAsia="Courier New"/>
          <w:b/>
          <w:sz w:val="24"/>
          <w:szCs w:val="24"/>
        </w:rPr>
        <w:lastRenderedPageBreak/>
        <w:t xml:space="preserve">5 .ЛИСТ ИЗМЕНЕНИЙ, ДОПОЛНЕНИЙ </w:t>
      </w:r>
    </w:p>
    <w:p w:rsidR="00173598" w:rsidRPr="00173598" w:rsidRDefault="00173598" w:rsidP="00173598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73598" w:rsidRPr="00173598" w:rsidTr="00752E98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8" w:rsidRPr="00173598" w:rsidRDefault="00173598" w:rsidP="00173598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173598">
              <w:rPr>
                <w:rFonts w:eastAsia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8" w:rsidRPr="00173598" w:rsidRDefault="00173598" w:rsidP="00173598">
            <w:pPr>
              <w:keepNext/>
              <w:suppressAutoHyphens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173598">
              <w:rPr>
                <w:rFonts w:eastAsia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8" w:rsidRPr="00173598" w:rsidRDefault="00173598" w:rsidP="00173598">
            <w:pPr>
              <w:keepNext/>
              <w:suppressAutoHyphens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173598">
              <w:rPr>
                <w:rFonts w:eastAsia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8" w:rsidRPr="00173598" w:rsidRDefault="00173598" w:rsidP="00173598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173598">
              <w:rPr>
                <w:rFonts w:eastAsia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8" w:rsidRPr="00173598" w:rsidRDefault="00173598" w:rsidP="00173598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173598">
              <w:rPr>
                <w:rFonts w:eastAsia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173598" w:rsidRPr="00173598" w:rsidTr="00752E9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</w:tr>
      <w:tr w:rsidR="00173598" w:rsidRPr="00173598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173598" w:rsidRPr="00173598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173598" w:rsidRPr="00173598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173598" w:rsidRPr="00173598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173598" w:rsidRPr="00173598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173598" w:rsidRPr="00173598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173598" w:rsidRPr="00173598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8" w:rsidRPr="00173598" w:rsidRDefault="00173598" w:rsidP="00173598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</w:tbl>
    <w:p w:rsidR="00173598" w:rsidRPr="00173598" w:rsidRDefault="00173598" w:rsidP="0017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zh-CN"/>
        </w:rPr>
      </w:pPr>
    </w:p>
    <w:p w:rsidR="00FC6F0E" w:rsidRPr="00FC6F0E" w:rsidRDefault="00FC6F0E" w:rsidP="00173598"/>
    <w:sectPr w:rsidR="00FC6F0E" w:rsidRPr="00FC6F0E" w:rsidSect="00173598">
      <w:pgSz w:w="11900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6A" w:rsidRDefault="00D46B6A" w:rsidP="004F0175">
      <w:r>
        <w:separator/>
      </w:r>
    </w:p>
  </w:endnote>
  <w:endnote w:type="continuationSeparator" w:id="0">
    <w:p w:rsidR="00D46B6A" w:rsidRDefault="00D46B6A" w:rsidP="004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713417"/>
      <w:docPartObj>
        <w:docPartGallery w:val="Page Numbers (Bottom of Page)"/>
        <w:docPartUnique/>
      </w:docPartObj>
    </w:sdtPr>
    <w:sdtEndPr/>
    <w:sdtContent>
      <w:p w:rsidR="00251D1B" w:rsidRDefault="00251D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6E">
          <w:rPr>
            <w:noProof/>
          </w:rPr>
          <w:t>2</w:t>
        </w:r>
        <w:r>
          <w:fldChar w:fldCharType="end"/>
        </w:r>
      </w:p>
    </w:sdtContent>
  </w:sdt>
  <w:p w:rsidR="00251D1B" w:rsidRDefault="00251D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6A" w:rsidRDefault="00D46B6A" w:rsidP="004F0175">
      <w:r>
        <w:separator/>
      </w:r>
    </w:p>
  </w:footnote>
  <w:footnote w:type="continuationSeparator" w:id="0">
    <w:p w:rsidR="00D46B6A" w:rsidRDefault="00D46B6A" w:rsidP="004F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8844305E"/>
    <w:lvl w:ilvl="0" w:tplc="FD9A95DE">
      <w:start w:val="4"/>
      <w:numFmt w:val="decimal"/>
      <w:lvlText w:val="%1."/>
      <w:lvlJc w:val="left"/>
    </w:lvl>
    <w:lvl w:ilvl="1" w:tplc="E3C8F2B8">
      <w:numFmt w:val="decimal"/>
      <w:lvlText w:val=""/>
      <w:lvlJc w:val="left"/>
    </w:lvl>
    <w:lvl w:ilvl="2" w:tplc="0F5EDC5C">
      <w:numFmt w:val="decimal"/>
      <w:lvlText w:val=""/>
      <w:lvlJc w:val="left"/>
    </w:lvl>
    <w:lvl w:ilvl="3" w:tplc="3326B73E">
      <w:numFmt w:val="decimal"/>
      <w:lvlText w:val=""/>
      <w:lvlJc w:val="left"/>
    </w:lvl>
    <w:lvl w:ilvl="4" w:tplc="7CF8C936">
      <w:numFmt w:val="decimal"/>
      <w:lvlText w:val=""/>
      <w:lvlJc w:val="left"/>
    </w:lvl>
    <w:lvl w:ilvl="5" w:tplc="A490C3C8">
      <w:numFmt w:val="decimal"/>
      <w:lvlText w:val=""/>
      <w:lvlJc w:val="left"/>
    </w:lvl>
    <w:lvl w:ilvl="6" w:tplc="86AE3E28">
      <w:numFmt w:val="decimal"/>
      <w:lvlText w:val=""/>
      <w:lvlJc w:val="left"/>
    </w:lvl>
    <w:lvl w:ilvl="7" w:tplc="CF4C4556">
      <w:numFmt w:val="decimal"/>
      <w:lvlText w:val=""/>
      <w:lvlJc w:val="left"/>
    </w:lvl>
    <w:lvl w:ilvl="8" w:tplc="7856FD5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F0ED4E2"/>
    <w:lvl w:ilvl="0" w:tplc="6E52AAF8">
      <w:start w:val="4"/>
      <w:numFmt w:val="decimal"/>
      <w:lvlText w:val="%1."/>
      <w:lvlJc w:val="left"/>
    </w:lvl>
    <w:lvl w:ilvl="1" w:tplc="8D64E182">
      <w:numFmt w:val="decimal"/>
      <w:lvlText w:val=""/>
      <w:lvlJc w:val="left"/>
    </w:lvl>
    <w:lvl w:ilvl="2" w:tplc="B7326B22">
      <w:numFmt w:val="decimal"/>
      <w:lvlText w:val=""/>
      <w:lvlJc w:val="left"/>
    </w:lvl>
    <w:lvl w:ilvl="3" w:tplc="7CBA4A22">
      <w:numFmt w:val="decimal"/>
      <w:lvlText w:val=""/>
      <w:lvlJc w:val="left"/>
    </w:lvl>
    <w:lvl w:ilvl="4" w:tplc="628E7BE0">
      <w:numFmt w:val="decimal"/>
      <w:lvlText w:val=""/>
      <w:lvlJc w:val="left"/>
    </w:lvl>
    <w:lvl w:ilvl="5" w:tplc="BD840EAE">
      <w:numFmt w:val="decimal"/>
      <w:lvlText w:val=""/>
      <w:lvlJc w:val="left"/>
    </w:lvl>
    <w:lvl w:ilvl="6" w:tplc="A6C2C8BA">
      <w:numFmt w:val="decimal"/>
      <w:lvlText w:val=""/>
      <w:lvlJc w:val="left"/>
    </w:lvl>
    <w:lvl w:ilvl="7" w:tplc="148EE79C">
      <w:numFmt w:val="decimal"/>
      <w:lvlText w:val=""/>
      <w:lvlJc w:val="left"/>
    </w:lvl>
    <w:lvl w:ilvl="8" w:tplc="FBCEC178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5AC258CA"/>
    <w:lvl w:ilvl="0" w:tplc="0302BC46">
      <w:start w:val="1"/>
      <w:numFmt w:val="bullet"/>
      <w:lvlText w:val="В"/>
      <w:lvlJc w:val="left"/>
    </w:lvl>
    <w:lvl w:ilvl="1" w:tplc="43C428E0">
      <w:start w:val="1"/>
      <w:numFmt w:val="bullet"/>
      <w:lvlText w:val=""/>
      <w:lvlJc w:val="left"/>
    </w:lvl>
    <w:lvl w:ilvl="2" w:tplc="5EF8C922">
      <w:numFmt w:val="decimal"/>
      <w:lvlText w:val=""/>
      <w:lvlJc w:val="left"/>
    </w:lvl>
    <w:lvl w:ilvl="3" w:tplc="B9BCE2E2">
      <w:numFmt w:val="decimal"/>
      <w:lvlText w:val=""/>
      <w:lvlJc w:val="left"/>
    </w:lvl>
    <w:lvl w:ilvl="4" w:tplc="B8FA055E">
      <w:numFmt w:val="decimal"/>
      <w:lvlText w:val=""/>
      <w:lvlJc w:val="left"/>
    </w:lvl>
    <w:lvl w:ilvl="5" w:tplc="2FF06E94">
      <w:numFmt w:val="decimal"/>
      <w:lvlText w:val=""/>
      <w:lvlJc w:val="left"/>
    </w:lvl>
    <w:lvl w:ilvl="6" w:tplc="AF749EB4">
      <w:numFmt w:val="decimal"/>
      <w:lvlText w:val=""/>
      <w:lvlJc w:val="left"/>
    </w:lvl>
    <w:lvl w:ilvl="7" w:tplc="F45E4614">
      <w:numFmt w:val="decimal"/>
      <w:lvlText w:val=""/>
      <w:lvlJc w:val="left"/>
    </w:lvl>
    <w:lvl w:ilvl="8" w:tplc="C5803D5C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EB7A4188"/>
    <w:lvl w:ilvl="0" w:tplc="7F3C9296">
      <w:start w:val="1"/>
      <w:numFmt w:val="decimal"/>
      <w:lvlText w:val="%1."/>
      <w:lvlJc w:val="left"/>
    </w:lvl>
    <w:lvl w:ilvl="1" w:tplc="241223D4">
      <w:numFmt w:val="decimal"/>
      <w:lvlText w:val=""/>
      <w:lvlJc w:val="left"/>
    </w:lvl>
    <w:lvl w:ilvl="2" w:tplc="04163392">
      <w:numFmt w:val="decimal"/>
      <w:lvlText w:val=""/>
      <w:lvlJc w:val="left"/>
    </w:lvl>
    <w:lvl w:ilvl="3" w:tplc="DE588D70">
      <w:numFmt w:val="decimal"/>
      <w:lvlText w:val=""/>
      <w:lvlJc w:val="left"/>
    </w:lvl>
    <w:lvl w:ilvl="4" w:tplc="89561996">
      <w:numFmt w:val="decimal"/>
      <w:lvlText w:val=""/>
      <w:lvlJc w:val="left"/>
    </w:lvl>
    <w:lvl w:ilvl="5" w:tplc="F2EE2A1C">
      <w:numFmt w:val="decimal"/>
      <w:lvlText w:val=""/>
      <w:lvlJc w:val="left"/>
    </w:lvl>
    <w:lvl w:ilvl="6" w:tplc="D198581C">
      <w:numFmt w:val="decimal"/>
      <w:lvlText w:val=""/>
      <w:lvlJc w:val="left"/>
    </w:lvl>
    <w:lvl w:ilvl="7" w:tplc="96A24F8E">
      <w:numFmt w:val="decimal"/>
      <w:lvlText w:val=""/>
      <w:lvlJc w:val="left"/>
    </w:lvl>
    <w:lvl w:ilvl="8" w:tplc="55D669F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A4640AE8"/>
    <w:lvl w:ilvl="0" w:tplc="CCB23C4C">
      <w:start w:val="1"/>
      <w:numFmt w:val="bullet"/>
      <w:lvlText w:val=""/>
      <w:lvlJc w:val="left"/>
    </w:lvl>
    <w:lvl w:ilvl="1" w:tplc="86341416">
      <w:numFmt w:val="decimal"/>
      <w:lvlText w:val=""/>
      <w:lvlJc w:val="left"/>
    </w:lvl>
    <w:lvl w:ilvl="2" w:tplc="E6A03B02">
      <w:numFmt w:val="decimal"/>
      <w:lvlText w:val=""/>
      <w:lvlJc w:val="left"/>
    </w:lvl>
    <w:lvl w:ilvl="3" w:tplc="3F6806C2">
      <w:numFmt w:val="decimal"/>
      <w:lvlText w:val=""/>
      <w:lvlJc w:val="left"/>
    </w:lvl>
    <w:lvl w:ilvl="4" w:tplc="9D20743C">
      <w:numFmt w:val="decimal"/>
      <w:lvlText w:val=""/>
      <w:lvlJc w:val="left"/>
    </w:lvl>
    <w:lvl w:ilvl="5" w:tplc="9F20038A">
      <w:numFmt w:val="decimal"/>
      <w:lvlText w:val=""/>
      <w:lvlJc w:val="left"/>
    </w:lvl>
    <w:lvl w:ilvl="6" w:tplc="38A6898E">
      <w:numFmt w:val="decimal"/>
      <w:lvlText w:val=""/>
      <w:lvlJc w:val="left"/>
    </w:lvl>
    <w:lvl w:ilvl="7" w:tplc="9EF8F970">
      <w:numFmt w:val="decimal"/>
      <w:lvlText w:val=""/>
      <w:lvlJc w:val="left"/>
    </w:lvl>
    <w:lvl w:ilvl="8" w:tplc="F0B4E5B4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DBC4014"/>
    <w:lvl w:ilvl="0" w:tplc="9E523D9E">
      <w:start w:val="1"/>
      <w:numFmt w:val="bullet"/>
      <w:lvlText w:val="-"/>
      <w:lvlJc w:val="left"/>
    </w:lvl>
    <w:lvl w:ilvl="1" w:tplc="3A4AB5C6">
      <w:numFmt w:val="decimal"/>
      <w:lvlText w:val=""/>
      <w:lvlJc w:val="left"/>
    </w:lvl>
    <w:lvl w:ilvl="2" w:tplc="EDF8E060">
      <w:numFmt w:val="decimal"/>
      <w:lvlText w:val=""/>
      <w:lvlJc w:val="left"/>
    </w:lvl>
    <w:lvl w:ilvl="3" w:tplc="7910CB56">
      <w:numFmt w:val="decimal"/>
      <w:lvlText w:val=""/>
      <w:lvlJc w:val="left"/>
    </w:lvl>
    <w:lvl w:ilvl="4" w:tplc="4058CEC0">
      <w:numFmt w:val="decimal"/>
      <w:lvlText w:val=""/>
      <w:lvlJc w:val="left"/>
    </w:lvl>
    <w:lvl w:ilvl="5" w:tplc="28022AD4">
      <w:numFmt w:val="decimal"/>
      <w:lvlText w:val=""/>
      <w:lvlJc w:val="left"/>
    </w:lvl>
    <w:lvl w:ilvl="6" w:tplc="4FA62AC4">
      <w:numFmt w:val="decimal"/>
      <w:lvlText w:val=""/>
      <w:lvlJc w:val="left"/>
    </w:lvl>
    <w:lvl w:ilvl="7" w:tplc="0FD49386">
      <w:numFmt w:val="decimal"/>
      <w:lvlText w:val=""/>
      <w:lvlJc w:val="left"/>
    </w:lvl>
    <w:lvl w:ilvl="8" w:tplc="17101EB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2272C3F2"/>
    <w:lvl w:ilvl="0" w:tplc="D634314A">
      <w:start w:val="3"/>
      <w:numFmt w:val="decimal"/>
      <w:lvlText w:val="%1."/>
      <w:lvlJc w:val="left"/>
    </w:lvl>
    <w:lvl w:ilvl="1" w:tplc="6880726A">
      <w:numFmt w:val="decimal"/>
      <w:lvlText w:val=""/>
      <w:lvlJc w:val="left"/>
    </w:lvl>
    <w:lvl w:ilvl="2" w:tplc="E586C9EA">
      <w:numFmt w:val="decimal"/>
      <w:lvlText w:val=""/>
      <w:lvlJc w:val="left"/>
    </w:lvl>
    <w:lvl w:ilvl="3" w:tplc="AE2ECBBE">
      <w:numFmt w:val="decimal"/>
      <w:lvlText w:val=""/>
      <w:lvlJc w:val="left"/>
    </w:lvl>
    <w:lvl w:ilvl="4" w:tplc="DBB083EC">
      <w:numFmt w:val="decimal"/>
      <w:lvlText w:val=""/>
      <w:lvlJc w:val="left"/>
    </w:lvl>
    <w:lvl w:ilvl="5" w:tplc="6D945E8C">
      <w:numFmt w:val="decimal"/>
      <w:lvlText w:val=""/>
      <w:lvlJc w:val="left"/>
    </w:lvl>
    <w:lvl w:ilvl="6" w:tplc="8F88F1BE">
      <w:numFmt w:val="decimal"/>
      <w:lvlText w:val=""/>
      <w:lvlJc w:val="left"/>
    </w:lvl>
    <w:lvl w:ilvl="7" w:tplc="B7829880">
      <w:numFmt w:val="decimal"/>
      <w:lvlText w:val=""/>
      <w:lvlJc w:val="left"/>
    </w:lvl>
    <w:lvl w:ilvl="8" w:tplc="126ABC08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1B8636EA"/>
    <w:lvl w:ilvl="0" w:tplc="1BEC8A98">
      <w:start w:val="1"/>
      <w:numFmt w:val="decimal"/>
      <w:lvlText w:val="%1."/>
      <w:lvlJc w:val="left"/>
    </w:lvl>
    <w:lvl w:ilvl="1" w:tplc="500EAFD6">
      <w:numFmt w:val="decimal"/>
      <w:lvlText w:val=""/>
      <w:lvlJc w:val="left"/>
    </w:lvl>
    <w:lvl w:ilvl="2" w:tplc="3DCAE2CC">
      <w:numFmt w:val="decimal"/>
      <w:lvlText w:val=""/>
      <w:lvlJc w:val="left"/>
    </w:lvl>
    <w:lvl w:ilvl="3" w:tplc="53C660D4">
      <w:numFmt w:val="decimal"/>
      <w:lvlText w:val=""/>
      <w:lvlJc w:val="left"/>
    </w:lvl>
    <w:lvl w:ilvl="4" w:tplc="4064B394">
      <w:numFmt w:val="decimal"/>
      <w:lvlText w:val=""/>
      <w:lvlJc w:val="left"/>
    </w:lvl>
    <w:lvl w:ilvl="5" w:tplc="B35C4C1C">
      <w:numFmt w:val="decimal"/>
      <w:lvlText w:val=""/>
      <w:lvlJc w:val="left"/>
    </w:lvl>
    <w:lvl w:ilvl="6" w:tplc="5D68DB42">
      <w:numFmt w:val="decimal"/>
      <w:lvlText w:val=""/>
      <w:lvlJc w:val="left"/>
    </w:lvl>
    <w:lvl w:ilvl="7" w:tplc="1E005316">
      <w:numFmt w:val="decimal"/>
      <w:lvlText w:val=""/>
      <w:lvlJc w:val="left"/>
    </w:lvl>
    <w:lvl w:ilvl="8" w:tplc="096AA1F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7ED41016"/>
    <w:lvl w:ilvl="0" w:tplc="79B0C388">
      <w:start w:val="2"/>
      <w:numFmt w:val="decimal"/>
      <w:lvlText w:val="%1."/>
      <w:lvlJc w:val="left"/>
    </w:lvl>
    <w:lvl w:ilvl="1" w:tplc="E166ADC8">
      <w:numFmt w:val="decimal"/>
      <w:lvlText w:val=""/>
      <w:lvlJc w:val="left"/>
    </w:lvl>
    <w:lvl w:ilvl="2" w:tplc="46A246D2">
      <w:numFmt w:val="decimal"/>
      <w:lvlText w:val=""/>
      <w:lvlJc w:val="left"/>
    </w:lvl>
    <w:lvl w:ilvl="3" w:tplc="54D86470">
      <w:numFmt w:val="decimal"/>
      <w:lvlText w:val=""/>
      <w:lvlJc w:val="left"/>
    </w:lvl>
    <w:lvl w:ilvl="4" w:tplc="81E47A5C">
      <w:numFmt w:val="decimal"/>
      <w:lvlText w:val=""/>
      <w:lvlJc w:val="left"/>
    </w:lvl>
    <w:lvl w:ilvl="5" w:tplc="895870C0">
      <w:numFmt w:val="decimal"/>
      <w:lvlText w:val=""/>
      <w:lvlJc w:val="left"/>
    </w:lvl>
    <w:lvl w:ilvl="6" w:tplc="FD12455E">
      <w:numFmt w:val="decimal"/>
      <w:lvlText w:val=""/>
      <w:lvlJc w:val="left"/>
    </w:lvl>
    <w:lvl w:ilvl="7" w:tplc="88605556">
      <w:numFmt w:val="decimal"/>
      <w:lvlText w:val=""/>
      <w:lvlJc w:val="left"/>
    </w:lvl>
    <w:lvl w:ilvl="8" w:tplc="31A83F2E">
      <w:numFmt w:val="decimal"/>
      <w:lvlText w:val=""/>
      <w:lvlJc w:val="left"/>
    </w:lvl>
  </w:abstractNum>
  <w:abstractNum w:abstractNumId="9" w15:restartNumberingAfterBreak="0">
    <w:nsid w:val="33114815"/>
    <w:multiLevelType w:val="hybridMultilevel"/>
    <w:tmpl w:val="190AE5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C6D00"/>
    <w:multiLevelType w:val="hybridMultilevel"/>
    <w:tmpl w:val="E2C8D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D707CC"/>
    <w:multiLevelType w:val="hybridMultilevel"/>
    <w:tmpl w:val="81E4A6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4B4938"/>
    <w:multiLevelType w:val="hybridMultilevel"/>
    <w:tmpl w:val="3F32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7735A"/>
    <w:multiLevelType w:val="hybridMultilevel"/>
    <w:tmpl w:val="42AC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76"/>
    <w:rsid w:val="0006645E"/>
    <w:rsid w:val="00074CF5"/>
    <w:rsid w:val="00173598"/>
    <w:rsid w:val="00251D1B"/>
    <w:rsid w:val="002930B1"/>
    <w:rsid w:val="002966E0"/>
    <w:rsid w:val="002D20AF"/>
    <w:rsid w:val="003E75C1"/>
    <w:rsid w:val="00423961"/>
    <w:rsid w:val="004C25E8"/>
    <w:rsid w:val="004F0175"/>
    <w:rsid w:val="005661C6"/>
    <w:rsid w:val="0067378B"/>
    <w:rsid w:val="006905AC"/>
    <w:rsid w:val="00750FEA"/>
    <w:rsid w:val="008B076E"/>
    <w:rsid w:val="008E007A"/>
    <w:rsid w:val="0097022B"/>
    <w:rsid w:val="009B28AE"/>
    <w:rsid w:val="00A26BE3"/>
    <w:rsid w:val="00A76713"/>
    <w:rsid w:val="00BC1A76"/>
    <w:rsid w:val="00C11726"/>
    <w:rsid w:val="00C320EA"/>
    <w:rsid w:val="00CD6B10"/>
    <w:rsid w:val="00D46B6A"/>
    <w:rsid w:val="00E83B32"/>
    <w:rsid w:val="00EC18AD"/>
    <w:rsid w:val="00F40E52"/>
    <w:rsid w:val="00F534A7"/>
    <w:rsid w:val="00FC6F0E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082E-426F-4DDF-BDCA-CDD384A7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76"/>
  </w:style>
  <w:style w:type="paragraph" w:styleId="1">
    <w:name w:val="heading 1"/>
    <w:basedOn w:val="a"/>
    <w:next w:val="a"/>
    <w:link w:val="10"/>
    <w:qFormat/>
    <w:rsid w:val="00251D1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175"/>
  </w:style>
  <w:style w:type="paragraph" w:styleId="a6">
    <w:name w:val="footer"/>
    <w:basedOn w:val="a"/>
    <w:link w:val="a7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175"/>
  </w:style>
  <w:style w:type="paragraph" w:styleId="a8">
    <w:name w:val="List Paragraph"/>
    <w:basedOn w:val="a"/>
    <w:uiPriority w:val="34"/>
    <w:qFormat/>
    <w:rsid w:val="005661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1D1B"/>
    <w:rPr>
      <w:rFonts w:eastAsia="Times New Roman"/>
      <w:sz w:val="24"/>
      <w:szCs w:val="24"/>
      <w:lang w:val="x-none" w:eastAsia="x-none"/>
    </w:rPr>
  </w:style>
  <w:style w:type="paragraph" w:styleId="a9">
    <w:name w:val="No Spacing"/>
    <w:basedOn w:val="a"/>
    <w:link w:val="aa"/>
    <w:qFormat/>
    <w:rsid w:val="00251D1B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link w:val="a9"/>
    <w:rsid w:val="00251D1B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8B07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Сервис</cp:lastModifiedBy>
  <cp:revision>4</cp:revision>
  <dcterms:created xsi:type="dcterms:W3CDTF">2019-01-31T08:03:00Z</dcterms:created>
  <dcterms:modified xsi:type="dcterms:W3CDTF">2019-05-20T08:34:00Z</dcterms:modified>
</cp:coreProperties>
</file>