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20" w:rsidRDefault="00A65227" w:rsidP="00DA6120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CE7FF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43800" cy="10658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844" cy="1066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20" w:rsidRPr="00A046BE" w:rsidRDefault="00DA6120" w:rsidP="00DA6120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proofErr w:type="gramStart"/>
      <w:r w:rsidRPr="00A046BE">
        <w:rPr>
          <w:b/>
          <w:caps/>
          <w:lang w:eastAsia="ar-SA"/>
        </w:rPr>
        <w:t>ГОСУДАРСТВЕННОЕ  БЮДЖЕТНОЕ</w:t>
      </w:r>
      <w:proofErr w:type="gramEnd"/>
      <w:r w:rsidRPr="00A046BE">
        <w:rPr>
          <w:b/>
          <w:caps/>
          <w:lang w:eastAsia="ar-SA"/>
        </w:rPr>
        <w:t xml:space="preserve"> ПРОФЕССИОНАЛЬНОЕ </w:t>
      </w:r>
    </w:p>
    <w:p w:rsidR="00DA6120" w:rsidRPr="00A046BE" w:rsidRDefault="00DA6120" w:rsidP="00DA6120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 xml:space="preserve">ОБРАЗОВАТЕЛЬНОЕ УЧРЕЖДЕНИЕ рЕСПУБЛИКИ кРЫМ     </w:t>
      </w:r>
    </w:p>
    <w:p w:rsidR="00DA6120" w:rsidRPr="00A046BE" w:rsidRDefault="00DA6120" w:rsidP="00DA6120">
      <w:pPr>
        <w:widowControl w:val="0"/>
        <w:suppressAutoHyphens/>
        <w:snapToGrid w:val="0"/>
        <w:jc w:val="center"/>
        <w:rPr>
          <w:b/>
          <w:caps/>
          <w:lang w:eastAsia="ar-SA"/>
        </w:rPr>
      </w:pPr>
      <w:r w:rsidRPr="00A046BE">
        <w:rPr>
          <w:b/>
          <w:caps/>
          <w:lang w:eastAsia="ar-SA"/>
        </w:rPr>
        <w:t>«КЕРЧЕНСКИЙ МОРСКОЙ ТЕХНИЧЕСКИЙ КОЛЛЕДЖ»</w:t>
      </w:r>
    </w:p>
    <w:p w:rsidR="00DA6120" w:rsidRPr="00A046BE" w:rsidRDefault="00DA6120" w:rsidP="00DA6120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lang w:eastAsia="ar-SA"/>
        </w:rPr>
      </w:pPr>
      <w:r w:rsidRPr="00A046BE">
        <w:rPr>
          <w:lang w:eastAsia="ar-SA"/>
        </w:rPr>
        <w:tab/>
      </w:r>
    </w:p>
    <w:p w:rsidR="00DA6120" w:rsidRPr="00A046BE" w:rsidRDefault="00DA6120" w:rsidP="00DA6120">
      <w:pPr>
        <w:widowControl w:val="0"/>
        <w:tabs>
          <w:tab w:val="left" w:pos="5812"/>
        </w:tabs>
        <w:suppressAutoHyphens/>
        <w:snapToGrid w:val="0"/>
        <w:spacing w:after="200" w:line="300" w:lineRule="auto"/>
        <w:ind w:firstLine="720"/>
        <w:jc w:val="right"/>
        <w:rPr>
          <w:b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DA6120" w:rsidRPr="00A046BE" w:rsidTr="00FD4645">
        <w:trPr>
          <w:trHeight w:val="1575"/>
        </w:trPr>
        <w:tc>
          <w:tcPr>
            <w:tcW w:w="4703" w:type="dxa"/>
          </w:tcPr>
          <w:p w:rsidR="00DA6120" w:rsidRPr="00A046BE" w:rsidRDefault="00DA6120" w:rsidP="00FD4645">
            <w:pPr>
              <w:widowControl w:val="0"/>
              <w:suppressAutoHyphens/>
              <w:snapToGrid w:val="0"/>
              <w:ind w:firstLine="142"/>
              <w:rPr>
                <w:b/>
                <w:lang w:eastAsia="ar-SA"/>
              </w:rPr>
            </w:pPr>
          </w:p>
        </w:tc>
        <w:tc>
          <w:tcPr>
            <w:tcW w:w="5470" w:type="dxa"/>
          </w:tcPr>
          <w:p w:rsidR="00DA6120" w:rsidRPr="00A046BE" w:rsidRDefault="00DA6120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b/>
                <w:lang w:eastAsia="ar-SA"/>
              </w:rPr>
            </w:pPr>
            <w:r w:rsidRPr="00A046BE">
              <w:rPr>
                <w:b/>
                <w:lang w:eastAsia="ar-SA"/>
              </w:rPr>
              <w:t>УТВЕРЖДАЮ</w:t>
            </w:r>
          </w:p>
          <w:p w:rsidR="00DA6120" w:rsidRPr="00A046BE" w:rsidRDefault="00DA6120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proofErr w:type="spellStart"/>
            <w:r w:rsidRPr="00A046BE">
              <w:rPr>
                <w:lang w:eastAsia="ar-SA"/>
              </w:rPr>
              <w:t>И.</w:t>
            </w:r>
            <w:proofErr w:type="gramStart"/>
            <w:r w:rsidRPr="00A046BE">
              <w:rPr>
                <w:lang w:eastAsia="ar-SA"/>
              </w:rPr>
              <w:t>о.директора</w:t>
            </w:r>
            <w:proofErr w:type="spellEnd"/>
            <w:proofErr w:type="gramEnd"/>
          </w:p>
          <w:p w:rsidR="00DA6120" w:rsidRPr="00A046BE" w:rsidRDefault="00DA6120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ГБП ОУ РК «КМТК»</w:t>
            </w:r>
          </w:p>
          <w:p w:rsidR="00DA6120" w:rsidRPr="00A046BE" w:rsidRDefault="00DA6120" w:rsidP="00FD4645">
            <w:pPr>
              <w:widowControl w:val="0"/>
              <w:tabs>
                <w:tab w:val="left" w:pos="5812"/>
              </w:tabs>
              <w:suppressAutoHyphens/>
              <w:snapToGrid w:val="0"/>
              <w:spacing w:line="300" w:lineRule="auto"/>
              <w:ind w:firstLine="1676"/>
              <w:rPr>
                <w:lang w:eastAsia="ar-SA"/>
              </w:rPr>
            </w:pPr>
            <w:r w:rsidRPr="00A046BE">
              <w:rPr>
                <w:lang w:eastAsia="ar-SA"/>
              </w:rPr>
              <w:t>_____________Е.А. Масленников</w:t>
            </w:r>
          </w:p>
          <w:p w:rsidR="00DA6120" w:rsidRPr="00A046BE" w:rsidRDefault="00DA6120" w:rsidP="00FD4645">
            <w:pPr>
              <w:widowControl w:val="0"/>
              <w:suppressAutoHyphens/>
              <w:snapToGrid w:val="0"/>
              <w:ind w:firstLine="1676"/>
              <w:rPr>
                <w:b/>
                <w:lang w:eastAsia="ar-SA"/>
              </w:rPr>
            </w:pPr>
            <w:r w:rsidRPr="00A046BE">
              <w:rPr>
                <w:lang w:eastAsia="ar-SA"/>
              </w:rPr>
              <w:t>«_____»________    2018г.</w:t>
            </w:r>
          </w:p>
        </w:tc>
      </w:tr>
    </w:tbl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77022">
        <w:rPr>
          <w:b/>
          <w:bCs/>
          <w:caps/>
        </w:rPr>
        <w:t xml:space="preserve">рабочая ПРОГРАММа </w:t>
      </w:r>
      <w:r>
        <w:rPr>
          <w:b/>
          <w:bCs/>
          <w:caps/>
        </w:rPr>
        <w:t>учебной дисциплины</w:t>
      </w: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</w:rPr>
      </w:pPr>
    </w:p>
    <w:p w:rsidR="00DA6120" w:rsidRPr="00C77022" w:rsidRDefault="00DA6120" w:rsidP="00DA6120">
      <w:pPr>
        <w:widowControl w:val="0"/>
        <w:suppressAutoHyphens/>
        <w:autoSpaceDE w:val="0"/>
        <w:jc w:val="center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ОП</w:t>
      </w:r>
      <w:r w:rsidRPr="00C77022">
        <w:rPr>
          <w:b/>
          <w:bCs/>
          <w:caps/>
          <w:lang w:eastAsia="zh-CN"/>
        </w:rPr>
        <w:t>.0</w:t>
      </w:r>
      <w:r>
        <w:rPr>
          <w:b/>
          <w:bCs/>
          <w:caps/>
          <w:lang w:eastAsia="zh-CN"/>
        </w:rPr>
        <w:t>9</w:t>
      </w:r>
      <w:r w:rsidRPr="00C77022">
        <w:rPr>
          <w:b/>
          <w:bCs/>
          <w:caps/>
          <w:lang w:eastAsia="zh-CN"/>
        </w:rPr>
        <w:t xml:space="preserve">  </w:t>
      </w:r>
      <w:r w:rsidRPr="002E6BB3">
        <w:rPr>
          <w:b/>
          <w:bCs/>
          <w:caps/>
          <w:lang w:eastAsia="zh-CN"/>
        </w:rPr>
        <w:t>Основы производственной деятельности на морских судах</w:t>
      </w:r>
    </w:p>
    <w:p w:rsidR="00DA6120" w:rsidRPr="00C77022" w:rsidRDefault="00DA6120" w:rsidP="00DA6120">
      <w:pPr>
        <w:suppressAutoHyphens/>
        <w:autoSpaceDE w:val="0"/>
        <w:rPr>
          <w:lang w:eastAsia="zh-CN"/>
        </w:rPr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85B85">
        <w:rPr>
          <w:b/>
        </w:rPr>
        <w:t xml:space="preserve">по </w:t>
      </w:r>
      <w:r>
        <w:rPr>
          <w:b/>
        </w:rPr>
        <w:t>специальности</w:t>
      </w:r>
      <w:r w:rsidRPr="00885B85">
        <w:rPr>
          <w:b/>
        </w:rPr>
        <w:t xml:space="preserve"> </w:t>
      </w:r>
      <w:r>
        <w:rPr>
          <w:b/>
          <w:lang w:eastAsia="zh-CN"/>
        </w:rPr>
        <w:t>26.02.03</w:t>
      </w:r>
      <w:r w:rsidRPr="00C77022">
        <w:rPr>
          <w:b/>
          <w:lang w:eastAsia="zh-CN"/>
        </w:rPr>
        <w:t xml:space="preserve">   «</w:t>
      </w:r>
      <w:r>
        <w:rPr>
          <w:b/>
          <w:lang w:eastAsia="zh-CN"/>
        </w:rPr>
        <w:t>Судовождение</w:t>
      </w:r>
      <w:r w:rsidRPr="00C77022">
        <w:rPr>
          <w:b/>
          <w:lang w:eastAsia="zh-CN"/>
        </w:rPr>
        <w:t>»</w:t>
      </w: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Pr="00C7702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t>Керчь 20</w:t>
      </w:r>
      <w:r>
        <w:rPr>
          <w:bCs/>
          <w:lang w:eastAsia="ar-SA"/>
        </w:rPr>
        <w:t>18</w:t>
      </w: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 w:rsidRPr="00C77022">
        <w:rPr>
          <w:bCs/>
          <w:lang w:eastAsia="ar-SA"/>
        </w:rPr>
        <w:br w:type="page"/>
      </w:r>
    </w:p>
    <w:p w:rsidR="00DA6120" w:rsidRDefault="00426406" w:rsidP="00DA6120">
      <w:pPr>
        <w:tabs>
          <w:tab w:val="left" w:pos="851"/>
        </w:tabs>
        <w:ind w:firstLine="567"/>
      </w:pPr>
      <w:bookmarkStart w:id="0" w:name="_GoBack"/>
      <w:r>
        <w:rPr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53325" cy="106788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74" cy="10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6120" w:rsidRPr="00865B42">
        <w:rPr>
          <w:bCs/>
        </w:rPr>
        <w:t xml:space="preserve">Рабочая программа </w:t>
      </w:r>
      <w:r w:rsidR="00DA6120">
        <w:rPr>
          <w:bCs/>
        </w:rPr>
        <w:t>учебной дисциплины</w:t>
      </w:r>
      <w:r w:rsidR="00DA6120" w:rsidRPr="00865B42">
        <w:rPr>
          <w:bCs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</w:t>
      </w:r>
      <w:r w:rsidR="00DA6120">
        <w:rPr>
          <w:bCs/>
        </w:rPr>
        <w:t>26.02.03</w:t>
      </w:r>
      <w:r w:rsidR="00DA6120" w:rsidRPr="00865B42">
        <w:rPr>
          <w:bCs/>
        </w:rPr>
        <w:t xml:space="preserve"> «</w:t>
      </w:r>
      <w:r w:rsidR="00DA6120">
        <w:rPr>
          <w:bCs/>
        </w:rPr>
        <w:t>Судовождение</w:t>
      </w:r>
      <w:r w:rsidR="00DA6120" w:rsidRPr="00865B42">
        <w:rPr>
          <w:bCs/>
        </w:rPr>
        <w:t xml:space="preserve">», утвержденного Приказом Министерства образования и науки РФ от 7 мая 2014 г. N </w:t>
      </w:r>
      <w:r w:rsidR="00DA6120">
        <w:rPr>
          <w:bCs/>
        </w:rPr>
        <w:t>441</w:t>
      </w:r>
      <w:r w:rsidR="00DA6120" w:rsidRPr="00865B42">
        <w:t xml:space="preserve">, зарегистрированного Министерством юстиции 03 июля 2014 г. № </w:t>
      </w:r>
      <w:r w:rsidR="00DA6120">
        <w:t xml:space="preserve">32743 с учётом требований </w:t>
      </w:r>
      <w:r w:rsidR="00DA6120" w:rsidRPr="00865B42">
        <w:t>Международной Конвенции и Кодекс</w:t>
      </w:r>
      <w:r w:rsidR="00DA6120">
        <w:t>а</w:t>
      </w:r>
      <w:r w:rsidR="00DA6120" w:rsidRPr="00865B42">
        <w:t xml:space="preserve"> ПДНВ-78 с поправками</w:t>
      </w:r>
      <w:r w:rsidR="00DA6120">
        <w:t>.</w:t>
      </w: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Организация-разработчик: </w:t>
      </w: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r w:rsidRPr="00865B42">
        <w:rPr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A6120" w:rsidRPr="00865B42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b/>
          <w:lang w:eastAsia="zh-CN"/>
        </w:rPr>
      </w:pPr>
      <w:r w:rsidRPr="00865B42">
        <w:rPr>
          <w:b/>
          <w:lang w:eastAsia="zh-CN"/>
        </w:rPr>
        <w:t xml:space="preserve">Разработчики: </w:t>
      </w:r>
    </w:p>
    <w:p w:rsidR="00DA6120" w:rsidRDefault="00DA6120" w:rsidP="00DA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rPr>
          <w:lang w:eastAsia="zh-CN"/>
        </w:rPr>
      </w:pPr>
      <w:r>
        <w:rPr>
          <w:lang w:eastAsia="zh-CN"/>
        </w:rPr>
        <w:t>Журавель Руслан Юрьевич</w:t>
      </w:r>
      <w:r w:rsidRPr="00865B42">
        <w:rPr>
          <w:lang w:eastAsia="zh-CN"/>
        </w:rPr>
        <w:t xml:space="preserve">, преподаватель </w:t>
      </w:r>
      <w:r w:rsidRPr="004B77F7">
        <w:rPr>
          <w:lang w:eastAsia="zh-CN"/>
        </w:rPr>
        <w:t>ГБП ОУ РК  «КМТК».</w:t>
      </w:r>
    </w:p>
    <w:p w:rsidR="00DA6120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567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Pr="00865B42" w:rsidRDefault="00DA6120" w:rsidP="00DA6120">
      <w:pPr>
        <w:widowControl w:val="0"/>
        <w:suppressAutoHyphens/>
        <w:ind w:firstLine="709"/>
        <w:rPr>
          <w:rFonts w:eastAsia="SimSun"/>
          <w:kern w:val="1"/>
          <w:lang w:eastAsia="zh-CN" w:bidi="hi-IN"/>
        </w:rPr>
      </w:pPr>
    </w:p>
    <w:p w:rsidR="00DA6120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 xml:space="preserve">Программа рассмотрена и одобрена на заседании </w:t>
      </w:r>
    </w:p>
    <w:p w:rsidR="00DA6120" w:rsidRPr="004B77F7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vertAlign w:val="superscript"/>
          <w:lang w:eastAsia="zh-CN"/>
        </w:rPr>
      </w:pPr>
      <w:r w:rsidRPr="004B77F7">
        <w:rPr>
          <w:lang w:eastAsia="zh-CN"/>
        </w:rPr>
        <w:t>МЦК</w:t>
      </w:r>
      <w:r w:rsidRPr="004B77F7">
        <w:rPr>
          <w:lang w:eastAsia="ar-SA"/>
        </w:rPr>
        <w:t xml:space="preserve"> </w:t>
      </w:r>
      <w:r>
        <w:rPr>
          <w:lang w:eastAsia="ar-SA"/>
        </w:rPr>
        <w:t>судовождения</w:t>
      </w:r>
    </w:p>
    <w:p w:rsidR="00DA6120" w:rsidRPr="004B77F7" w:rsidRDefault="00DA6120" w:rsidP="00DA612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___  от «___» ____________ 201</w:t>
      </w:r>
      <w:r>
        <w:rPr>
          <w:lang w:eastAsia="zh-CN"/>
        </w:rPr>
        <w:t>8</w:t>
      </w:r>
      <w:r w:rsidRPr="004B77F7">
        <w:rPr>
          <w:lang w:eastAsia="zh-CN"/>
        </w:rPr>
        <w:t xml:space="preserve"> г. </w:t>
      </w:r>
    </w:p>
    <w:p w:rsidR="00DA6120" w:rsidRPr="004B77F7" w:rsidRDefault="00DA6120" w:rsidP="00DA6120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4B77F7">
        <w:rPr>
          <w:lang w:eastAsia="zh-CN"/>
        </w:rPr>
        <w:t xml:space="preserve">Председатель  __________________ </w:t>
      </w:r>
      <w:r>
        <w:rPr>
          <w:lang w:eastAsia="zh-CN"/>
        </w:rPr>
        <w:t xml:space="preserve">А.В. </w:t>
      </w:r>
      <w:proofErr w:type="spellStart"/>
      <w:r>
        <w:rPr>
          <w:lang w:eastAsia="zh-CN"/>
        </w:rPr>
        <w:t>Сацюк</w:t>
      </w:r>
      <w:proofErr w:type="spellEnd"/>
    </w:p>
    <w:p w:rsidR="00DA6120" w:rsidRPr="004B77F7" w:rsidRDefault="00DA6120" w:rsidP="00DA612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DA6120" w:rsidRPr="004B77F7" w:rsidRDefault="00DA6120" w:rsidP="00DA612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zh-CN"/>
        </w:rPr>
      </w:pPr>
    </w:p>
    <w:p w:rsidR="00DA6120" w:rsidRPr="004B77F7" w:rsidRDefault="00DA6120" w:rsidP="00DA6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ar-SA"/>
        </w:rPr>
      </w:pPr>
      <w:r w:rsidRPr="004B77F7">
        <w:rPr>
          <w:lang w:eastAsia="ar-SA"/>
        </w:rPr>
        <w:t>Программа рекомендована к утверждению на заседании</w:t>
      </w:r>
    </w:p>
    <w:p w:rsidR="00DA6120" w:rsidRPr="004B77F7" w:rsidRDefault="00DA6120" w:rsidP="00DA6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ar-SA"/>
        </w:rPr>
        <w:t>Методического совета ГБП ОУ РК «КМТК»</w:t>
      </w:r>
    </w:p>
    <w:p w:rsidR="00DA6120" w:rsidRPr="004B77F7" w:rsidRDefault="00DA6120" w:rsidP="00DA6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rPr>
          <w:lang w:eastAsia="zh-CN"/>
        </w:rPr>
      </w:pPr>
      <w:r w:rsidRPr="004B77F7">
        <w:rPr>
          <w:lang w:eastAsia="zh-CN"/>
        </w:rPr>
        <w:t>Протокол  № __  от «____» ___________ 20</w:t>
      </w:r>
      <w:r>
        <w:rPr>
          <w:lang w:eastAsia="zh-CN"/>
        </w:rPr>
        <w:t>18</w:t>
      </w:r>
      <w:r w:rsidRPr="004B77F7">
        <w:rPr>
          <w:lang w:eastAsia="zh-CN"/>
        </w:rPr>
        <w:t xml:space="preserve"> г. </w:t>
      </w:r>
    </w:p>
    <w:p w:rsidR="00DA6120" w:rsidRPr="004B77F7" w:rsidRDefault="00DA6120" w:rsidP="00DA612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 xml:space="preserve">Председатель МС ________________ Е.Н. Сайко </w:t>
      </w:r>
    </w:p>
    <w:p w:rsidR="00DA6120" w:rsidRPr="004B77F7" w:rsidRDefault="00DA6120" w:rsidP="00DA612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DA6120" w:rsidRPr="004B77F7" w:rsidRDefault="00DA6120" w:rsidP="00DA612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DA6120" w:rsidRPr="004B77F7" w:rsidRDefault="00DA6120" w:rsidP="00DA612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</w:p>
    <w:p w:rsidR="00DA6120" w:rsidRPr="004B77F7" w:rsidRDefault="00DA6120" w:rsidP="00DA61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«Согласовано»</w:t>
      </w:r>
    </w:p>
    <w:p w:rsidR="00DA6120" w:rsidRPr="004B77F7" w:rsidRDefault="00DA6120" w:rsidP="00DA61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lang w:eastAsia="ar-SA"/>
        </w:rPr>
      </w:pPr>
      <w:r w:rsidRPr="004B77F7">
        <w:rPr>
          <w:lang w:eastAsia="ar-SA"/>
        </w:rPr>
        <w:t>Зам. директора по УР ГБП ОУ РК «КМТК»</w:t>
      </w:r>
    </w:p>
    <w:p w:rsidR="00DA6120" w:rsidRPr="004B77F7" w:rsidRDefault="00DA6120" w:rsidP="00DA612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i/>
          <w:caps/>
          <w:lang w:eastAsia="zh-CN"/>
        </w:rPr>
      </w:pPr>
      <w:r w:rsidRPr="004B77F7">
        <w:rPr>
          <w:lang w:eastAsia="ar-SA"/>
        </w:rPr>
        <w:t xml:space="preserve">________________ И.В. </w:t>
      </w:r>
      <w:proofErr w:type="spellStart"/>
      <w:r w:rsidRPr="004B77F7">
        <w:rPr>
          <w:lang w:eastAsia="ar-SA"/>
        </w:rPr>
        <w:t>Жигилий</w:t>
      </w:r>
      <w:proofErr w:type="spellEnd"/>
    </w:p>
    <w:p w:rsidR="009A59DF" w:rsidRPr="00124FC4" w:rsidRDefault="009A59DF" w:rsidP="009A59DF">
      <w:pPr>
        <w:rPr>
          <w:b/>
          <w:caps/>
          <w:lang w:eastAsia="ar-SA"/>
        </w:rPr>
      </w:pPr>
    </w:p>
    <w:p w:rsidR="009A59DF" w:rsidRPr="006252AD" w:rsidRDefault="009A59DF" w:rsidP="009A5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9A59DF" w:rsidRPr="006252AD" w:rsidRDefault="009A59DF" w:rsidP="009A5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9A59DF" w:rsidRPr="006252AD" w:rsidRDefault="009A59DF" w:rsidP="009A5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9A59DF" w:rsidRPr="006252AD" w:rsidRDefault="009A59DF" w:rsidP="009A59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b/>
        </w:rPr>
      </w:pPr>
      <w:r w:rsidRPr="006252AD">
        <w:rPr>
          <w:b/>
        </w:rPr>
        <w:t>СОДЕРЖАНИЕ</w:t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A59DF" w:rsidRPr="006252AD" w:rsidTr="001828E1">
        <w:tc>
          <w:tcPr>
            <w:tcW w:w="7668" w:type="dxa"/>
          </w:tcPr>
          <w:p w:rsidR="009A59DF" w:rsidRPr="006252AD" w:rsidRDefault="009A59DF" w:rsidP="001828E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9A59DF" w:rsidRPr="006252AD" w:rsidRDefault="009A59DF" w:rsidP="001828E1">
            <w:pPr>
              <w:jc w:val="center"/>
              <w:rPr>
                <w:b/>
              </w:rPr>
            </w:pPr>
            <w:r w:rsidRPr="006252AD">
              <w:rPr>
                <w:b/>
              </w:rPr>
              <w:t>стр.</w:t>
            </w:r>
          </w:p>
        </w:tc>
      </w:tr>
      <w:tr w:rsidR="009A59DF" w:rsidRPr="006252AD" w:rsidTr="001828E1">
        <w:tc>
          <w:tcPr>
            <w:tcW w:w="7668" w:type="dxa"/>
          </w:tcPr>
          <w:p w:rsidR="009A59DF" w:rsidRPr="006252AD" w:rsidRDefault="009A59DF" w:rsidP="009A59D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ПАСПОРТ рабочей ПРОГРАММЫ УЧЕБНОЙ ДИСЦИПЛИНЫ</w:t>
            </w:r>
          </w:p>
          <w:p w:rsidR="009A59DF" w:rsidRPr="006252AD" w:rsidRDefault="009A59DF" w:rsidP="001828E1">
            <w:pPr>
              <w:rPr>
                <w:b/>
              </w:rPr>
            </w:pPr>
          </w:p>
        </w:tc>
        <w:tc>
          <w:tcPr>
            <w:tcW w:w="1903" w:type="dxa"/>
          </w:tcPr>
          <w:p w:rsidR="009A59DF" w:rsidRPr="006252AD" w:rsidRDefault="009A59DF" w:rsidP="001828E1">
            <w:pPr>
              <w:jc w:val="center"/>
              <w:rPr>
                <w:b/>
              </w:rPr>
            </w:pPr>
            <w:r w:rsidRPr="006252AD">
              <w:rPr>
                <w:b/>
              </w:rPr>
              <w:t>4</w:t>
            </w:r>
          </w:p>
        </w:tc>
      </w:tr>
      <w:tr w:rsidR="009A59DF" w:rsidRPr="006252AD" w:rsidTr="001828E1">
        <w:tc>
          <w:tcPr>
            <w:tcW w:w="7668" w:type="dxa"/>
          </w:tcPr>
          <w:p w:rsidR="009A59DF" w:rsidRPr="006252AD" w:rsidRDefault="009A59DF" w:rsidP="009A59D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СТРУКТУРА и содержание УЧЕБНОЙ ДИСЦИПЛИНЫ</w:t>
            </w:r>
          </w:p>
          <w:p w:rsidR="009A59DF" w:rsidRPr="006252AD" w:rsidRDefault="009A59DF" w:rsidP="001828E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9A59DF" w:rsidRPr="006252AD" w:rsidRDefault="009A59DF" w:rsidP="001828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59DF" w:rsidRPr="006252AD" w:rsidTr="001828E1">
        <w:trPr>
          <w:trHeight w:val="670"/>
        </w:trPr>
        <w:tc>
          <w:tcPr>
            <w:tcW w:w="7668" w:type="dxa"/>
          </w:tcPr>
          <w:p w:rsidR="009A59DF" w:rsidRPr="006252AD" w:rsidRDefault="009A59DF" w:rsidP="009A59D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9A59DF" w:rsidRPr="006252AD" w:rsidRDefault="009A59DF" w:rsidP="001828E1">
            <w:pPr>
              <w:keepNext/>
              <w:autoSpaceDE w:val="0"/>
              <w:autoSpaceDN w:val="0"/>
              <w:ind w:left="-76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9A59DF" w:rsidRPr="006252AD" w:rsidRDefault="009A59DF" w:rsidP="00182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59DF" w:rsidRPr="006252AD" w:rsidTr="001828E1">
        <w:tc>
          <w:tcPr>
            <w:tcW w:w="7668" w:type="dxa"/>
          </w:tcPr>
          <w:p w:rsidR="009A59DF" w:rsidRPr="006252AD" w:rsidRDefault="009A59DF" w:rsidP="009A59D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6252A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A59DF" w:rsidRPr="006252AD" w:rsidRDefault="009A59DF" w:rsidP="001828E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9A59DF" w:rsidRPr="006252AD" w:rsidRDefault="009A59DF" w:rsidP="001828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6120" w:rsidRPr="006252AD" w:rsidTr="001828E1">
        <w:tc>
          <w:tcPr>
            <w:tcW w:w="7668" w:type="dxa"/>
          </w:tcPr>
          <w:p w:rsidR="00DA6120" w:rsidRPr="006252AD" w:rsidRDefault="00DA6120" w:rsidP="009A59DF">
            <w:pPr>
              <w:keepNext/>
              <w:numPr>
                <w:ilvl w:val="0"/>
                <w:numId w:val="7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DA6120" w:rsidRDefault="00DA6120" w:rsidP="001828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9A59DF" w:rsidRPr="006252AD" w:rsidRDefault="009A59DF" w:rsidP="009A59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52AD">
        <w:rPr>
          <w:b/>
          <w:caps/>
          <w:u w:val="single"/>
        </w:rPr>
        <w:br w:type="page"/>
      </w:r>
      <w:r w:rsidRPr="006252AD">
        <w:rPr>
          <w:b/>
          <w:caps/>
        </w:rPr>
        <w:lastRenderedPageBreak/>
        <w:t>1. паспорт рабочей ПРОГРАММЫ УЧЕБНОЙ ДИСЦИПЛИНЫ</w:t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t>ОП.</w:t>
      </w:r>
      <w:r>
        <w:rPr>
          <w:b/>
        </w:rPr>
        <w:t>09</w:t>
      </w:r>
      <w:r w:rsidRPr="006252AD">
        <w:rPr>
          <w:b/>
        </w:rPr>
        <w:t xml:space="preserve">. </w:t>
      </w:r>
      <w:r>
        <w:rPr>
          <w:b/>
        </w:rPr>
        <w:t>ОСНОВЫ ПРОИЗВОДСТВЕННОЙ ДЕЯТЕЛЬНОСТИ НА МОРСКИХ СУДАХ</w:t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rPr>
          <w:b/>
        </w:rPr>
      </w:pPr>
      <w:r w:rsidRPr="006252AD">
        <w:rPr>
          <w:b/>
        </w:rPr>
        <w:t>1.1. Область применения программы:</w:t>
      </w:r>
    </w:p>
    <w:p w:rsidR="009A59DF" w:rsidRDefault="009A59DF" w:rsidP="00507FF8">
      <w:pPr>
        <w:suppressAutoHyphens/>
        <w:ind w:firstLine="567"/>
        <w:rPr>
          <w:color w:val="333333"/>
        </w:rPr>
      </w:pPr>
      <w:r w:rsidRPr="00952577">
        <w:rPr>
          <w:color w:val="000000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26.02.03 Судовождение, входящей в состав укрупненной группы специальностей 26.00.00 Техника и технологии кораблестроения и водного транспорта, базовой подготовки.</w:t>
      </w:r>
      <w:r w:rsidRPr="00952577">
        <w:rPr>
          <w:color w:val="333333"/>
        </w:rPr>
        <w:t xml:space="preserve"> </w:t>
      </w:r>
    </w:p>
    <w:p w:rsidR="009A59DF" w:rsidRDefault="009A59DF" w:rsidP="00507FF8">
      <w:pPr>
        <w:tabs>
          <w:tab w:val="left" w:pos="142"/>
        </w:tabs>
        <w:suppressAutoHyphens/>
        <w:ind w:firstLine="567"/>
        <w:rPr>
          <w:b/>
        </w:rPr>
      </w:pPr>
    </w:p>
    <w:p w:rsidR="009A59DF" w:rsidRDefault="009A59DF" w:rsidP="00507FF8">
      <w:pPr>
        <w:tabs>
          <w:tab w:val="left" w:pos="142"/>
        </w:tabs>
        <w:suppressAutoHyphens/>
        <w:ind w:firstLine="567"/>
        <w:rPr>
          <w:b/>
        </w:rPr>
      </w:pPr>
      <w:r w:rsidRPr="006252AD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9A59DF" w:rsidRDefault="009A59DF" w:rsidP="00507FF8">
      <w:pPr>
        <w:tabs>
          <w:tab w:val="left" w:pos="142"/>
        </w:tabs>
        <w:suppressAutoHyphens/>
        <w:ind w:firstLine="567"/>
        <w:rPr>
          <w:color w:val="000000"/>
        </w:rPr>
      </w:pPr>
      <w:r w:rsidRPr="00952577">
        <w:rPr>
          <w:color w:val="000000"/>
        </w:rPr>
        <w:t>Дисциплина профессионального учебного цикла относится к общепрофессиональным дисциплинам</w:t>
      </w:r>
      <w:r>
        <w:rPr>
          <w:color w:val="000000"/>
        </w:rPr>
        <w:t xml:space="preserve"> (вариативная).</w:t>
      </w:r>
    </w:p>
    <w:p w:rsidR="009A59DF" w:rsidRPr="006252AD" w:rsidRDefault="009A59DF" w:rsidP="00507FF8">
      <w:pPr>
        <w:tabs>
          <w:tab w:val="left" w:pos="142"/>
        </w:tabs>
        <w:suppressAutoHyphens/>
        <w:ind w:firstLine="567"/>
        <w:rPr>
          <w:b/>
        </w:rPr>
      </w:pPr>
    </w:p>
    <w:p w:rsidR="009A59DF" w:rsidRDefault="009A59DF" w:rsidP="00507F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</w:rPr>
      </w:pPr>
      <w:r w:rsidRPr="006252AD">
        <w:rPr>
          <w:b/>
        </w:rPr>
        <w:t>1.3. Цели и задачи дисциплины – требования к результатам освоения дисциплины:</w:t>
      </w:r>
    </w:p>
    <w:p w:rsidR="009A59DF" w:rsidRPr="00001A04" w:rsidRDefault="009A59DF" w:rsidP="00507FF8">
      <w:pPr>
        <w:ind w:firstLine="567"/>
      </w:pPr>
      <w:r w:rsidRPr="00001A04">
        <w:t xml:space="preserve">В результате освоения дисциплины обучающийся должен </w:t>
      </w:r>
      <w:r w:rsidRPr="00001A04">
        <w:rPr>
          <w:b/>
        </w:rPr>
        <w:t>знать</w:t>
      </w:r>
      <w:r w:rsidRPr="00001A04">
        <w:t>:</w:t>
      </w:r>
      <w:r w:rsidRPr="00001A04">
        <w:rPr>
          <w:color w:val="333333"/>
        </w:rPr>
        <w:t xml:space="preserve"> </w:t>
      </w:r>
    </w:p>
    <w:p w:rsidR="009A59DF" w:rsidRPr="00001A04" w:rsidRDefault="009A59DF" w:rsidP="00507FF8">
      <w:pPr>
        <w:ind w:firstLine="567"/>
      </w:pPr>
      <w:r w:rsidRPr="00001A04">
        <w:t xml:space="preserve">-Основные понятия на морском транспорте:  </w:t>
      </w:r>
    </w:p>
    <w:p w:rsidR="009A59DF" w:rsidRPr="00001A04" w:rsidRDefault="009A59DF" w:rsidP="00507FF8">
      <w:pPr>
        <w:ind w:right="59" w:firstLine="567"/>
      </w:pPr>
      <w:r w:rsidRPr="00001A04">
        <w:t>роль морского транспорта в экономике страны, современные направления развития морского транспорта и объектов транспортной инфраструктуры, современные (инновационные) технологии (</w:t>
      </w:r>
      <w:proofErr w:type="spellStart"/>
      <w:r w:rsidRPr="00001A04">
        <w:t>еНавигация</w:t>
      </w:r>
      <w:proofErr w:type="spellEnd"/>
      <w:r w:rsidRPr="00001A04">
        <w:t>) для обеспечения безопасности на морском транспорте; -Основы</w:t>
      </w:r>
      <w:hyperlink r:id="rId9" w:anchor="block_5">
        <w:r w:rsidRPr="00001A04">
          <w:t xml:space="preserve"> </w:t>
        </w:r>
      </w:hyperlink>
      <w:hyperlink r:id="rId10" w:anchor="block_5">
        <w:r w:rsidRPr="00001A04">
          <w:t>трудового законодательства</w:t>
        </w:r>
      </w:hyperlink>
      <w:hyperlink r:id="rId11" w:anchor="block_5">
        <w:r w:rsidRPr="00001A04">
          <w:t>:</w:t>
        </w:r>
      </w:hyperlink>
      <w:r w:rsidRPr="00001A04">
        <w:t xml:space="preserve"> </w:t>
      </w:r>
    </w:p>
    <w:p w:rsidR="009A59DF" w:rsidRPr="00001A04" w:rsidRDefault="009A59DF" w:rsidP="00507FF8">
      <w:pPr>
        <w:ind w:right="58" w:firstLine="567"/>
      </w:pPr>
      <w:r w:rsidRPr="00001A04">
        <w:t xml:space="preserve">требования национальных руководящих документов и международных конвенций, предъявляемых к экипажам и членам экипажа, несущим ходовые и стояночные вахты,  понятия трудового права, трудового договора и порядок его заключения, основания его прекращения; вопросы, касающиеся оплаты труда, понятие дисциплинарной ответственности работника, требования трудовой дисциплины к каждому члену судового экипажа, виды и способы защиты гражданских прав и раскрытие процедуры разрешения споров в судебном порядке; </w:t>
      </w:r>
    </w:p>
    <w:p w:rsidR="009A59DF" w:rsidRDefault="009A59DF" w:rsidP="00507FF8">
      <w:pPr>
        <w:ind w:firstLine="567"/>
      </w:pPr>
      <w:r w:rsidRPr="00001A04">
        <w:t xml:space="preserve">-Организация службы на морских судах: </w:t>
      </w:r>
      <w:r w:rsidRPr="00C35F4F">
        <w:t xml:space="preserve">положения  законодательства Российской Федерации, регламентирующие несение службы на судах морского флота, а также роль международных нормативных актов в организации службы рядового состава на морских судах. </w:t>
      </w:r>
    </w:p>
    <w:p w:rsidR="009A59DF" w:rsidRPr="00001A04" w:rsidRDefault="009A59DF" w:rsidP="00507FF8">
      <w:pPr>
        <w:spacing w:after="29" w:line="311" w:lineRule="auto"/>
        <w:ind w:firstLine="567"/>
      </w:pPr>
      <w:r w:rsidRPr="00124FC4">
        <w:rPr>
          <w:b/>
          <w:color w:val="000000"/>
        </w:rPr>
        <w:t xml:space="preserve">Формируемые компетенции ФГОС СПО </w:t>
      </w:r>
      <w:r>
        <w:rPr>
          <w:b/>
          <w:color w:val="000000"/>
        </w:rPr>
        <w:t xml:space="preserve"> </w:t>
      </w:r>
      <w:r w:rsidRPr="00001A04">
        <w:t xml:space="preserve">ОК 1, ОК 2, ОК 3, ОК 4, ОК 5, ОК 6, ОК 7, ОК 8, ОК 9, ОК 10, ПК 1.1, ПК 1.2, ПК 1.3, ПК 2.1, ПК 2.2, ПК 2.3, ПК 2.4, ПК 2.5, ПК 2.6, ПК 2.7, ПК 3.1, ПК 3.2 </w:t>
      </w:r>
    </w:p>
    <w:p w:rsidR="009A59DF" w:rsidRPr="006252AD" w:rsidRDefault="009A59DF" w:rsidP="00507FF8">
      <w:pPr>
        <w:ind w:firstLine="567"/>
      </w:pP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6252AD">
        <w:rPr>
          <w:b/>
        </w:rPr>
        <w:t>1.4. Количество часов на освоение программы дисциплины:</w:t>
      </w: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максимальной учебной нагрузки обучающегося </w:t>
      </w:r>
      <w:r>
        <w:rPr>
          <w:b/>
        </w:rPr>
        <w:t>33</w:t>
      </w:r>
      <w:r w:rsidRPr="006252AD">
        <w:rPr>
          <w:b/>
        </w:rPr>
        <w:t xml:space="preserve"> час</w:t>
      </w:r>
      <w:r>
        <w:rPr>
          <w:b/>
        </w:rPr>
        <w:t>а</w:t>
      </w:r>
      <w:r w:rsidRPr="006252AD">
        <w:t>, в том числе:</w:t>
      </w: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аудиторной учебной работы обучающегося (обязательных учебных занятий) </w:t>
      </w:r>
      <w:r w:rsidRPr="009A59DF">
        <w:rPr>
          <w:b/>
        </w:rPr>
        <w:t>2</w:t>
      </w:r>
      <w:r>
        <w:rPr>
          <w:b/>
        </w:rPr>
        <w:t>2</w:t>
      </w:r>
      <w:r w:rsidRPr="006252AD">
        <w:t xml:space="preserve"> </w:t>
      </w:r>
      <w:r w:rsidRPr="006252AD">
        <w:rPr>
          <w:b/>
        </w:rPr>
        <w:t>часа</w:t>
      </w:r>
      <w:r w:rsidRPr="006252AD">
        <w:t>;</w:t>
      </w: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6252AD">
        <w:t xml:space="preserve">внеаудиторной (самостоятельной) учебной работы </w:t>
      </w:r>
      <w:proofErr w:type="gramStart"/>
      <w:r w:rsidRPr="006252AD">
        <w:t xml:space="preserve">обучающегося  </w:t>
      </w:r>
      <w:r>
        <w:rPr>
          <w:b/>
        </w:rPr>
        <w:t>11</w:t>
      </w:r>
      <w:proofErr w:type="gramEnd"/>
      <w:r w:rsidRPr="006252AD">
        <w:rPr>
          <w:b/>
        </w:rPr>
        <w:t xml:space="preserve"> часов</w:t>
      </w:r>
      <w:r w:rsidRPr="006252AD">
        <w:t>.</w:t>
      </w:r>
    </w:p>
    <w:p w:rsidR="009A59DF" w:rsidRPr="006252AD" w:rsidRDefault="009A59DF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6252AD">
        <w:rPr>
          <w:b/>
        </w:rPr>
        <w:br w:type="page"/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t>2. СТРУКТУРА И СОДЕРЖАНИЕ УЧЕБНОЙ ДИСЦИПЛИНЫ</w:t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A59DF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6252AD">
        <w:rPr>
          <w:b/>
        </w:rPr>
        <w:t>2.1. Объем учебной дисциплины и виды учебной работы</w:t>
      </w:r>
    </w:p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47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520"/>
      </w:tblGrid>
      <w:tr w:rsidR="009A59DF" w:rsidRPr="006252AD" w:rsidTr="001828E1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</w:pPr>
            <w:r w:rsidRPr="006252AD">
              <w:rPr>
                <w:b/>
              </w:rPr>
              <w:t>Вид учебной работы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  <w:rPr>
                <w:i/>
                <w:iCs/>
              </w:rPr>
            </w:pPr>
            <w:r w:rsidRPr="006252AD">
              <w:rPr>
                <w:b/>
                <w:i/>
                <w:iCs/>
              </w:rPr>
              <w:t>Объем часов</w:t>
            </w:r>
          </w:p>
        </w:tc>
      </w:tr>
      <w:tr w:rsidR="009A59DF" w:rsidRPr="006252AD" w:rsidTr="001828E1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rPr>
                <w:b/>
              </w:rPr>
            </w:pPr>
            <w:r w:rsidRPr="006252AD">
              <w:rPr>
                <w:b/>
              </w:rPr>
              <w:t>Максимальная учебная нагрузка (всего)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</w:tr>
      <w:tr w:rsidR="009A59DF" w:rsidRPr="006252AD" w:rsidTr="001828E1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both"/>
            </w:pPr>
            <w:r w:rsidRPr="006252AD">
              <w:rPr>
                <w:b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9A59DF" w:rsidRPr="006252AD" w:rsidTr="001828E1"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both"/>
            </w:pPr>
            <w:r w:rsidRPr="006252AD">
              <w:t>в том числе: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  <w:rPr>
                <w:i/>
                <w:iCs/>
              </w:rPr>
            </w:pPr>
          </w:p>
        </w:tc>
      </w:tr>
      <w:tr w:rsidR="009A59DF" w:rsidRPr="006252AD" w:rsidTr="001828E1">
        <w:trPr>
          <w:trHeight w:val="269"/>
        </w:trPr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both"/>
            </w:pPr>
            <w:r w:rsidRPr="006252AD">
              <w:t xml:space="preserve">     практические занятия 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center"/>
              <w:rPr>
                <w:i/>
                <w:iCs/>
              </w:rPr>
            </w:pPr>
          </w:p>
        </w:tc>
      </w:tr>
      <w:tr w:rsidR="009A59DF" w:rsidRPr="006252AD" w:rsidTr="001828E1">
        <w:trPr>
          <w:trHeight w:val="269"/>
        </w:trPr>
        <w:tc>
          <w:tcPr>
            <w:tcW w:w="4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jc w:val="both"/>
            </w:pPr>
            <w:r w:rsidRPr="006252AD">
              <w:rPr>
                <w:b/>
              </w:rPr>
              <w:t>Внеаудиторная (самостоятельная) учебная работа обучающегося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9A59DF">
            <w:pPr>
              <w:jc w:val="center"/>
              <w:rPr>
                <w:i/>
                <w:iCs/>
              </w:rPr>
            </w:pPr>
            <w:r w:rsidRPr="006252AD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</w:p>
        </w:tc>
      </w:tr>
      <w:tr w:rsidR="009A59DF" w:rsidRPr="006252AD" w:rsidTr="001828E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9DF" w:rsidRPr="006252AD" w:rsidRDefault="009A59DF" w:rsidP="001828E1">
            <w:pPr>
              <w:rPr>
                <w:i/>
                <w:iCs/>
              </w:rPr>
            </w:pPr>
            <w:r w:rsidRPr="006252AD">
              <w:rPr>
                <w:b/>
                <w:iCs/>
              </w:rPr>
              <w:t>Промежуточная аттестация в форме зачета</w:t>
            </w:r>
          </w:p>
        </w:tc>
      </w:tr>
    </w:tbl>
    <w:p w:rsidR="009A59DF" w:rsidRPr="006252AD" w:rsidRDefault="009A59DF" w:rsidP="009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59DF" w:rsidRDefault="009A59DF"/>
    <w:p w:rsidR="00025311" w:rsidRDefault="00025311"/>
    <w:p w:rsidR="00025311" w:rsidRDefault="00025311"/>
    <w:p w:rsidR="009A59DF" w:rsidRDefault="009A59DF">
      <w:pPr>
        <w:spacing w:after="200" w:line="276" w:lineRule="auto"/>
      </w:pPr>
      <w:r>
        <w:br w:type="page"/>
      </w:r>
    </w:p>
    <w:p w:rsidR="009A59DF" w:rsidRDefault="009A59DF">
      <w:pPr>
        <w:sectPr w:rsidR="009A59DF" w:rsidSect="00DA6120">
          <w:footerReference w:type="defaul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A59DF" w:rsidRDefault="009A59DF" w:rsidP="009A59DF">
      <w:pPr>
        <w:jc w:val="center"/>
        <w:rPr>
          <w:b/>
        </w:rPr>
      </w:pPr>
      <w:r w:rsidRPr="006252AD">
        <w:rPr>
          <w:b/>
        </w:rPr>
        <w:lastRenderedPageBreak/>
        <w:t>2.2. Тематический план и содержание учебной дисциплины ОП.</w:t>
      </w:r>
      <w:r>
        <w:rPr>
          <w:b/>
        </w:rPr>
        <w:t>09</w:t>
      </w:r>
      <w:r w:rsidRPr="006252AD">
        <w:rPr>
          <w:b/>
        </w:rPr>
        <w:t xml:space="preserve"> «</w:t>
      </w:r>
      <w:r>
        <w:rPr>
          <w:b/>
        </w:rPr>
        <w:t>Основы производственной деятельности на морских судах</w:t>
      </w:r>
      <w:r w:rsidRPr="006252AD">
        <w:rPr>
          <w:b/>
        </w:rPr>
        <w:t xml:space="preserve">» </w:t>
      </w:r>
    </w:p>
    <w:p w:rsidR="00002A50" w:rsidRDefault="00002A50" w:rsidP="009A59DF">
      <w:pPr>
        <w:jc w:val="center"/>
        <w:rPr>
          <w:b/>
        </w:rPr>
      </w:pPr>
    </w:p>
    <w:p w:rsidR="00002A50" w:rsidRPr="006252AD" w:rsidRDefault="00002A50" w:rsidP="009A59DF">
      <w:pPr>
        <w:jc w:val="center"/>
        <w:rPr>
          <w:bCs/>
          <w:i/>
        </w:rPr>
      </w:pP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931"/>
        <w:gridCol w:w="992"/>
        <w:gridCol w:w="1417"/>
      </w:tblGrid>
      <w:tr w:rsidR="009A59DF" w:rsidRPr="006252AD" w:rsidTr="00002A50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Уровень освоения</w:t>
            </w:r>
          </w:p>
        </w:tc>
      </w:tr>
      <w:tr w:rsidR="009A59DF" w:rsidRPr="006252AD" w:rsidTr="00002A50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Pr="006252AD" w:rsidRDefault="009A59DF" w:rsidP="009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252AD">
              <w:rPr>
                <w:b/>
                <w:bCs/>
              </w:rPr>
              <w:t>4</w:t>
            </w:r>
          </w:p>
        </w:tc>
      </w:tr>
    </w:tbl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8506"/>
        <w:gridCol w:w="984"/>
        <w:gridCol w:w="1426"/>
      </w:tblGrid>
      <w:tr w:rsidR="00507FF8" w:rsidRPr="008E21D6" w:rsidTr="00002A50">
        <w:trPr>
          <w:trHeight w:val="28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9A59DF">
            <w:pPr>
              <w:rPr>
                <w:rFonts w:eastAsia="Calibri"/>
                <w:b/>
                <w:bCs/>
              </w:rPr>
            </w:pPr>
            <w:r w:rsidRPr="008E21D6">
              <w:rPr>
                <w:b/>
              </w:rPr>
              <w:t>Тема 1</w:t>
            </w:r>
            <w:r>
              <w:rPr>
                <w:b/>
              </w:rPr>
              <w:t xml:space="preserve">. </w:t>
            </w:r>
            <w:r w:rsidRPr="008E21D6">
              <w:rPr>
                <w:b/>
              </w:rPr>
              <w:t>Основы производственной деятельности на морских судах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r w:rsidRPr="008E21D6">
              <w:rPr>
                <w:b/>
              </w:rPr>
              <w:t>Содержание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 w:rsidRPr="008E21D6">
              <w:rPr>
                <w:b/>
              </w:rPr>
              <w:t>22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07FF8" w:rsidRPr="008E21D6" w:rsidRDefault="00507FF8" w:rsidP="00CA419E"/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 w:rsidRPr="008E21D6"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DC">
              <w:rPr>
                <w:rFonts w:ascii="Times New Roman" w:hAnsi="Times New Roman" w:cs="Times New Roman"/>
                <w:sz w:val="24"/>
                <w:szCs w:val="24"/>
              </w:rPr>
              <w:t>Основные понятия на морском транспорте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CA419E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оль морского транспорта в экономике страны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Требования национальных руководящих документов, предъявляемых к экипажам и членам экипажа, несущим ходовые и стояночные вахты".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Требования международных конвенций, предъявляемых к экипажам и членам экипажа, несущим ходовые и стояночные вахты".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трудового договора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его заключения,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его прекращения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исциплинарн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трудовой дисциплины к каждому члену судового экипажа,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иды и способы защиты гражданских прав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роцедура разрешения споров в судебном порядке;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оложения законодательства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регламентирующего несение службы на судах морского флота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есение службы на судах морского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несение службы на судах морского флота,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Default="00507FF8" w:rsidP="00CA419E">
            <w:pPr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1D6">
              <w:rPr>
                <w:rFonts w:ascii="Times New Roman" w:hAnsi="Times New Roman" w:cs="Times New Roman"/>
                <w:sz w:val="24"/>
                <w:szCs w:val="24"/>
              </w:rPr>
              <w:t xml:space="preserve"> службы рядового состава на морских судах.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>
            <w:pPr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0F1CDC" w:rsidRDefault="00507FF8" w:rsidP="001828E1">
            <w:pPr>
              <w:jc w:val="center"/>
            </w:pPr>
            <w:r>
              <w:t>1, 2</w:t>
            </w:r>
          </w:p>
        </w:tc>
      </w:tr>
      <w:tr w:rsidR="00507FF8" w:rsidRPr="008E21D6" w:rsidTr="00002A50">
        <w:trPr>
          <w:trHeight w:val="2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8E21D6" w:rsidRDefault="00507FF8" w:rsidP="00CA419E"/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507FF8" w:rsidRDefault="00507FF8" w:rsidP="00CA419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7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07FF8" w:rsidRPr="00507FF8" w:rsidRDefault="00507FF8" w:rsidP="00CA41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8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 Тематика домашних заданий:</w:t>
            </w:r>
          </w:p>
          <w:p w:rsidR="00507FF8" w:rsidRPr="00507FF8" w:rsidRDefault="00507FF8" w:rsidP="00507FF8">
            <w:r w:rsidRPr="00507FF8">
              <w:t>1.Обязанности матроса по всем расписаниям.</w:t>
            </w:r>
          </w:p>
          <w:p w:rsidR="00507FF8" w:rsidRPr="00507FF8" w:rsidRDefault="00507FF8" w:rsidP="00507FF8">
            <w:r w:rsidRPr="00507FF8">
              <w:t>2.Основные положения Устава службы на судах.</w:t>
            </w:r>
          </w:p>
          <w:p w:rsidR="00507FF8" w:rsidRPr="00507FF8" w:rsidRDefault="00507FF8" w:rsidP="00507FF8">
            <w:r w:rsidRPr="00507FF8">
              <w:t>3.Организация службы и распорядок деятельности на судах.</w:t>
            </w:r>
          </w:p>
          <w:p w:rsidR="00507FF8" w:rsidRPr="00507FF8" w:rsidRDefault="00507FF8" w:rsidP="00507FF8">
            <w:r w:rsidRPr="00507FF8">
              <w:t>4.Повседневные процедуры по обеспечению функционирования СУБ  судна.</w:t>
            </w:r>
          </w:p>
          <w:p w:rsidR="00507FF8" w:rsidRPr="00507FF8" w:rsidRDefault="00507FF8" w:rsidP="00507FF8">
            <w:r w:rsidRPr="00507FF8">
              <w:t>5.Санитарные правила для морских судов.</w:t>
            </w:r>
          </w:p>
          <w:p w:rsidR="00507FF8" w:rsidRPr="00507FF8" w:rsidRDefault="00507FF8" w:rsidP="00507FF8">
            <w:r w:rsidRPr="00507FF8">
              <w:lastRenderedPageBreak/>
              <w:t>6. Организация СУБ судна в чрезвычайных ситуациях.</w:t>
            </w:r>
          </w:p>
          <w:p w:rsidR="00507FF8" w:rsidRPr="00507FF8" w:rsidRDefault="00507FF8" w:rsidP="00507FF8">
            <w:r w:rsidRPr="00507FF8">
              <w:t>7. Правила техники безопасности на судах.</w:t>
            </w:r>
          </w:p>
          <w:p w:rsidR="00507FF8" w:rsidRPr="00507FF8" w:rsidRDefault="00507FF8" w:rsidP="00507F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FF8">
              <w:rPr>
                <w:rFonts w:ascii="Times New Roman" w:hAnsi="Times New Roman" w:cs="Times New Roman"/>
                <w:sz w:val="24"/>
                <w:szCs w:val="24"/>
              </w:rPr>
              <w:t>8. Общие сведения о судне. Численность экипажа и их обязанности.</w:t>
            </w:r>
            <w:r w:rsidRPr="0050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7FF8" w:rsidRPr="00507FF8" w:rsidRDefault="00507FF8" w:rsidP="00507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перечень требований  квалификации матроса согласно  ПДНВ, составление схемы судовой службы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FF8" w:rsidRPr="00507FF8" w:rsidRDefault="00507FF8" w:rsidP="00CA419E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07FF8" w:rsidRPr="000F1CDC" w:rsidRDefault="00507FF8" w:rsidP="00CA419E">
            <w:pPr>
              <w:jc w:val="center"/>
            </w:pPr>
          </w:p>
        </w:tc>
      </w:tr>
      <w:tr w:rsidR="00375DC8" w:rsidRPr="008E21D6" w:rsidTr="00002A50">
        <w:trPr>
          <w:trHeight w:val="284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C8" w:rsidRPr="008E21D6" w:rsidRDefault="00507FF8" w:rsidP="00507FF8">
            <w:pPr>
              <w:jc w:val="center"/>
            </w:pPr>
            <w:r>
              <w:rPr>
                <w:b/>
              </w:rPr>
              <w:t>Всего часов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C8" w:rsidRPr="008E21D6" w:rsidRDefault="00507FF8" w:rsidP="00CA419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pct50" w:color="95B3D7" w:fill="auto"/>
          </w:tcPr>
          <w:p w:rsidR="00375DC8" w:rsidRPr="008E21D6" w:rsidRDefault="00375DC8" w:rsidP="00CA419E">
            <w:pPr>
              <w:jc w:val="center"/>
              <w:rPr>
                <w:b/>
              </w:rPr>
            </w:pPr>
          </w:p>
        </w:tc>
      </w:tr>
    </w:tbl>
    <w:p w:rsidR="00F51A26" w:rsidRDefault="00F51A26"/>
    <w:p w:rsidR="00507FF8" w:rsidRDefault="00507FF8"/>
    <w:p w:rsidR="00507FF8" w:rsidRPr="006252AD" w:rsidRDefault="00507FF8" w:rsidP="00507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Для характеристики уровня освоения учебного материала используются следующие обозначения:</w:t>
      </w:r>
    </w:p>
    <w:p w:rsidR="00507FF8" w:rsidRPr="006252AD" w:rsidRDefault="00507FF8" w:rsidP="00507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 xml:space="preserve">1. – ознакомительный (узнавание ранее изученных объектов, свойств); </w:t>
      </w:r>
    </w:p>
    <w:p w:rsidR="00507FF8" w:rsidRPr="006252AD" w:rsidRDefault="00507FF8" w:rsidP="00507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2. – репродуктивный (выполнение деятельности по образцу, инструкции или под руководством)</w:t>
      </w:r>
    </w:p>
    <w:p w:rsidR="00507FF8" w:rsidRDefault="00507FF8" w:rsidP="00507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252AD">
        <w:t>3. – продуктивный (планирование и самостоятельное выполнение деятельности, решение проблемных задач)</w:t>
      </w:r>
    </w:p>
    <w:p w:rsidR="00507FF8" w:rsidRDefault="00507FF8">
      <w:pPr>
        <w:spacing w:after="200" w:line="276" w:lineRule="auto"/>
      </w:pPr>
      <w:r>
        <w:br w:type="page"/>
      </w:r>
    </w:p>
    <w:p w:rsidR="00507FF8" w:rsidRDefault="00507FF8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07FF8" w:rsidSect="00375DC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507FF8" w:rsidRPr="006252AD" w:rsidRDefault="00507FF8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52AD">
        <w:rPr>
          <w:b/>
        </w:rPr>
        <w:lastRenderedPageBreak/>
        <w:t>3. УСЛОВИЯ РЕАЛИЗАЦИИ ПРОГРАММЫ ДИСЦИПЛИНЫ</w:t>
      </w:r>
    </w:p>
    <w:p w:rsidR="00507FF8" w:rsidRPr="00507FF8" w:rsidRDefault="00507FF8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</w:p>
    <w:p w:rsidR="00507FF8" w:rsidRPr="00507FF8" w:rsidRDefault="00507FF8" w:rsidP="00507F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3.1. Требования к минимальному материально-техническому обеспечению</w:t>
      </w:r>
    </w:p>
    <w:p w:rsidR="00507FF8" w:rsidRPr="00507FF8" w:rsidRDefault="00507FF8" w:rsidP="00507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507FF8">
        <w:t>Реализация программы дисциплины требует наличия учебного кабинета</w:t>
      </w:r>
      <w:r w:rsidRPr="00507FF8">
        <w:rPr>
          <w:bCs/>
        </w:rPr>
        <w:t>.</w:t>
      </w:r>
    </w:p>
    <w:p w:rsidR="00507FF8" w:rsidRPr="00507FF8" w:rsidRDefault="00507FF8" w:rsidP="00507F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Оборудование учебного кабинета:</w:t>
      </w:r>
    </w:p>
    <w:p w:rsidR="00507FF8" w:rsidRPr="00507FF8" w:rsidRDefault="00507FF8" w:rsidP="00507F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507FF8">
        <w:rPr>
          <w:bCs/>
        </w:rPr>
        <w:t>- посадочные места по количеству обучающихся;</w:t>
      </w:r>
    </w:p>
    <w:p w:rsidR="00507FF8" w:rsidRPr="00507FF8" w:rsidRDefault="00507FF8" w:rsidP="00507F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507FF8">
        <w:rPr>
          <w:bCs/>
        </w:rPr>
        <w:t>- рабочее место преподавателя;</w:t>
      </w:r>
    </w:p>
    <w:p w:rsidR="00507FF8" w:rsidRPr="00507FF8" w:rsidRDefault="00507FF8" w:rsidP="00507FF8">
      <w:pPr>
        <w:tabs>
          <w:tab w:val="left" w:pos="0"/>
          <w:tab w:val="left" w:pos="916"/>
        </w:tabs>
        <w:ind w:firstLine="567"/>
        <w:jc w:val="both"/>
      </w:pPr>
      <w:r w:rsidRPr="00507FF8">
        <w:t>- комплект учебно-методической документации;</w:t>
      </w:r>
    </w:p>
    <w:p w:rsidR="00507FF8" w:rsidRPr="00507FF8" w:rsidRDefault="00507FF8" w:rsidP="00507FF8">
      <w:pPr>
        <w:tabs>
          <w:tab w:val="left" w:pos="0"/>
          <w:tab w:val="left" w:pos="916"/>
        </w:tabs>
        <w:ind w:firstLine="567"/>
        <w:jc w:val="both"/>
      </w:pPr>
      <w:r w:rsidRPr="00507FF8">
        <w:t xml:space="preserve">- наглядные </w:t>
      </w:r>
      <w:proofErr w:type="gramStart"/>
      <w:r w:rsidRPr="00507FF8">
        <w:t>пособия .</w:t>
      </w:r>
      <w:proofErr w:type="gramEnd"/>
    </w:p>
    <w:p w:rsidR="00507FF8" w:rsidRPr="00507FF8" w:rsidRDefault="00507FF8" w:rsidP="00507FF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07FF8" w:rsidRPr="00507FF8" w:rsidRDefault="00507FF8" w:rsidP="00507FF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07FF8">
        <w:rPr>
          <w:b/>
        </w:rPr>
        <w:t>Технические средства обучения:</w:t>
      </w:r>
    </w:p>
    <w:p w:rsidR="00507FF8" w:rsidRPr="00507FF8" w:rsidRDefault="00507FF8" w:rsidP="00507FF8">
      <w:pPr>
        <w:tabs>
          <w:tab w:val="left" w:pos="0"/>
          <w:tab w:val="left" w:pos="540"/>
          <w:tab w:val="left" w:pos="916"/>
        </w:tabs>
        <w:ind w:firstLine="567"/>
        <w:jc w:val="both"/>
      </w:pPr>
      <w:r w:rsidRPr="00507FF8"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документации;</w:t>
      </w:r>
    </w:p>
    <w:p w:rsidR="00507FF8" w:rsidRPr="00507FF8" w:rsidRDefault="00507FF8" w:rsidP="00DA6120">
      <w:pPr>
        <w:tabs>
          <w:tab w:val="left" w:pos="-1134"/>
          <w:tab w:val="left" w:pos="540"/>
          <w:tab w:val="left" w:pos="916"/>
        </w:tabs>
        <w:ind w:firstLine="567"/>
        <w:jc w:val="both"/>
        <w:rPr>
          <w:bCs/>
        </w:rPr>
      </w:pPr>
      <w:r w:rsidRPr="00507FF8">
        <w:t xml:space="preserve">-методические пособия. </w:t>
      </w:r>
    </w:p>
    <w:p w:rsidR="00507FF8" w:rsidRPr="00507FF8" w:rsidRDefault="00507FF8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507FF8" w:rsidRPr="00507FF8" w:rsidRDefault="00507FF8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3.2. Информационное обеспечение обучения.</w:t>
      </w:r>
    </w:p>
    <w:p w:rsidR="00507FF8" w:rsidRPr="00507FF8" w:rsidRDefault="00507FF8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Перечень учебных изданий, интернет-ресурсов, дополнительной литературы.</w:t>
      </w:r>
    </w:p>
    <w:p w:rsidR="00507FF8" w:rsidRPr="00507FF8" w:rsidRDefault="00507FF8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507FF8" w:rsidRPr="00507FF8" w:rsidRDefault="00507FF8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Основные источники:</w:t>
      </w:r>
    </w:p>
    <w:p w:rsidR="00507FF8" w:rsidRPr="00507FF8" w:rsidRDefault="00507FF8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Кодекс торгового мореплавания РФ</w:t>
      </w:r>
      <w:r w:rsidR="00DA6120">
        <w:rPr>
          <w:bCs/>
        </w:rPr>
        <w:t xml:space="preserve">, </w:t>
      </w:r>
      <w:r w:rsidRPr="00507FF8">
        <w:rPr>
          <w:bCs/>
        </w:rPr>
        <w:t>«</w:t>
      </w:r>
      <w:proofErr w:type="spellStart"/>
      <w:r w:rsidRPr="00507FF8">
        <w:rPr>
          <w:bCs/>
        </w:rPr>
        <w:t>Моркнига</w:t>
      </w:r>
      <w:proofErr w:type="spellEnd"/>
      <w:r w:rsidRPr="00507FF8">
        <w:rPr>
          <w:bCs/>
        </w:rPr>
        <w:t>», 2017, 2016, 2015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Международная конвенция по охране человеческой жизни на море 1974 г. (СОЛАС-74)</w:t>
      </w:r>
      <w:r w:rsidRPr="00507FF8">
        <w:rPr>
          <w:bCs/>
        </w:rPr>
        <w:tab/>
        <w:t>ЦНИИМФ, 2015</w:t>
      </w:r>
      <w:r>
        <w:rPr>
          <w:bCs/>
        </w:rPr>
        <w:t>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Кодекс торгового мореплавания Российской Федерации (действующая редакция) от 07.02.2017</w:t>
      </w:r>
    </w:p>
    <w:p w:rsidR="00507FF8" w:rsidRPr="00507FF8" w:rsidRDefault="00507FF8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507FF8">
        <w:rPr>
          <w:b/>
          <w:bCs/>
        </w:rPr>
        <w:t>Дополнительные источники:</w:t>
      </w:r>
    </w:p>
    <w:p w:rsidR="00507FF8" w:rsidRPr="00507FF8" w:rsidRDefault="00507FF8" w:rsidP="00DA6120">
      <w:pPr>
        <w:numPr>
          <w:ilvl w:val="1"/>
          <w:numId w:val="9"/>
        </w:num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r w:rsidRPr="00507FF8">
        <w:rPr>
          <w:bCs/>
        </w:rPr>
        <w:t>Крымов И.С. Основы борьбы за живучесть: Справочное пособие. - М.: «Рконсульт»,2006.</w:t>
      </w:r>
    </w:p>
    <w:p w:rsidR="00507FF8" w:rsidRPr="00507FF8" w:rsidRDefault="00507FF8" w:rsidP="00DA6120">
      <w:pPr>
        <w:numPr>
          <w:ilvl w:val="1"/>
          <w:numId w:val="9"/>
        </w:num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r w:rsidRPr="00507FF8">
        <w:rPr>
          <w:bCs/>
        </w:rPr>
        <w:t xml:space="preserve">МКУБ Международный кодекс по управлению безопасной эксплуатацией судна и предотвращению загрязнения. Резолюция А741(18) – </w:t>
      </w:r>
      <w:r w:rsidRPr="00507FF8">
        <w:rPr>
          <w:bCs/>
          <w:lang w:val="en-US"/>
        </w:rPr>
        <w:t>ISM</w:t>
      </w:r>
      <w:r w:rsidRPr="00507FF8">
        <w:rPr>
          <w:bCs/>
        </w:rPr>
        <w:t xml:space="preserve"> </w:t>
      </w:r>
      <w:r w:rsidRPr="00507FF8">
        <w:rPr>
          <w:bCs/>
          <w:lang w:val="en-US"/>
        </w:rPr>
        <w:t>Code</w:t>
      </w:r>
      <w:r w:rsidRPr="00507FF8">
        <w:rPr>
          <w:bCs/>
        </w:rPr>
        <w:t xml:space="preserve">. – М.: </w:t>
      </w:r>
      <w:proofErr w:type="spellStart"/>
      <w:r w:rsidRPr="00507FF8">
        <w:rPr>
          <w:bCs/>
        </w:rPr>
        <w:t>Моркнига</w:t>
      </w:r>
      <w:proofErr w:type="spellEnd"/>
      <w:r w:rsidRPr="00507FF8">
        <w:rPr>
          <w:bCs/>
        </w:rPr>
        <w:t>, 2008.</w:t>
      </w:r>
    </w:p>
    <w:p w:rsidR="00507FF8" w:rsidRPr="00507FF8" w:rsidRDefault="00507FF8" w:rsidP="00DA6120">
      <w:pPr>
        <w:numPr>
          <w:ilvl w:val="1"/>
          <w:numId w:val="9"/>
        </w:num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bCs/>
        </w:rPr>
      </w:pPr>
      <w:r w:rsidRPr="00507FF8">
        <w:rPr>
          <w:bCs/>
        </w:rPr>
        <w:t xml:space="preserve">Международная конвенция по охране человеческой жизни на море </w:t>
      </w:r>
      <w:smartTag w:uri="urn:schemas-microsoft-com:office:smarttags" w:element="metricconverter">
        <w:smartTagPr>
          <w:attr w:name="ProductID" w:val="1974 г"/>
        </w:smartTagPr>
        <w:r w:rsidRPr="00507FF8">
          <w:rPr>
            <w:bCs/>
          </w:rPr>
          <w:t>1974 г</w:t>
        </w:r>
      </w:smartTag>
      <w:r w:rsidRPr="00507FF8">
        <w:rPr>
          <w:bCs/>
        </w:rPr>
        <w:t>. (СОЛАС-74). – СПб.: ЗАО «ЦНИИМФ», 2008.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Дмитриев В.И., Обеспечение живучести судов и предотвращение загрязнения окружающей среды</w:t>
      </w:r>
      <w:r>
        <w:rPr>
          <w:bCs/>
        </w:rPr>
        <w:t xml:space="preserve">, </w:t>
      </w:r>
      <w:r w:rsidRPr="00507FF8">
        <w:rPr>
          <w:bCs/>
        </w:rPr>
        <w:t>«</w:t>
      </w:r>
      <w:proofErr w:type="spellStart"/>
      <w:r w:rsidRPr="00507FF8">
        <w:rPr>
          <w:bCs/>
        </w:rPr>
        <w:t>Моркнига</w:t>
      </w:r>
      <w:proofErr w:type="spellEnd"/>
      <w:r w:rsidRPr="00507FF8">
        <w:rPr>
          <w:bCs/>
        </w:rPr>
        <w:t>», 2011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МКУБ Международный кодекс по управлению безопасной эксплуатации судна и предотвращению загрязнения</w:t>
      </w:r>
      <w:r w:rsidRPr="00507FF8">
        <w:rPr>
          <w:bCs/>
        </w:rPr>
        <w:tab/>
        <w:t>«</w:t>
      </w:r>
      <w:proofErr w:type="spellStart"/>
      <w:r w:rsidRPr="00507FF8">
        <w:rPr>
          <w:bCs/>
        </w:rPr>
        <w:t>Моркнига</w:t>
      </w:r>
      <w:proofErr w:type="spellEnd"/>
      <w:r w:rsidRPr="00507FF8">
        <w:rPr>
          <w:bCs/>
        </w:rPr>
        <w:t>», 2008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Приказ № 140 от 30.08. 1995 г. «Об утверждении устава службы на судах рыбопромыслового флота Российской Федерации».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Приказ № 64 от 03.07. 1998 г. «Об утверждении устава службы на судах министерства речного флота Российской Федерации».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Приказ № 999 от 22.07. 2010 г. Устав службы на судах Военно-Морского Флота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Землянский А.Е. «Морское право», -Учебное пособие.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Межгосударственный стандарт. Флаги и вымпелы. ГОСТ 8498-81.</w:t>
      </w:r>
    </w:p>
    <w:p w:rsidR="00DA6120" w:rsidRPr="00507FF8" w:rsidRDefault="00DA6120" w:rsidP="00DA6120">
      <w:pPr>
        <w:numPr>
          <w:ilvl w:val="0"/>
          <w:numId w:val="12"/>
        </w:numPr>
        <w:tabs>
          <w:tab w:val="left" w:pos="-1134"/>
          <w:tab w:val="left" w:pos="426"/>
          <w:tab w:val="left" w:pos="567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</w:rPr>
      </w:pPr>
      <w:r w:rsidRPr="00507FF8">
        <w:rPr>
          <w:bCs/>
        </w:rPr>
        <w:t>Кодекс торгового мореплавания Российской Федерации (последняя редакция) № 81 ФЗ от 30.04.1999</w:t>
      </w:r>
    </w:p>
    <w:p w:rsidR="00C2248A" w:rsidRDefault="00C2248A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kern w:val="36"/>
        </w:rPr>
      </w:pPr>
    </w:p>
    <w:p w:rsidR="00507FF8" w:rsidRPr="00507FF8" w:rsidRDefault="00507FF8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kern w:val="36"/>
        </w:rPr>
      </w:pPr>
      <w:r w:rsidRPr="00507FF8">
        <w:rPr>
          <w:b/>
          <w:kern w:val="36"/>
        </w:rPr>
        <w:t>Интернет-ресурсы:</w:t>
      </w:r>
    </w:p>
    <w:p w:rsidR="00507FF8" w:rsidRPr="00507FF8" w:rsidRDefault="00C74649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bCs/>
          <w:color w:val="0000FF"/>
          <w:kern w:val="36"/>
          <w:u w:val="single"/>
          <w:lang w:val="en-US"/>
        </w:rPr>
        <w:fldChar w:fldCharType="begin"/>
      </w:r>
      <w:r w:rsidRPr="00426406">
        <w:rPr>
          <w:bCs/>
          <w:color w:val="0000FF"/>
          <w:kern w:val="36"/>
          <w:u w:val="single"/>
        </w:rPr>
        <w:instrText xml:space="preserve"> </w:instrText>
      </w:r>
      <w:r>
        <w:rPr>
          <w:bCs/>
          <w:color w:val="0000FF"/>
          <w:kern w:val="36"/>
          <w:u w:val="single"/>
          <w:lang w:val="en-US"/>
        </w:rPr>
        <w:instrText>HYPERLINK</w:instrText>
      </w:r>
      <w:r w:rsidRPr="00426406">
        <w:rPr>
          <w:bCs/>
          <w:color w:val="0000FF"/>
          <w:kern w:val="36"/>
          <w:u w:val="single"/>
        </w:rPr>
        <w:instrText xml:space="preserve"> "</w:instrText>
      </w:r>
      <w:r>
        <w:rPr>
          <w:bCs/>
          <w:color w:val="0000FF"/>
          <w:kern w:val="36"/>
          <w:u w:val="single"/>
          <w:lang w:val="en-US"/>
        </w:rPr>
        <w:instrText>http</w:instrText>
      </w:r>
      <w:r w:rsidRPr="00426406">
        <w:rPr>
          <w:bCs/>
          <w:color w:val="0000FF"/>
          <w:kern w:val="36"/>
          <w:u w:val="single"/>
        </w:rPr>
        <w:instrText>://</w:instrText>
      </w:r>
      <w:r>
        <w:rPr>
          <w:bCs/>
          <w:color w:val="0000FF"/>
          <w:kern w:val="36"/>
          <w:u w:val="single"/>
          <w:lang w:val="en-US"/>
        </w:rPr>
        <w:instrText>www</w:instrText>
      </w:r>
      <w:r w:rsidRPr="00426406">
        <w:rPr>
          <w:bCs/>
          <w:color w:val="0000FF"/>
          <w:kern w:val="36"/>
          <w:u w:val="single"/>
        </w:rPr>
        <w:instrText>.</w:instrText>
      </w:r>
      <w:r>
        <w:rPr>
          <w:bCs/>
          <w:color w:val="0000FF"/>
          <w:kern w:val="36"/>
          <w:u w:val="single"/>
          <w:lang w:val="en-US"/>
        </w:rPr>
        <w:instrText>morsar</w:instrText>
      </w:r>
      <w:r w:rsidRPr="00426406">
        <w:rPr>
          <w:bCs/>
          <w:color w:val="0000FF"/>
          <w:kern w:val="36"/>
          <w:u w:val="single"/>
        </w:rPr>
        <w:instrText>.</w:instrText>
      </w:r>
      <w:r>
        <w:rPr>
          <w:bCs/>
          <w:color w:val="0000FF"/>
          <w:kern w:val="36"/>
          <w:u w:val="single"/>
          <w:lang w:val="en-US"/>
        </w:rPr>
        <w:instrText>ru</w:instrText>
      </w:r>
      <w:r w:rsidRPr="00426406">
        <w:rPr>
          <w:bCs/>
          <w:color w:val="0000FF"/>
          <w:kern w:val="36"/>
          <w:u w:val="single"/>
        </w:rPr>
        <w:instrText xml:space="preserve">/" </w:instrText>
      </w:r>
      <w:r>
        <w:rPr>
          <w:bCs/>
          <w:color w:val="0000FF"/>
          <w:kern w:val="36"/>
          <w:u w:val="single"/>
          <w:lang w:val="en-US"/>
        </w:rPr>
        <w:fldChar w:fldCharType="separate"/>
      </w:r>
      <w:r w:rsidR="00507FF8" w:rsidRPr="00507FF8">
        <w:rPr>
          <w:bCs/>
          <w:color w:val="0000FF"/>
          <w:kern w:val="36"/>
          <w:u w:val="single"/>
          <w:lang w:val="en-US"/>
        </w:rPr>
        <w:t>www</w:t>
      </w:r>
      <w:r w:rsidR="00507FF8" w:rsidRPr="00507FF8">
        <w:rPr>
          <w:bCs/>
          <w:color w:val="0000FF"/>
          <w:kern w:val="36"/>
          <w:u w:val="single"/>
        </w:rPr>
        <w:t>.</w:t>
      </w:r>
      <w:proofErr w:type="spellStart"/>
      <w:r w:rsidR="00507FF8" w:rsidRPr="00507FF8">
        <w:rPr>
          <w:bCs/>
          <w:color w:val="0000FF"/>
          <w:kern w:val="36"/>
          <w:u w:val="single"/>
          <w:lang w:val="en-US"/>
        </w:rPr>
        <w:t>morsar</w:t>
      </w:r>
      <w:proofErr w:type="spellEnd"/>
      <w:r w:rsidR="00507FF8" w:rsidRPr="00507FF8">
        <w:rPr>
          <w:bCs/>
          <w:color w:val="0000FF"/>
          <w:kern w:val="36"/>
          <w:u w:val="single"/>
        </w:rPr>
        <w:t>.</w:t>
      </w:r>
      <w:proofErr w:type="spellStart"/>
      <w:r w:rsidR="00507FF8" w:rsidRPr="00507FF8">
        <w:rPr>
          <w:bCs/>
          <w:color w:val="0000FF"/>
          <w:kern w:val="36"/>
          <w:u w:val="single"/>
          <w:lang w:val="en-US"/>
        </w:rPr>
        <w:t>ru</w:t>
      </w:r>
      <w:proofErr w:type="spellEnd"/>
      <w:r>
        <w:rPr>
          <w:bCs/>
          <w:color w:val="0000FF"/>
          <w:kern w:val="36"/>
          <w:u w:val="single"/>
          <w:lang w:val="en-US"/>
        </w:rPr>
        <w:fldChar w:fldCharType="end"/>
      </w:r>
    </w:p>
    <w:p w:rsidR="00507FF8" w:rsidRPr="00507FF8" w:rsidRDefault="00C74649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rStyle w:val="a3"/>
          <w:bCs/>
          <w:kern w:val="36"/>
          <w:lang w:val="en-US"/>
        </w:rPr>
        <w:fldChar w:fldCharType="begin"/>
      </w:r>
      <w:r w:rsidRPr="00426406">
        <w:rPr>
          <w:rStyle w:val="a3"/>
          <w:bCs/>
          <w:kern w:val="36"/>
        </w:rPr>
        <w:instrText xml:space="preserve"> </w:instrText>
      </w:r>
      <w:r>
        <w:rPr>
          <w:rStyle w:val="a3"/>
          <w:bCs/>
          <w:kern w:val="36"/>
          <w:lang w:val="en-US"/>
        </w:rPr>
        <w:instrText>HYPERLINK</w:instrText>
      </w:r>
      <w:r w:rsidRPr="00426406">
        <w:rPr>
          <w:rStyle w:val="a3"/>
          <w:bCs/>
          <w:kern w:val="36"/>
        </w:rPr>
        <w:instrText xml:space="preserve"> "</w:instrText>
      </w:r>
      <w:r>
        <w:rPr>
          <w:rStyle w:val="a3"/>
          <w:bCs/>
          <w:kern w:val="36"/>
          <w:lang w:val="en-US"/>
        </w:rPr>
        <w:instrText>http</w:instrText>
      </w:r>
      <w:r w:rsidRPr="00426406">
        <w:rPr>
          <w:rStyle w:val="a3"/>
          <w:bCs/>
          <w:kern w:val="36"/>
        </w:rPr>
        <w:instrText>://</w:instrText>
      </w:r>
      <w:r>
        <w:rPr>
          <w:rStyle w:val="a3"/>
          <w:bCs/>
          <w:kern w:val="36"/>
          <w:lang w:val="en-US"/>
        </w:rPr>
        <w:instrText>www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alfario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ru</w:instrText>
      </w:r>
      <w:r w:rsidRPr="00426406">
        <w:rPr>
          <w:rStyle w:val="a3"/>
          <w:bCs/>
          <w:kern w:val="36"/>
        </w:rPr>
        <w:instrText xml:space="preserve">" </w:instrText>
      </w:r>
      <w:r>
        <w:rPr>
          <w:rStyle w:val="a3"/>
          <w:bCs/>
          <w:kern w:val="36"/>
          <w:lang w:val="en-US"/>
        </w:rPr>
        <w:fldChar w:fldCharType="separate"/>
      </w:r>
      <w:r w:rsidR="00507FF8" w:rsidRPr="00507FF8">
        <w:rPr>
          <w:rStyle w:val="a3"/>
          <w:bCs/>
          <w:kern w:val="36"/>
          <w:lang w:val="en-US"/>
        </w:rPr>
        <w:t>www</w:t>
      </w:r>
      <w:r w:rsidR="00507FF8" w:rsidRPr="00507FF8">
        <w:rPr>
          <w:rStyle w:val="a3"/>
          <w:bCs/>
          <w:kern w:val="36"/>
        </w:rPr>
        <w:t>.</w:t>
      </w:r>
      <w:proofErr w:type="spellStart"/>
      <w:r w:rsidR="00507FF8" w:rsidRPr="00507FF8">
        <w:rPr>
          <w:rStyle w:val="a3"/>
          <w:bCs/>
          <w:kern w:val="36"/>
          <w:lang w:val="en-US"/>
        </w:rPr>
        <w:t>alfario</w:t>
      </w:r>
      <w:proofErr w:type="spellEnd"/>
      <w:r w:rsidR="00507FF8" w:rsidRPr="00507FF8">
        <w:rPr>
          <w:rStyle w:val="a3"/>
          <w:bCs/>
          <w:kern w:val="36"/>
        </w:rPr>
        <w:t>.</w:t>
      </w:r>
      <w:proofErr w:type="spellStart"/>
      <w:r w:rsidR="00507FF8" w:rsidRPr="00507FF8">
        <w:rPr>
          <w:rStyle w:val="a3"/>
          <w:bCs/>
          <w:kern w:val="36"/>
          <w:lang w:val="en-US"/>
        </w:rPr>
        <w:t>ru</w:t>
      </w:r>
      <w:proofErr w:type="spellEnd"/>
      <w:r>
        <w:rPr>
          <w:rStyle w:val="a3"/>
          <w:bCs/>
          <w:kern w:val="36"/>
          <w:lang w:val="en-US"/>
        </w:rPr>
        <w:fldChar w:fldCharType="end"/>
      </w:r>
    </w:p>
    <w:p w:rsidR="00507FF8" w:rsidRPr="00507FF8" w:rsidRDefault="00C74649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bCs/>
          <w:color w:val="0000FF"/>
          <w:kern w:val="36"/>
          <w:u w:val="single"/>
          <w:lang w:val="en-US"/>
        </w:rPr>
        <w:fldChar w:fldCharType="begin"/>
      </w:r>
      <w:r w:rsidRPr="00426406">
        <w:rPr>
          <w:bCs/>
          <w:color w:val="0000FF"/>
          <w:kern w:val="36"/>
          <w:u w:val="single"/>
        </w:rPr>
        <w:instrText xml:space="preserve"> </w:instrText>
      </w:r>
      <w:r>
        <w:rPr>
          <w:bCs/>
          <w:color w:val="0000FF"/>
          <w:kern w:val="36"/>
          <w:u w:val="single"/>
          <w:lang w:val="en-US"/>
        </w:rPr>
        <w:instrText>HYPERLINK</w:instrText>
      </w:r>
      <w:r w:rsidRPr="00426406">
        <w:rPr>
          <w:bCs/>
          <w:color w:val="0000FF"/>
          <w:kern w:val="36"/>
          <w:u w:val="single"/>
        </w:rPr>
        <w:instrText xml:space="preserve"> "</w:instrText>
      </w:r>
      <w:r>
        <w:rPr>
          <w:bCs/>
          <w:color w:val="0000FF"/>
          <w:kern w:val="36"/>
          <w:u w:val="single"/>
          <w:lang w:val="en-US"/>
        </w:rPr>
        <w:instrText>http</w:instrText>
      </w:r>
      <w:r w:rsidRPr="00426406">
        <w:rPr>
          <w:bCs/>
          <w:color w:val="0000FF"/>
          <w:kern w:val="36"/>
          <w:u w:val="single"/>
        </w:rPr>
        <w:instrText>://</w:instrText>
      </w:r>
      <w:r>
        <w:rPr>
          <w:bCs/>
          <w:color w:val="0000FF"/>
          <w:kern w:val="36"/>
          <w:u w:val="single"/>
          <w:lang w:val="en-US"/>
        </w:rPr>
        <w:instrText>www</w:instrText>
      </w:r>
      <w:r w:rsidRPr="00426406">
        <w:rPr>
          <w:bCs/>
          <w:color w:val="0000FF"/>
          <w:kern w:val="36"/>
          <w:u w:val="single"/>
        </w:rPr>
        <w:instrText>.</w:instrText>
      </w:r>
      <w:r>
        <w:rPr>
          <w:bCs/>
          <w:color w:val="0000FF"/>
          <w:kern w:val="36"/>
          <w:u w:val="single"/>
          <w:lang w:val="en-US"/>
        </w:rPr>
        <w:instrText>morehod</w:instrText>
      </w:r>
      <w:r w:rsidRPr="00426406">
        <w:rPr>
          <w:bCs/>
          <w:color w:val="0000FF"/>
          <w:kern w:val="36"/>
          <w:u w:val="single"/>
        </w:rPr>
        <w:instrText>.</w:instrText>
      </w:r>
      <w:r>
        <w:rPr>
          <w:bCs/>
          <w:color w:val="0000FF"/>
          <w:kern w:val="36"/>
          <w:u w:val="single"/>
          <w:lang w:val="en-US"/>
        </w:rPr>
        <w:instrText>ru</w:instrText>
      </w:r>
      <w:r w:rsidRPr="00426406">
        <w:rPr>
          <w:bCs/>
          <w:color w:val="0000FF"/>
          <w:kern w:val="36"/>
          <w:u w:val="single"/>
        </w:rPr>
        <w:instrText xml:space="preserve">/" </w:instrText>
      </w:r>
      <w:r>
        <w:rPr>
          <w:bCs/>
          <w:color w:val="0000FF"/>
          <w:kern w:val="36"/>
          <w:u w:val="single"/>
          <w:lang w:val="en-US"/>
        </w:rPr>
        <w:fldChar w:fldCharType="separate"/>
      </w:r>
      <w:r w:rsidR="00507FF8" w:rsidRPr="00507FF8">
        <w:rPr>
          <w:bCs/>
          <w:color w:val="0000FF"/>
          <w:kern w:val="36"/>
          <w:u w:val="single"/>
          <w:lang w:val="en-US"/>
        </w:rPr>
        <w:t>www</w:t>
      </w:r>
      <w:r w:rsidR="00507FF8" w:rsidRPr="00507FF8">
        <w:rPr>
          <w:bCs/>
          <w:color w:val="0000FF"/>
          <w:kern w:val="36"/>
          <w:u w:val="single"/>
        </w:rPr>
        <w:t>.</w:t>
      </w:r>
      <w:proofErr w:type="spellStart"/>
      <w:r w:rsidR="00507FF8" w:rsidRPr="00507FF8">
        <w:rPr>
          <w:bCs/>
          <w:color w:val="0000FF"/>
          <w:kern w:val="36"/>
          <w:u w:val="single"/>
          <w:lang w:val="en-US"/>
        </w:rPr>
        <w:t>morehod</w:t>
      </w:r>
      <w:proofErr w:type="spellEnd"/>
      <w:r w:rsidR="00507FF8" w:rsidRPr="00507FF8">
        <w:rPr>
          <w:bCs/>
          <w:color w:val="0000FF"/>
          <w:kern w:val="36"/>
          <w:u w:val="single"/>
        </w:rPr>
        <w:t>.</w:t>
      </w:r>
      <w:proofErr w:type="spellStart"/>
      <w:r w:rsidR="00507FF8" w:rsidRPr="00507FF8">
        <w:rPr>
          <w:bCs/>
          <w:color w:val="0000FF"/>
          <w:kern w:val="36"/>
          <w:u w:val="single"/>
          <w:lang w:val="en-US"/>
        </w:rPr>
        <w:t>ru</w:t>
      </w:r>
      <w:proofErr w:type="spellEnd"/>
      <w:r>
        <w:rPr>
          <w:bCs/>
          <w:color w:val="0000FF"/>
          <w:kern w:val="36"/>
          <w:u w:val="single"/>
          <w:lang w:val="en-US"/>
        </w:rPr>
        <w:fldChar w:fldCharType="end"/>
      </w:r>
    </w:p>
    <w:p w:rsidR="00507FF8" w:rsidRPr="00507FF8" w:rsidRDefault="00C74649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rStyle w:val="a3"/>
          <w:bCs/>
          <w:kern w:val="36"/>
          <w:lang w:val="en-US"/>
        </w:rPr>
        <w:fldChar w:fldCharType="begin"/>
      </w:r>
      <w:r w:rsidRPr="00426406">
        <w:rPr>
          <w:rStyle w:val="a3"/>
          <w:bCs/>
          <w:kern w:val="36"/>
        </w:rPr>
        <w:instrText xml:space="preserve"> </w:instrText>
      </w:r>
      <w:r>
        <w:rPr>
          <w:rStyle w:val="a3"/>
          <w:bCs/>
          <w:kern w:val="36"/>
          <w:lang w:val="en-US"/>
        </w:rPr>
        <w:instrText>HYPERLINK</w:instrText>
      </w:r>
      <w:r w:rsidRPr="00426406">
        <w:rPr>
          <w:rStyle w:val="a3"/>
          <w:bCs/>
          <w:kern w:val="36"/>
        </w:rPr>
        <w:instrText xml:space="preserve"> "</w:instrText>
      </w:r>
      <w:r>
        <w:rPr>
          <w:rStyle w:val="a3"/>
          <w:bCs/>
          <w:kern w:val="36"/>
          <w:lang w:val="en-US"/>
        </w:rPr>
        <w:instrText>http</w:instrText>
      </w:r>
      <w:r w:rsidRPr="00426406">
        <w:rPr>
          <w:rStyle w:val="a3"/>
          <w:bCs/>
          <w:kern w:val="36"/>
        </w:rPr>
        <w:instrText>://</w:instrText>
      </w:r>
      <w:r>
        <w:rPr>
          <w:rStyle w:val="a3"/>
          <w:bCs/>
          <w:kern w:val="36"/>
          <w:lang w:val="en-US"/>
        </w:rPr>
        <w:instrText>www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garant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ru</w:instrText>
      </w:r>
      <w:r w:rsidRPr="00426406">
        <w:rPr>
          <w:rStyle w:val="a3"/>
          <w:bCs/>
          <w:kern w:val="36"/>
        </w:rPr>
        <w:instrText xml:space="preserve">" </w:instrText>
      </w:r>
      <w:r>
        <w:rPr>
          <w:rStyle w:val="a3"/>
          <w:bCs/>
          <w:kern w:val="36"/>
          <w:lang w:val="en-US"/>
        </w:rPr>
        <w:fldChar w:fldCharType="separate"/>
      </w:r>
      <w:r w:rsidR="00507FF8" w:rsidRPr="00507FF8">
        <w:rPr>
          <w:rStyle w:val="a3"/>
          <w:bCs/>
          <w:kern w:val="36"/>
          <w:lang w:val="en-US"/>
        </w:rPr>
        <w:t>www</w:t>
      </w:r>
      <w:r w:rsidR="00507FF8" w:rsidRPr="00507FF8">
        <w:rPr>
          <w:rStyle w:val="a3"/>
          <w:bCs/>
          <w:kern w:val="36"/>
        </w:rPr>
        <w:t>.</w:t>
      </w:r>
      <w:proofErr w:type="spellStart"/>
      <w:r w:rsidR="00507FF8" w:rsidRPr="00507FF8">
        <w:rPr>
          <w:rStyle w:val="a3"/>
          <w:bCs/>
          <w:kern w:val="36"/>
          <w:lang w:val="en-US"/>
        </w:rPr>
        <w:t>garant</w:t>
      </w:r>
      <w:proofErr w:type="spellEnd"/>
      <w:r w:rsidR="00507FF8" w:rsidRPr="00507FF8">
        <w:rPr>
          <w:rStyle w:val="a3"/>
          <w:bCs/>
          <w:kern w:val="36"/>
        </w:rPr>
        <w:t>.</w:t>
      </w:r>
      <w:proofErr w:type="spellStart"/>
      <w:r w:rsidR="00507FF8" w:rsidRPr="00507FF8">
        <w:rPr>
          <w:rStyle w:val="a3"/>
          <w:bCs/>
          <w:kern w:val="36"/>
          <w:lang w:val="en-US"/>
        </w:rPr>
        <w:t>ru</w:t>
      </w:r>
      <w:proofErr w:type="spellEnd"/>
      <w:r>
        <w:rPr>
          <w:rStyle w:val="a3"/>
          <w:bCs/>
          <w:kern w:val="36"/>
          <w:lang w:val="en-US"/>
        </w:rPr>
        <w:fldChar w:fldCharType="end"/>
      </w:r>
    </w:p>
    <w:p w:rsidR="00507FF8" w:rsidRPr="00507FF8" w:rsidRDefault="00C74649" w:rsidP="00DA6120">
      <w:pPr>
        <w:tabs>
          <w:tab w:val="left" w:pos="-113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rStyle w:val="a3"/>
          <w:bCs/>
          <w:kern w:val="36"/>
          <w:lang w:val="en-US"/>
        </w:rPr>
        <w:fldChar w:fldCharType="begin"/>
      </w:r>
      <w:r w:rsidRPr="00426406">
        <w:rPr>
          <w:rStyle w:val="a3"/>
          <w:bCs/>
          <w:kern w:val="36"/>
        </w:rPr>
        <w:instrText xml:space="preserve"> </w:instrText>
      </w:r>
      <w:r>
        <w:rPr>
          <w:rStyle w:val="a3"/>
          <w:bCs/>
          <w:kern w:val="36"/>
          <w:lang w:val="en-US"/>
        </w:rPr>
        <w:instrText>HYPERLINK</w:instrText>
      </w:r>
      <w:r w:rsidRPr="00426406">
        <w:rPr>
          <w:rStyle w:val="a3"/>
          <w:bCs/>
          <w:kern w:val="36"/>
        </w:rPr>
        <w:instrText xml:space="preserve"> "</w:instrText>
      </w:r>
      <w:r>
        <w:rPr>
          <w:rStyle w:val="a3"/>
          <w:bCs/>
          <w:kern w:val="36"/>
          <w:lang w:val="en-US"/>
        </w:rPr>
        <w:instrText>http</w:instrText>
      </w:r>
      <w:r w:rsidRPr="00426406">
        <w:rPr>
          <w:rStyle w:val="a3"/>
          <w:bCs/>
          <w:kern w:val="36"/>
        </w:rPr>
        <w:instrText>://</w:instrText>
      </w:r>
      <w:r>
        <w:rPr>
          <w:rStyle w:val="a3"/>
          <w:bCs/>
          <w:kern w:val="36"/>
          <w:lang w:val="en-US"/>
        </w:rPr>
        <w:instrText>www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gostrf</w:instrText>
      </w:r>
      <w:r w:rsidRPr="00426406">
        <w:rPr>
          <w:rStyle w:val="a3"/>
          <w:bCs/>
          <w:kern w:val="36"/>
        </w:rPr>
        <w:instrText xml:space="preserve">." </w:instrText>
      </w:r>
      <w:r>
        <w:rPr>
          <w:rStyle w:val="a3"/>
          <w:bCs/>
          <w:kern w:val="36"/>
          <w:lang w:val="en-US"/>
        </w:rPr>
        <w:fldChar w:fldCharType="separate"/>
      </w:r>
      <w:r w:rsidR="00507FF8" w:rsidRPr="00507FF8">
        <w:rPr>
          <w:rStyle w:val="a3"/>
          <w:bCs/>
          <w:kern w:val="36"/>
          <w:lang w:val="en-US"/>
        </w:rPr>
        <w:t>www</w:t>
      </w:r>
      <w:r w:rsidR="00507FF8" w:rsidRPr="00507FF8">
        <w:rPr>
          <w:rStyle w:val="a3"/>
          <w:bCs/>
          <w:kern w:val="36"/>
        </w:rPr>
        <w:t>.</w:t>
      </w:r>
      <w:proofErr w:type="spellStart"/>
      <w:r w:rsidR="00507FF8" w:rsidRPr="00507FF8">
        <w:rPr>
          <w:rStyle w:val="a3"/>
          <w:bCs/>
          <w:kern w:val="36"/>
          <w:lang w:val="en-US"/>
        </w:rPr>
        <w:t>gostrf</w:t>
      </w:r>
      <w:proofErr w:type="spellEnd"/>
      <w:r w:rsidR="00507FF8" w:rsidRPr="00507FF8">
        <w:rPr>
          <w:rStyle w:val="a3"/>
          <w:bCs/>
          <w:kern w:val="36"/>
        </w:rPr>
        <w:t>.</w:t>
      </w:r>
      <w:r>
        <w:rPr>
          <w:rStyle w:val="a3"/>
          <w:bCs/>
          <w:kern w:val="36"/>
        </w:rPr>
        <w:fldChar w:fldCharType="end"/>
      </w:r>
      <w:r w:rsidR="00507FF8" w:rsidRPr="00507FF8">
        <w:rPr>
          <w:color w:val="2F5496"/>
          <w:kern w:val="36"/>
          <w:lang w:val="en-US"/>
        </w:rPr>
        <w:t>com</w:t>
      </w:r>
    </w:p>
    <w:p w:rsidR="00507FF8" w:rsidRPr="00507FF8" w:rsidRDefault="00C74649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kern w:val="36"/>
        </w:rPr>
      </w:pPr>
      <w:r>
        <w:rPr>
          <w:rStyle w:val="a3"/>
          <w:bCs/>
          <w:kern w:val="36"/>
          <w:lang w:val="en-US"/>
        </w:rPr>
        <w:fldChar w:fldCharType="begin"/>
      </w:r>
      <w:r w:rsidRPr="00426406">
        <w:rPr>
          <w:rStyle w:val="a3"/>
          <w:bCs/>
          <w:kern w:val="36"/>
        </w:rPr>
        <w:instrText xml:space="preserve"> </w:instrText>
      </w:r>
      <w:r>
        <w:rPr>
          <w:rStyle w:val="a3"/>
          <w:bCs/>
          <w:kern w:val="36"/>
          <w:lang w:val="en-US"/>
        </w:rPr>
        <w:instrText>HYPERLINK</w:instrText>
      </w:r>
      <w:r w:rsidRPr="00426406">
        <w:rPr>
          <w:rStyle w:val="a3"/>
          <w:bCs/>
          <w:kern w:val="36"/>
        </w:rPr>
        <w:instrText xml:space="preserve"> "</w:instrText>
      </w:r>
      <w:r>
        <w:rPr>
          <w:rStyle w:val="a3"/>
          <w:bCs/>
          <w:kern w:val="36"/>
          <w:lang w:val="en-US"/>
        </w:rPr>
        <w:instrText>http</w:instrText>
      </w:r>
      <w:r w:rsidRPr="00426406">
        <w:rPr>
          <w:rStyle w:val="a3"/>
          <w:bCs/>
          <w:kern w:val="36"/>
        </w:rPr>
        <w:instrText>://</w:instrText>
      </w:r>
      <w:r>
        <w:rPr>
          <w:rStyle w:val="a3"/>
          <w:bCs/>
          <w:kern w:val="36"/>
          <w:lang w:val="en-US"/>
        </w:rPr>
        <w:instrText>www</w:instrText>
      </w:r>
      <w:r w:rsidRPr="00426406">
        <w:rPr>
          <w:rStyle w:val="a3"/>
          <w:bCs/>
          <w:kern w:val="36"/>
        </w:rPr>
        <w:instrText>.</w:instrText>
      </w:r>
      <w:r>
        <w:rPr>
          <w:rStyle w:val="a3"/>
          <w:bCs/>
          <w:kern w:val="36"/>
          <w:lang w:val="en-US"/>
        </w:rPr>
        <w:instrText>zakonprost</w:instrText>
      </w:r>
      <w:r w:rsidRPr="00426406">
        <w:rPr>
          <w:rStyle w:val="a3"/>
          <w:bCs/>
          <w:kern w:val="36"/>
        </w:rPr>
        <w:instrText xml:space="preserve">." </w:instrText>
      </w:r>
      <w:r>
        <w:rPr>
          <w:rStyle w:val="a3"/>
          <w:bCs/>
          <w:kern w:val="36"/>
          <w:lang w:val="en-US"/>
        </w:rPr>
        <w:fldChar w:fldCharType="separate"/>
      </w:r>
      <w:r w:rsidR="00507FF8" w:rsidRPr="00507FF8">
        <w:rPr>
          <w:rStyle w:val="a3"/>
          <w:bCs/>
          <w:kern w:val="36"/>
          <w:lang w:val="en-US"/>
        </w:rPr>
        <w:t>www</w:t>
      </w:r>
      <w:r w:rsidR="00507FF8" w:rsidRPr="00507FF8">
        <w:rPr>
          <w:rStyle w:val="a3"/>
          <w:bCs/>
          <w:kern w:val="36"/>
        </w:rPr>
        <w:t>.</w:t>
      </w:r>
      <w:r w:rsidR="00507FF8" w:rsidRPr="00507FF8">
        <w:rPr>
          <w:rStyle w:val="a3"/>
          <w:bCs/>
          <w:kern w:val="36"/>
          <w:lang w:val="en-US"/>
        </w:rPr>
        <w:t>zakonprost</w:t>
      </w:r>
      <w:r w:rsidR="00507FF8" w:rsidRPr="00507FF8">
        <w:rPr>
          <w:rStyle w:val="a3"/>
          <w:bCs/>
          <w:kern w:val="36"/>
        </w:rPr>
        <w:t>.</w:t>
      </w:r>
      <w:r>
        <w:rPr>
          <w:rStyle w:val="a3"/>
          <w:bCs/>
          <w:kern w:val="36"/>
        </w:rPr>
        <w:fldChar w:fldCharType="end"/>
      </w:r>
      <w:r w:rsidR="00507FF8" w:rsidRPr="00507FF8">
        <w:rPr>
          <w:bCs/>
          <w:color w:val="0000FF"/>
          <w:kern w:val="36"/>
          <w:u w:val="single"/>
          <w:lang w:val="en-US"/>
        </w:rPr>
        <w:t>ru</w:t>
      </w:r>
    </w:p>
    <w:p w:rsidR="00507FF8" w:rsidRPr="00507FF8" w:rsidRDefault="00507FF8" w:rsidP="00DA6120">
      <w:pPr>
        <w:tabs>
          <w:tab w:val="left" w:pos="-11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507FF8" w:rsidRPr="00507FF8" w:rsidRDefault="00507FF8" w:rsidP="00DA6120">
      <w:pPr>
        <w:tabs>
          <w:tab w:val="left" w:pos="-1134"/>
          <w:tab w:val="left" w:pos="916"/>
        </w:tabs>
        <w:ind w:firstLine="567"/>
        <w:rPr>
          <w:caps/>
        </w:rPr>
      </w:pPr>
      <w:r w:rsidRPr="00507FF8">
        <w:rPr>
          <w:caps/>
        </w:rPr>
        <w:br w:type="page"/>
      </w:r>
    </w:p>
    <w:p w:rsidR="00507FF8" w:rsidRPr="00507FF8" w:rsidRDefault="00507FF8" w:rsidP="00507FF8">
      <w:pPr>
        <w:keepNext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center"/>
        <w:outlineLvl w:val="0"/>
        <w:rPr>
          <w:b/>
        </w:rPr>
      </w:pPr>
      <w:r w:rsidRPr="00507FF8">
        <w:rPr>
          <w:b/>
        </w:rPr>
        <w:lastRenderedPageBreak/>
        <w:t>4. КОНТРОЛЬ И ОЦЕНКА РЕЗУЛЬТАТОВ ОСВОЕНИЯ ДИСЦИПЛИНЫ</w:t>
      </w:r>
    </w:p>
    <w:p w:rsidR="00507FF8" w:rsidRPr="00507FF8" w:rsidRDefault="00507FF8" w:rsidP="00507F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center"/>
        <w:outlineLvl w:val="0"/>
        <w:rPr>
          <w:b/>
        </w:rPr>
      </w:pPr>
    </w:p>
    <w:p w:rsidR="00507FF8" w:rsidRPr="00507FF8" w:rsidRDefault="00507FF8" w:rsidP="00507FF8">
      <w:pPr>
        <w:tabs>
          <w:tab w:val="num" w:pos="-12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507FF8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p w:rsidR="00507FF8" w:rsidRPr="00507FF8" w:rsidRDefault="00507FF8" w:rsidP="00507FF8">
      <w:pPr>
        <w:tabs>
          <w:tab w:val="num" w:pos="-12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507FF8" w:rsidRPr="00507FF8" w:rsidTr="00C2248A">
        <w:trPr>
          <w:trHeight w:val="28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F8" w:rsidRPr="00507FF8" w:rsidRDefault="00507FF8" w:rsidP="00507FF8">
            <w:pPr>
              <w:tabs>
                <w:tab w:val="num" w:pos="-1260"/>
                <w:tab w:val="left" w:pos="916"/>
              </w:tabs>
              <w:ind w:firstLine="567"/>
              <w:jc w:val="center"/>
              <w:rPr>
                <w:b/>
                <w:bCs/>
              </w:rPr>
            </w:pPr>
            <w:r w:rsidRPr="00507FF8">
              <w:rPr>
                <w:b/>
                <w:bCs/>
              </w:rPr>
              <w:t>Результаты обучения</w:t>
            </w:r>
          </w:p>
          <w:p w:rsidR="00507FF8" w:rsidRPr="00507FF8" w:rsidRDefault="00507FF8" w:rsidP="00507FF8">
            <w:pPr>
              <w:tabs>
                <w:tab w:val="num" w:pos="-1260"/>
                <w:tab w:val="left" w:pos="916"/>
              </w:tabs>
              <w:ind w:firstLine="567"/>
              <w:jc w:val="center"/>
              <w:rPr>
                <w:b/>
                <w:bCs/>
              </w:rPr>
            </w:pPr>
            <w:r w:rsidRPr="00507FF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F8" w:rsidRPr="00507FF8" w:rsidRDefault="00507FF8" w:rsidP="00507FF8">
            <w:pPr>
              <w:tabs>
                <w:tab w:val="num" w:pos="-1260"/>
                <w:tab w:val="left" w:pos="916"/>
              </w:tabs>
              <w:ind w:firstLine="567"/>
              <w:jc w:val="center"/>
              <w:rPr>
                <w:b/>
              </w:rPr>
            </w:pPr>
            <w:r w:rsidRPr="00507FF8">
              <w:rPr>
                <w:b/>
              </w:rPr>
              <w:t>Основные показатели оценки результата</w:t>
            </w:r>
          </w:p>
        </w:tc>
      </w:tr>
      <w:tr w:rsidR="00507FF8" w:rsidRPr="00507FF8" w:rsidTr="00C2248A">
        <w:trPr>
          <w:trHeight w:val="28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8" w:rsidRPr="00507FF8" w:rsidRDefault="00507FF8" w:rsidP="00C2248A">
            <w:pPr>
              <w:pStyle w:val="ConsPlusNonformat"/>
              <w:widowControl/>
              <w:tabs>
                <w:tab w:val="left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50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F8" w:rsidRPr="00507FF8" w:rsidRDefault="00507FF8" w:rsidP="00C2248A">
            <w:r w:rsidRPr="00001A04">
              <w:t xml:space="preserve">-Основные </w:t>
            </w:r>
            <w:r w:rsidR="00C2248A">
              <w:t xml:space="preserve">понятия на морском транспорте: </w:t>
            </w:r>
            <w:r w:rsidRPr="00001A04">
              <w:t>роль морского транспорта в экономике страны, современные направления развития морского транспорта и объектов транспортной инфраструктуры, современные (инновационные) технологии (</w:t>
            </w:r>
            <w:proofErr w:type="spellStart"/>
            <w:r w:rsidRPr="00001A04">
              <w:t>еНавигация</w:t>
            </w:r>
            <w:proofErr w:type="spellEnd"/>
            <w:r w:rsidRPr="00001A04">
              <w:t xml:space="preserve">) для обеспечения безопасности на морском транспорте;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F8" w:rsidRPr="00507FF8" w:rsidRDefault="00507FF8" w:rsidP="00C2248A">
            <w:pPr>
              <w:tabs>
                <w:tab w:val="left" w:pos="142"/>
                <w:tab w:val="left" w:pos="916"/>
              </w:tabs>
              <w:ind w:right="67" w:firstLine="70"/>
            </w:pPr>
          </w:p>
          <w:p w:rsidR="00507FF8" w:rsidRPr="00507FF8" w:rsidRDefault="00507FF8" w:rsidP="00C2248A">
            <w:pPr>
              <w:tabs>
                <w:tab w:val="left" w:pos="142"/>
                <w:tab w:val="left" w:pos="916"/>
              </w:tabs>
              <w:ind w:right="67" w:firstLine="70"/>
            </w:pPr>
            <w:r w:rsidRPr="00507FF8">
              <w:t>Демонстрация знания</w:t>
            </w:r>
            <w:r w:rsidR="00C2248A">
              <w:t xml:space="preserve"> о</w:t>
            </w:r>
            <w:r w:rsidR="00C2248A" w:rsidRPr="00001A04">
              <w:t>сновны</w:t>
            </w:r>
            <w:r w:rsidR="00C2248A">
              <w:t>х</w:t>
            </w:r>
            <w:r w:rsidR="00C2248A" w:rsidRPr="00001A04">
              <w:t xml:space="preserve"> </w:t>
            </w:r>
            <w:r w:rsidR="00C2248A">
              <w:t xml:space="preserve">понятий на морском транспорте: </w:t>
            </w:r>
            <w:r w:rsidR="00C2248A" w:rsidRPr="00001A04">
              <w:t>рол</w:t>
            </w:r>
            <w:r w:rsidR="00C2248A">
              <w:t>и</w:t>
            </w:r>
            <w:r w:rsidR="00C2248A" w:rsidRPr="00001A04">
              <w:t xml:space="preserve"> морского транспорта в экономике страны, современны</w:t>
            </w:r>
            <w:r w:rsidR="00C2248A">
              <w:t>х</w:t>
            </w:r>
            <w:r w:rsidR="00C2248A" w:rsidRPr="00001A04">
              <w:t xml:space="preserve"> направлени</w:t>
            </w:r>
            <w:r w:rsidR="00C2248A">
              <w:t>й</w:t>
            </w:r>
            <w:r w:rsidR="00C2248A" w:rsidRPr="00001A04">
              <w:t xml:space="preserve"> развития морского транспорта и объектов транспортной инфраструктуры, современны</w:t>
            </w:r>
            <w:r w:rsidR="00C2248A">
              <w:t>х</w:t>
            </w:r>
            <w:r w:rsidR="00C2248A" w:rsidRPr="00001A04">
              <w:t xml:space="preserve"> (инновационны</w:t>
            </w:r>
            <w:r w:rsidR="00C2248A">
              <w:t>х</w:t>
            </w:r>
            <w:r w:rsidR="00C2248A" w:rsidRPr="00001A04">
              <w:t>) технологи</w:t>
            </w:r>
            <w:r w:rsidR="00C2248A">
              <w:t>й</w:t>
            </w:r>
            <w:r w:rsidR="00C2248A" w:rsidRPr="00001A04">
              <w:t xml:space="preserve"> (</w:t>
            </w:r>
            <w:proofErr w:type="spellStart"/>
            <w:r w:rsidR="00C2248A" w:rsidRPr="00001A04">
              <w:t>еНавигация</w:t>
            </w:r>
            <w:proofErr w:type="spellEnd"/>
            <w:r w:rsidR="00C2248A" w:rsidRPr="00001A04">
              <w:t xml:space="preserve">) для обеспечения безопасности на морском </w:t>
            </w:r>
            <w:proofErr w:type="gramStart"/>
            <w:r w:rsidR="00C2248A" w:rsidRPr="00001A04">
              <w:t>транспорте;</w:t>
            </w:r>
            <w:r w:rsidRPr="00507FF8">
              <w:t>;</w:t>
            </w:r>
            <w:proofErr w:type="gramEnd"/>
            <w:r w:rsidRPr="00507FF8">
              <w:t xml:space="preserve"> </w:t>
            </w:r>
          </w:p>
        </w:tc>
      </w:tr>
      <w:tr w:rsidR="00C2248A" w:rsidRPr="00507FF8" w:rsidTr="00C2248A">
        <w:trPr>
          <w:trHeight w:val="28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A" w:rsidRPr="00001A04" w:rsidRDefault="00C2248A" w:rsidP="00C2248A">
            <w:pPr>
              <w:ind w:right="59"/>
            </w:pPr>
            <w:r w:rsidRPr="00001A04">
              <w:t>-Основы</w:t>
            </w:r>
            <w:hyperlink r:id="rId13" w:anchor="block_5">
              <w:r w:rsidRPr="00001A04">
                <w:t xml:space="preserve"> </w:t>
              </w:r>
            </w:hyperlink>
            <w:hyperlink r:id="rId14" w:anchor="block_5">
              <w:r w:rsidRPr="00001A04">
                <w:t>трудового законодательства</w:t>
              </w:r>
            </w:hyperlink>
            <w:hyperlink r:id="rId15" w:anchor="block_5">
              <w:r w:rsidRPr="00001A04">
                <w:t>:</w:t>
              </w:r>
            </w:hyperlink>
            <w:r w:rsidRPr="00001A04">
              <w:t xml:space="preserve"> </w:t>
            </w:r>
          </w:p>
          <w:p w:rsidR="00C2248A" w:rsidRPr="00507FF8" w:rsidRDefault="00C2248A" w:rsidP="00C2248A">
            <w:pPr>
              <w:ind w:right="58"/>
              <w:rPr>
                <w:b/>
              </w:rPr>
            </w:pPr>
            <w:r w:rsidRPr="00001A04">
              <w:t xml:space="preserve">требования национальных руководящих документов и международных конвенций, предъявляемых к экипажам и членам экипажа, несущим ходовые и стояночные вахты,  понятия трудового права, трудового договора и порядок его заключения, основания его прекращения; вопросы, касающиеся оплаты труда, понятие дисциплинарной ответственности работника, требования трудовой дисциплины к каждому члену судового экипажа, виды и способы защиты гражданских прав и раскрытие процедуры разрешения споров в судебном порядке;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A" w:rsidRPr="00507FF8" w:rsidRDefault="00C2248A" w:rsidP="00C2248A">
            <w:pPr>
              <w:ind w:right="59"/>
              <w:rPr>
                <w:b/>
              </w:rPr>
            </w:pPr>
            <w:r w:rsidRPr="00507FF8">
              <w:t>Демонстрация знания</w:t>
            </w:r>
            <w:r w:rsidRPr="00001A04">
              <w:t xml:space="preserve"> </w:t>
            </w:r>
            <w:r>
              <w:t>о</w:t>
            </w:r>
            <w:r w:rsidRPr="00001A04">
              <w:t>снов</w:t>
            </w:r>
            <w:hyperlink r:id="rId16" w:anchor="block_5">
              <w:r w:rsidRPr="00001A04">
                <w:t xml:space="preserve"> </w:t>
              </w:r>
            </w:hyperlink>
            <w:hyperlink r:id="rId17" w:anchor="block_5">
              <w:r w:rsidRPr="00001A04">
                <w:t>трудового законодательства</w:t>
              </w:r>
            </w:hyperlink>
            <w:hyperlink r:id="rId18" w:anchor="block_5">
              <w:r w:rsidRPr="00001A04">
                <w:t>:</w:t>
              </w:r>
            </w:hyperlink>
            <w:r w:rsidRPr="00001A04">
              <w:t xml:space="preserve"> требовани</w:t>
            </w:r>
            <w:r>
              <w:t>й</w:t>
            </w:r>
            <w:r w:rsidRPr="00001A04">
              <w:t xml:space="preserve"> национальных руководящих документов и международных конвенций, предъявляемых к экипажам и членам экипажа, несущим ходовые и стояночные вахты,  понятия трудового права, трудового договора и порядок его заключения, основания его прекращения; вопросы, касающиеся оплаты труда, понятие дисциплинарной ответственности работника, требования трудовой дисциплины к каждому члену судового экипажа, виды и способы защиты гражданских прав и раскрытие процедуры разрешения споров в судебном порядке; </w:t>
            </w:r>
          </w:p>
        </w:tc>
      </w:tr>
      <w:tr w:rsidR="00C2248A" w:rsidRPr="00507FF8" w:rsidTr="00C2248A">
        <w:trPr>
          <w:trHeight w:val="28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A" w:rsidRPr="00507FF8" w:rsidRDefault="00C2248A" w:rsidP="00C2248A">
            <w:pPr>
              <w:rPr>
                <w:b/>
              </w:rPr>
            </w:pPr>
            <w:r w:rsidRPr="00001A04">
              <w:t xml:space="preserve">-Организация службы на морских судах: </w:t>
            </w:r>
            <w:r w:rsidRPr="00C35F4F">
              <w:t xml:space="preserve">положения  законодательства Российской Федерации, регламентирующие несение службы на судах морского флота, а также роль международных нормативных актов в организации службы рядового состава на морских судах.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A" w:rsidRPr="00507FF8" w:rsidRDefault="00C2248A" w:rsidP="00C2248A">
            <w:pPr>
              <w:rPr>
                <w:b/>
              </w:rPr>
            </w:pPr>
            <w:r w:rsidRPr="00507FF8">
              <w:t>Демонстрация знания</w:t>
            </w:r>
            <w:r w:rsidRPr="00001A04">
              <w:t xml:space="preserve"> </w:t>
            </w:r>
            <w:r>
              <w:t>о</w:t>
            </w:r>
            <w:r w:rsidRPr="00001A04">
              <w:t>рганизаци</w:t>
            </w:r>
            <w:r>
              <w:t>и</w:t>
            </w:r>
            <w:r w:rsidRPr="00001A04">
              <w:t xml:space="preserve"> службы на морских судах: </w:t>
            </w:r>
            <w:r w:rsidRPr="00C35F4F">
              <w:t>положени</w:t>
            </w:r>
            <w:r>
              <w:t>й</w:t>
            </w:r>
            <w:r w:rsidRPr="00C35F4F">
              <w:t xml:space="preserve">  законодательства Российской Федерации, регламентирующи</w:t>
            </w:r>
            <w:r>
              <w:t>х</w:t>
            </w:r>
            <w:r w:rsidRPr="00C35F4F">
              <w:t xml:space="preserve"> несение службы на судах морского флота, а также роль международных нормативных актов в организации службы рядового состава на морских судах. </w:t>
            </w:r>
          </w:p>
        </w:tc>
      </w:tr>
    </w:tbl>
    <w:p w:rsidR="00507FF8" w:rsidRPr="00507FF8" w:rsidRDefault="00507FF8" w:rsidP="00507FF8">
      <w:pPr>
        <w:tabs>
          <w:tab w:val="left" w:pos="916"/>
        </w:tabs>
        <w:ind w:firstLine="567"/>
      </w:pPr>
    </w:p>
    <w:p w:rsidR="00507FF8" w:rsidRPr="00507FF8" w:rsidRDefault="00507FF8" w:rsidP="00507FF8">
      <w:pPr>
        <w:tabs>
          <w:tab w:val="left" w:pos="916"/>
        </w:tabs>
        <w:ind w:firstLine="567"/>
      </w:pPr>
    </w:p>
    <w:p w:rsidR="00507FF8" w:rsidRPr="00507FF8" w:rsidRDefault="00507FF8" w:rsidP="00507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DA6120" w:rsidRDefault="00DA6120">
      <w:pPr>
        <w:spacing w:after="200" w:line="276" w:lineRule="auto"/>
      </w:pPr>
      <w:r>
        <w:br w:type="page"/>
      </w:r>
    </w:p>
    <w:p w:rsidR="00DA6120" w:rsidRPr="00945695" w:rsidRDefault="00DA6120" w:rsidP="00DA6120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lastRenderedPageBreak/>
        <w:t xml:space="preserve">5 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DA6120" w:rsidRPr="00945695" w:rsidRDefault="00DA6120" w:rsidP="00DA6120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DA6120" w:rsidRPr="00945695" w:rsidTr="00FD464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20" w:rsidRPr="00E67749" w:rsidRDefault="00DA6120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20" w:rsidRPr="00E67749" w:rsidRDefault="00DA6120" w:rsidP="00FD464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E67749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20" w:rsidRPr="00E67749" w:rsidRDefault="00DA6120" w:rsidP="00FD464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E67749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20" w:rsidRPr="00E67749" w:rsidRDefault="00DA6120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20" w:rsidRPr="00E67749" w:rsidRDefault="00DA6120" w:rsidP="00FD4645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E67749">
              <w:t>Подпись лица, которое вносит изменения</w:t>
            </w:r>
          </w:p>
        </w:tc>
      </w:tr>
      <w:tr w:rsidR="00DA6120" w:rsidRPr="00945695" w:rsidTr="00FD464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DA6120" w:rsidRPr="00945695" w:rsidTr="00FD464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20" w:rsidRPr="00E67749" w:rsidRDefault="00DA6120" w:rsidP="00FD4645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DA6120" w:rsidRPr="00022382" w:rsidRDefault="00DA6120" w:rsidP="00DA61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A6120" w:rsidRPr="00095AB2" w:rsidRDefault="00DA6120" w:rsidP="00DA6120">
      <w:pPr>
        <w:ind w:left="-567"/>
      </w:pPr>
    </w:p>
    <w:p w:rsidR="00DA6120" w:rsidRPr="00367DDF" w:rsidRDefault="00DA6120" w:rsidP="00DA6120"/>
    <w:p w:rsidR="00507FF8" w:rsidRPr="00507FF8" w:rsidRDefault="00507FF8" w:rsidP="00507FF8">
      <w:pPr>
        <w:tabs>
          <w:tab w:val="left" w:pos="916"/>
        </w:tabs>
        <w:ind w:firstLine="567"/>
      </w:pPr>
    </w:p>
    <w:sectPr w:rsidR="00507FF8" w:rsidRPr="00507FF8" w:rsidSect="00507F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49" w:rsidRDefault="00C74649" w:rsidP="00DA6120">
      <w:r>
        <w:separator/>
      </w:r>
    </w:p>
  </w:endnote>
  <w:endnote w:type="continuationSeparator" w:id="0">
    <w:p w:rsidR="00C74649" w:rsidRDefault="00C74649" w:rsidP="00D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178883"/>
      <w:docPartObj>
        <w:docPartGallery w:val="Page Numbers (Bottom of Page)"/>
        <w:docPartUnique/>
      </w:docPartObj>
    </w:sdtPr>
    <w:sdtEndPr/>
    <w:sdtContent>
      <w:p w:rsidR="00DA6120" w:rsidRDefault="00DA61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6120" w:rsidRDefault="00DA6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49" w:rsidRDefault="00C74649" w:rsidP="00DA6120">
      <w:r>
        <w:separator/>
      </w:r>
    </w:p>
  </w:footnote>
  <w:footnote w:type="continuationSeparator" w:id="0">
    <w:p w:rsidR="00C74649" w:rsidRDefault="00C74649" w:rsidP="00DA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8C623B9"/>
    <w:multiLevelType w:val="hybridMultilevel"/>
    <w:tmpl w:val="5900C6F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938F2"/>
    <w:multiLevelType w:val="hybridMultilevel"/>
    <w:tmpl w:val="7222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3178B1"/>
    <w:multiLevelType w:val="hybridMultilevel"/>
    <w:tmpl w:val="BC324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383B2C"/>
    <w:multiLevelType w:val="hybridMultilevel"/>
    <w:tmpl w:val="876CDE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710102B"/>
    <w:multiLevelType w:val="hybridMultilevel"/>
    <w:tmpl w:val="F768E63C"/>
    <w:lvl w:ilvl="0" w:tplc="958A471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2ED0FCD"/>
    <w:multiLevelType w:val="hybridMultilevel"/>
    <w:tmpl w:val="7222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9" w15:restartNumberingAfterBreak="0">
    <w:nsid w:val="63BE2EB1"/>
    <w:multiLevelType w:val="hybridMultilevel"/>
    <w:tmpl w:val="0310E0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C91357"/>
    <w:multiLevelType w:val="hybridMultilevel"/>
    <w:tmpl w:val="2B76B33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A36F30"/>
    <w:multiLevelType w:val="hybridMultilevel"/>
    <w:tmpl w:val="77AC6F0A"/>
    <w:lvl w:ilvl="0" w:tplc="CE8EB7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C8"/>
    <w:rsid w:val="00002A50"/>
    <w:rsid w:val="00025311"/>
    <w:rsid w:val="00375DC8"/>
    <w:rsid w:val="00426406"/>
    <w:rsid w:val="00507FF8"/>
    <w:rsid w:val="009A59DF"/>
    <w:rsid w:val="00A65227"/>
    <w:rsid w:val="00C2248A"/>
    <w:rsid w:val="00C35F4F"/>
    <w:rsid w:val="00C74649"/>
    <w:rsid w:val="00D73064"/>
    <w:rsid w:val="00DA6120"/>
    <w:rsid w:val="00F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7A75F-10F1-425E-8A9E-95723528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9DF"/>
    <w:pPr>
      <w:keepNext/>
      <w:numPr>
        <w:numId w:val="6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02531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Список 22"/>
    <w:basedOn w:val="a"/>
    <w:uiPriority w:val="99"/>
    <w:rsid w:val="00025311"/>
    <w:pPr>
      <w:ind w:left="566" w:hanging="283"/>
    </w:pPr>
    <w:rPr>
      <w:lang w:eastAsia="ar-SA"/>
    </w:rPr>
  </w:style>
  <w:style w:type="paragraph" w:customStyle="1" w:styleId="TableParagraph">
    <w:name w:val="Table Paragraph"/>
    <w:basedOn w:val="a"/>
    <w:uiPriority w:val="1"/>
    <w:qFormat/>
    <w:rsid w:val="000253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9A59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nformat">
    <w:name w:val="ConsPlusNonformat"/>
    <w:rsid w:val="00507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507F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6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6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se.garant.ru/12125268/1/" TargetMode="External"/><Relationship Id="rId18" Type="http://schemas.openxmlformats.org/officeDocument/2006/relationships/hyperlink" Target="http://base.garant.ru/12125268/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base.garant.ru/12125268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5268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8/1/" TargetMode="External"/><Relationship Id="rId10" Type="http://schemas.openxmlformats.org/officeDocument/2006/relationships/hyperlink" Target="http://base.garant.ru/12125268/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/" TargetMode="External"/><Relationship Id="rId14" Type="http://schemas.openxmlformats.org/officeDocument/2006/relationships/hyperlink" Target="http://base.garant.ru/1212526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Сервис</cp:lastModifiedBy>
  <cp:revision>8</cp:revision>
  <dcterms:created xsi:type="dcterms:W3CDTF">2018-10-15T12:18:00Z</dcterms:created>
  <dcterms:modified xsi:type="dcterms:W3CDTF">2019-07-08T10:14:00Z</dcterms:modified>
</cp:coreProperties>
</file>