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378" w:rsidRPr="00494378" w:rsidRDefault="006A1F93"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ru-RU"/>
        </w:rPr>
      </w:pPr>
      <w:r>
        <w:rPr>
          <w:noProof/>
          <w:lang w:eastAsia="ru-RU"/>
        </w:rPr>
        <w:drawing>
          <wp:anchor distT="0" distB="0" distL="114300" distR="114300" simplePos="0" relativeHeight="251658240" behindDoc="0" locked="0" layoutInCell="1" allowOverlap="1" wp14:anchorId="525384A6" wp14:editId="6914A467">
            <wp:simplePos x="0" y="0"/>
            <wp:positionH relativeFrom="column">
              <wp:posOffset>-262890</wp:posOffset>
            </wp:positionH>
            <wp:positionV relativeFrom="paragraph">
              <wp:posOffset>-45720</wp:posOffset>
            </wp:positionV>
            <wp:extent cx="6859905" cy="9555480"/>
            <wp:effectExtent l="0" t="0" r="0" b="0"/>
            <wp:wrapNone/>
            <wp:docPr id="9" name="Рисунок 9" descr="C:\Users\Зам по УМР\Desktop\2018-1 - 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Зам по УМР\Desktop\2018-1 - 00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9905" cy="955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rPr>
      </w:pPr>
      <w:r w:rsidRPr="00494378">
        <w:rPr>
          <w:b/>
          <w:caps/>
        </w:rPr>
        <w:t>ГОСУДАРСТВЕННОЕ БЮДЖЕТНОЕ ПРОФЕССИОНАЛЬНОЕ ОБРАЗОВАТЕЛЬНОЕ УЧРЕЖДЕНИЕ РЕСПУБЛИКИ КРЫМ</w:t>
      </w: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rPr>
      </w:pPr>
      <w:r w:rsidRPr="00494378">
        <w:rPr>
          <w:b/>
          <w:caps/>
        </w:rPr>
        <w:t>«КЕРЧЕНСКИЙ МОРСКОЙ ТЕХНИЧЕСКИЙ КОЛЛЕДЖ»</w:t>
      </w: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rPr>
      </w:pPr>
    </w:p>
    <w:tbl>
      <w:tblPr>
        <w:tblW w:w="10031" w:type="dxa"/>
        <w:tblLook w:val="04A0" w:firstRow="1" w:lastRow="0" w:firstColumn="1" w:lastColumn="0" w:noHBand="0" w:noVBand="1"/>
      </w:tblPr>
      <w:tblGrid>
        <w:gridCol w:w="6204"/>
        <w:gridCol w:w="3827"/>
      </w:tblGrid>
      <w:tr w:rsidR="00494378" w:rsidRPr="00494378" w:rsidTr="006A5F3E">
        <w:trPr>
          <w:trHeight w:val="1980"/>
        </w:trPr>
        <w:tc>
          <w:tcPr>
            <w:tcW w:w="6204" w:type="dxa"/>
          </w:tcPr>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aps/>
              </w:rPr>
            </w:pPr>
          </w:p>
        </w:tc>
        <w:tc>
          <w:tcPr>
            <w:tcW w:w="3827" w:type="dxa"/>
          </w:tcPr>
          <w:p w:rsidR="00494378" w:rsidRPr="00494378" w:rsidRDefault="00494378" w:rsidP="00494378">
            <w:pPr>
              <w:rPr>
                <w:b/>
              </w:rPr>
            </w:pPr>
            <w:r w:rsidRPr="00494378">
              <w:rPr>
                <w:b/>
              </w:rPr>
              <w:t>УТВЕРЖДАЮ</w:t>
            </w:r>
          </w:p>
          <w:p w:rsidR="00494378" w:rsidRPr="00494378" w:rsidRDefault="00494378" w:rsidP="00494378">
            <w:r w:rsidRPr="00494378">
              <w:t>Зам. директора по УПР</w:t>
            </w:r>
          </w:p>
          <w:p w:rsidR="00494378" w:rsidRPr="00494378" w:rsidRDefault="00494378" w:rsidP="00494378">
            <w:r w:rsidRPr="00494378">
              <w:t>ГБП ОУ РК «КМТК»</w:t>
            </w:r>
          </w:p>
          <w:p w:rsidR="00494378" w:rsidRPr="00494378" w:rsidRDefault="00494378" w:rsidP="00494378">
            <w:pPr>
              <w:widowControl w:val="0"/>
              <w:tabs>
                <w:tab w:val="left" w:pos="5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right"/>
              <w:rPr>
                <w:b/>
                <w:caps/>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b/>
                <w:caps/>
              </w:rPr>
            </w:pPr>
            <w:r w:rsidRPr="00494378">
              <w:rPr>
                <w:b/>
                <w:caps/>
              </w:rPr>
              <w:t>__________ Е.А.М</w:t>
            </w:r>
            <w:r w:rsidRPr="00494378">
              <w:rPr>
                <w:b/>
              </w:rPr>
              <w:t>асленников</w:t>
            </w:r>
            <w:r w:rsidRPr="00494378">
              <w:rPr>
                <w:b/>
                <w:caps/>
              </w:rPr>
              <w:t xml:space="preserve"> </w:t>
            </w: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pPr>
            <w:r w:rsidRPr="00494378">
              <w:rPr>
                <w:b/>
                <w:caps/>
              </w:rPr>
              <w:t>«____» __________</w:t>
            </w:r>
            <w:r w:rsidRPr="00494378">
              <w:rPr>
                <w:caps/>
              </w:rPr>
              <w:t xml:space="preserve">2018 </w:t>
            </w:r>
            <w:r w:rsidRPr="00494378">
              <w:t>г</w:t>
            </w:r>
            <w:r w:rsidRPr="00494378">
              <w:rPr>
                <w:caps/>
              </w:rPr>
              <w:t>.</w:t>
            </w: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caps/>
              </w:rPr>
            </w:pPr>
          </w:p>
        </w:tc>
      </w:tr>
    </w:tbl>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rPr>
      </w:pPr>
    </w:p>
    <w:p w:rsidR="00494378" w:rsidRPr="00494378" w:rsidRDefault="00494378" w:rsidP="00494378">
      <w:pPr>
        <w:suppressAutoHyphens w:val="0"/>
        <w:jc w:val="center"/>
        <w:rPr>
          <w:rFonts w:eastAsia="Calibri"/>
          <w:b/>
          <w:iCs/>
          <w:lang w:eastAsia="en-US" w:bidi="en-US"/>
        </w:rPr>
      </w:pPr>
      <w:r w:rsidRPr="00494378">
        <w:rPr>
          <w:b/>
          <w:caps/>
        </w:rPr>
        <w:t>РАБОЧАЯ ПРОГРАММА УЧЕБНОЙ ДИСЦИПЛИНЫ</w:t>
      </w:r>
    </w:p>
    <w:p w:rsidR="00494378" w:rsidRPr="00494378" w:rsidRDefault="00494378" w:rsidP="00494378">
      <w:pPr>
        <w:suppressAutoHyphens w:val="0"/>
        <w:jc w:val="center"/>
        <w:rPr>
          <w:rFonts w:eastAsia="Calibri"/>
          <w:b/>
          <w:iCs/>
          <w:lang w:eastAsia="en-US" w:bidi="en-US"/>
        </w:rPr>
      </w:pPr>
    </w:p>
    <w:p w:rsidR="00494378" w:rsidRPr="00494378" w:rsidRDefault="00494378" w:rsidP="00494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lang w:eastAsia="ru-RU"/>
        </w:rPr>
      </w:pPr>
      <w:r w:rsidRPr="00494378">
        <w:rPr>
          <w:b/>
          <w:lang w:eastAsia="ru-RU"/>
        </w:rPr>
        <w:t>ОП.01 Основы инженерной графики</w:t>
      </w:r>
    </w:p>
    <w:p w:rsidR="00494378" w:rsidRPr="00494378" w:rsidRDefault="00494378" w:rsidP="00494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lang w:eastAsia="ru-RU"/>
        </w:rPr>
      </w:pPr>
    </w:p>
    <w:p w:rsidR="00494378" w:rsidRPr="00494378" w:rsidRDefault="00494378" w:rsidP="00494378">
      <w:pPr>
        <w:suppressAutoHyphens w:val="0"/>
        <w:ind w:right="-1"/>
        <w:jc w:val="center"/>
        <w:rPr>
          <w:b/>
          <w:bCs/>
          <w:color w:val="000000"/>
          <w:lang w:eastAsia="ru-RU"/>
        </w:rPr>
      </w:pPr>
      <w:r w:rsidRPr="00494378">
        <w:rPr>
          <w:b/>
          <w:bCs/>
          <w:color w:val="000000"/>
          <w:lang w:eastAsia="ru-RU"/>
        </w:rPr>
        <w:t xml:space="preserve">по профессии 26.01.01 </w:t>
      </w:r>
      <w:r w:rsidRPr="00494378">
        <w:rPr>
          <w:b/>
          <w:bCs/>
          <w:color w:val="000000"/>
          <w:spacing w:val="-1"/>
          <w:lang w:eastAsia="ru-RU"/>
        </w:rPr>
        <w:t xml:space="preserve">Судостроитель-судоремонтник металлических </w:t>
      </w:r>
      <w:r w:rsidRPr="00494378">
        <w:rPr>
          <w:b/>
          <w:bCs/>
          <w:color w:val="000000"/>
          <w:lang w:eastAsia="ru-RU"/>
        </w:rPr>
        <w:t>судов</w:t>
      </w: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rPr>
          <w:bCs/>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rPr>
          <w:bCs/>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rPr>
          <w:bCs/>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rPr>
          <w:bCs/>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rPr>
          <w:bCs/>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rPr>
          <w:bCs/>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rPr>
          <w:bCs/>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rPr>
          <w:bCs/>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rPr>
          <w:bCs/>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rPr>
          <w:bCs/>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rPr>
          <w:bCs/>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rPr>
          <w:bCs/>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rPr>
          <w:bCs/>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rPr>
          <w:bCs/>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rPr>
          <w:bCs/>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rPr>
          <w:bCs/>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rPr>
          <w:bCs/>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rPr>
          <w:bCs/>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rPr>
          <w:b/>
          <w:bCs/>
          <w:lang w:eastAsia="ru-RU"/>
        </w:rPr>
      </w:pPr>
      <w:r w:rsidRPr="00494378">
        <w:rPr>
          <w:b/>
          <w:bCs/>
          <w:lang w:eastAsia="ru-RU"/>
        </w:rPr>
        <w:t>Керчь</w:t>
      </w: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jc w:val="center"/>
        <w:rPr>
          <w:b/>
          <w:bCs/>
          <w:lang w:eastAsia="ru-RU"/>
        </w:rPr>
      </w:pPr>
      <w:r w:rsidRPr="00494378">
        <w:rPr>
          <w:b/>
          <w:bCs/>
          <w:lang w:eastAsia="ru-RU"/>
        </w:rPr>
        <w:t xml:space="preserve">2018 </w:t>
      </w:r>
    </w:p>
    <w:p w:rsidR="00494378" w:rsidRPr="00494378" w:rsidRDefault="00494378" w:rsidP="00494378">
      <w:pPr>
        <w:suppressAutoHyphens w:val="0"/>
        <w:ind w:firstLine="567"/>
        <w:rPr>
          <w:bCs/>
          <w:lang w:eastAsia="ru-RU"/>
        </w:rPr>
      </w:pPr>
      <w:r w:rsidRPr="00494378">
        <w:rPr>
          <w:bCs/>
          <w:lang w:eastAsia="ru-RU"/>
        </w:rPr>
        <w:br w:type="page"/>
      </w:r>
    </w:p>
    <w:p w:rsidR="00494378" w:rsidRPr="00494378" w:rsidRDefault="006A1F93" w:rsidP="00494378">
      <w:pPr>
        <w:suppressAutoHyphens w:val="0"/>
        <w:ind w:firstLine="567"/>
        <w:rPr>
          <w:lang w:eastAsia="ru-RU"/>
        </w:rPr>
      </w:pPr>
      <w:bookmarkStart w:id="0" w:name="_GoBack"/>
      <w:r>
        <w:rPr>
          <w:noProof/>
          <w:lang w:eastAsia="ru-RU"/>
        </w:rPr>
        <w:lastRenderedPageBreak/>
        <w:drawing>
          <wp:anchor distT="0" distB="0" distL="114300" distR="114300" simplePos="0" relativeHeight="251659264" behindDoc="0" locked="0" layoutInCell="1" allowOverlap="1" wp14:anchorId="77E9F689" wp14:editId="65A3D676">
            <wp:simplePos x="0" y="0"/>
            <wp:positionH relativeFrom="column">
              <wp:posOffset>-405765</wp:posOffset>
            </wp:positionH>
            <wp:positionV relativeFrom="paragraph">
              <wp:posOffset>-64770</wp:posOffset>
            </wp:positionV>
            <wp:extent cx="6974840" cy="9868535"/>
            <wp:effectExtent l="0" t="0" r="0" b="0"/>
            <wp:wrapNone/>
            <wp:docPr id="2" name="Рисунок 2" descr="C:\Users\Зам по УМР\Desktop\2018-2 - 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ам по УМР\Desktop\2018-2 - 00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74840" cy="98685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firstLine="567"/>
        <w:rPr>
          <w:lang w:eastAsia="en-US"/>
        </w:rPr>
      </w:pPr>
      <w:r w:rsidRPr="00494378">
        <w:rPr>
          <w:lang w:eastAsia="ru-RU"/>
        </w:rPr>
        <w:t xml:space="preserve">Рабочая программа дисциплины  разработана на основе  Федерального государственного  образовательного стандарта  </w:t>
      </w:r>
      <w:r w:rsidRPr="00494378">
        <w:rPr>
          <w:rFonts w:eastAsia="Calibri"/>
          <w:lang w:eastAsia="en-US"/>
        </w:rPr>
        <w:t>26.01.01 Судостроитель-судоремонтник металлических судов,</w:t>
      </w:r>
      <w:r w:rsidRPr="00494378">
        <w:rPr>
          <w:rFonts w:eastAsia="Calibri"/>
          <w:i/>
          <w:iCs/>
          <w:lang w:eastAsia="en-US"/>
        </w:rPr>
        <w:t xml:space="preserve"> </w:t>
      </w:r>
      <w:r w:rsidRPr="00494378">
        <w:rPr>
          <w:rFonts w:eastAsia="Calibri"/>
          <w:lang w:eastAsia="en-US"/>
        </w:rPr>
        <w:t>утве</w:t>
      </w:r>
      <w:r w:rsidRPr="00494378">
        <w:rPr>
          <w:rFonts w:eastAsia="Calibri"/>
          <w:lang w:eastAsia="en-US"/>
        </w:rPr>
        <w:t>р</w:t>
      </w:r>
      <w:r w:rsidRPr="00494378">
        <w:rPr>
          <w:rFonts w:eastAsia="Calibri"/>
          <w:lang w:eastAsia="en-US"/>
        </w:rPr>
        <w:t>жденного приказом Министерства образования и науки Российской Федерации от 02.08.2013 № 865,</w:t>
      </w:r>
      <w:r w:rsidRPr="00494378">
        <w:rPr>
          <w:color w:val="000000"/>
          <w:lang w:eastAsia="ar-SA"/>
        </w:rPr>
        <w:t xml:space="preserve"> входящей в состав укрупненной группы </w:t>
      </w:r>
      <w:r w:rsidRPr="00494378">
        <w:rPr>
          <w:lang w:eastAsia="ru-RU"/>
        </w:rPr>
        <w:t xml:space="preserve">профессий </w:t>
      </w:r>
      <w:r w:rsidRPr="00494378">
        <w:rPr>
          <w:b/>
          <w:bCs/>
          <w:lang w:eastAsia="ru-RU"/>
        </w:rPr>
        <w:t>26.00.00 Техника и технология корабл</w:t>
      </w:r>
      <w:r w:rsidRPr="00494378">
        <w:rPr>
          <w:b/>
          <w:bCs/>
          <w:lang w:eastAsia="ru-RU"/>
        </w:rPr>
        <w:t>е</w:t>
      </w:r>
      <w:r w:rsidRPr="00494378">
        <w:rPr>
          <w:b/>
          <w:bCs/>
          <w:lang w:eastAsia="ru-RU"/>
        </w:rPr>
        <w:t>строения и водного транспорта.</w:t>
      </w:r>
    </w:p>
    <w:p w:rsidR="00494378" w:rsidRPr="00494378" w:rsidRDefault="00494378" w:rsidP="00494378">
      <w:pPr>
        <w:suppressAutoHyphens w:val="0"/>
        <w:ind w:firstLine="567"/>
        <w:rPr>
          <w:rFonts w:eastAsia="Calibri"/>
          <w:lang w:eastAsia="en-US"/>
        </w:rPr>
      </w:pPr>
    </w:p>
    <w:p w:rsidR="00494378" w:rsidRPr="00494378" w:rsidRDefault="00494378" w:rsidP="00494378">
      <w:pPr>
        <w:suppressAutoHyphens w:val="0"/>
        <w:ind w:firstLine="567"/>
        <w:rPr>
          <w:rFonts w:eastAsia="Calibri"/>
          <w:lang w:eastAsia="en-US"/>
        </w:rPr>
      </w:pPr>
    </w:p>
    <w:p w:rsidR="00494378" w:rsidRPr="00494378" w:rsidRDefault="00494378" w:rsidP="00494378">
      <w:pPr>
        <w:suppressAutoHyphens w:val="0"/>
        <w:ind w:firstLine="567"/>
        <w:rPr>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b/>
          <w:lang w:eastAsia="ru-RU"/>
        </w:rPr>
      </w:pPr>
      <w:r w:rsidRPr="00494378">
        <w:rPr>
          <w:b/>
          <w:lang w:eastAsia="ru-RU"/>
        </w:rPr>
        <w:t>Организация-разработчик:</w:t>
      </w: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lang w:eastAsia="ru-RU"/>
        </w:rPr>
      </w:pPr>
      <w:r w:rsidRPr="00494378">
        <w:rPr>
          <w:lang w:eastAsia="ru-RU"/>
        </w:rPr>
        <w:t>Государственное бюджетное профессиональное образовательное учреждение Республики Крым «Керченский морской технический колледж»</w:t>
      </w: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b/>
          <w:lang w:eastAsia="ru-RU"/>
        </w:rPr>
      </w:pPr>
      <w:r w:rsidRPr="00494378">
        <w:rPr>
          <w:b/>
          <w:lang w:eastAsia="ru-RU"/>
        </w:rPr>
        <w:t>Разработчик:</w:t>
      </w: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lang w:eastAsia="ru-RU"/>
        </w:rPr>
      </w:pPr>
      <w:r w:rsidRPr="00494378">
        <w:rPr>
          <w:lang w:eastAsia="ru-RU"/>
        </w:rPr>
        <w:t>Попенко Сергей Юрьевич, преподаватель ГБП ОУ РК «КМТК».</w:t>
      </w:r>
    </w:p>
    <w:p w:rsidR="00494378" w:rsidRPr="00494378" w:rsidRDefault="00494378" w:rsidP="00494378">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vertAlign w:val="superscript"/>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eastAsia="ru-RU"/>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544"/>
        <w:jc w:val="both"/>
      </w:pPr>
      <w:bookmarkStart w:id="1" w:name="page3"/>
      <w:bookmarkStart w:id="2" w:name="page5"/>
      <w:bookmarkEnd w:id="1"/>
      <w:bookmarkEnd w:id="2"/>
      <w:r w:rsidRPr="00494378">
        <w:t xml:space="preserve">Программа рассмотрена и одобрена на заседании </w:t>
      </w: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544"/>
        <w:jc w:val="both"/>
      </w:pPr>
      <w:r w:rsidRPr="00494378">
        <w:t>МЦК судостроения и деревообработки</w:t>
      </w: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544"/>
        <w:jc w:val="both"/>
      </w:pPr>
      <w:r w:rsidRPr="00494378">
        <w:t xml:space="preserve">Протокол  № ___  от «___» ____________ 2018 г. </w:t>
      </w:r>
    </w:p>
    <w:p w:rsidR="00494378" w:rsidRPr="00494378" w:rsidRDefault="00494378" w:rsidP="0049437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outlineLvl w:val="0"/>
        <w:rPr>
          <w:b/>
        </w:rPr>
      </w:pPr>
      <w:r w:rsidRPr="00494378">
        <w:t xml:space="preserve">Председатель МЦК__________________С.А. Удовиченко </w:t>
      </w:r>
    </w:p>
    <w:p w:rsidR="00494378" w:rsidRPr="00494378" w:rsidRDefault="00494378" w:rsidP="00494378">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432"/>
        <w:jc w:val="center"/>
        <w:outlineLvl w:val="0"/>
        <w:rPr>
          <w:b/>
          <w:highlight w:val="green"/>
        </w:rPr>
      </w:pPr>
    </w:p>
    <w:p w:rsidR="00494378" w:rsidRPr="00494378" w:rsidRDefault="00494378" w:rsidP="00494378">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432"/>
        <w:jc w:val="center"/>
        <w:outlineLvl w:val="0"/>
        <w:rPr>
          <w:b/>
          <w:highlight w:val="green"/>
        </w:rPr>
      </w:pPr>
    </w:p>
    <w:p w:rsidR="00494378" w:rsidRPr="00494378" w:rsidRDefault="00494378" w:rsidP="004943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544"/>
        <w:jc w:val="both"/>
        <w:rPr>
          <w:lang w:eastAsia="ar-SA"/>
        </w:rPr>
      </w:pPr>
      <w:r w:rsidRPr="00494378">
        <w:rPr>
          <w:lang w:eastAsia="ar-SA"/>
        </w:rPr>
        <w:t>Программа рекомендована к утверждению на заседании</w:t>
      </w:r>
    </w:p>
    <w:p w:rsidR="00494378" w:rsidRPr="00494378" w:rsidRDefault="00494378" w:rsidP="004943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544"/>
        <w:jc w:val="both"/>
      </w:pPr>
      <w:r w:rsidRPr="00494378">
        <w:rPr>
          <w:lang w:eastAsia="ar-SA"/>
        </w:rPr>
        <w:t>Методического совета ГБП ОУ РК «КМТК»</w:t>
      </w:r>
    </w:p>
    <w:p w:rsidR="00494378" w:rsidRPr="00494378" w:rsidRDefault="00494378" w:rsidP="004943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544"/>
        <w:jc w:val="both"/>
      </w:pPr>
      <w:r w:rsidRPr="00494378">
        <w:t xml:space="preserve">Протокол  № __  от «____» ___________ 2018 г. </w:t>
      </w:r>
    </w:p>
    <w:p w:rsidR="00494378" w:rsidRPr="00494378" w:rsidRDefault="00494378" w:rsidP="00494378">
      <w:pPr>
        <w:widowControl w:val="0"/>
        <w:shd w:val="clear" w:color="auto" w:fill="FFFFFF"/>
        <w:tabs>
          <w:tab w:val="left" w:pos="9160"/>
          <w:tab w:val="left" w:pos="10076"/>
          <w:tab w:val="left" w:pos="10992"/>
          <w:tab w:val="left" w:pos="11908"/>
          <w:tab w:val="left" w:pos="12824"/>
          <w:tab w:val="left" w:pos="13740"/>
          <w:tab w:val="left" w:pos="14656"/>
        </w:tabs>
        <w:autoSpaceDE w:val="0"/>
        <w:jc w:val="both"/>
        <w:rPr>
          <w:lang w:eastAsia="ar-SA"/>
        </w:rPr>
      </w:pPr>
      <w:r w:rsidRPr="00494378">
        <w:rPr>
          <w:lang w:eastAsia="ar-SA"/>
        </w:rPr>
        <w:t xml:space="preserve">Председатель МС ________________ Е.Н. Сайко </w:t>
      </w:r>
    </w:p>
    <w:p w:rsidR="00494378" w:rsidRPr="00494378" w:rsidRDefault="00494378" w:rsidP="00494378">
      <w:pPr>
        <w:widowControl w:val="0"/>
        <w:shd w:val="clear" w:color="auto" w:fill="FFFFFF"/>
        <w:tabs>
          <w:tab w:val="left" w:pos="9160"/>
          <w:tab w:val="left" w:pos="10076"/>
          <w:tab w:val="left" w:pos="10992"/>
          <w:tab w:val="left" w:pos="11908"/>
          <w:tab w:val="left" w:pos="12824"/>
          <w:tab w:val="left" w:pos="13740"/>
          <w:tab w:val="left" w:pos="14656"/>
        </w:tabs>
        <w:autoSpaceDE w:val="0"/>
        <w:jc w:val="both"/>
        <w:rPr>
          <w:lang w:eastAsia="ar-SA"/>
        </w:rPr>
      </w:pPr>
    </w:p>
    <w:p w:rsidR="00494378" w:rsidRPr="00494378" w:rsidRDefault="00494378" w:rsidP="00494378">
      <w:pPr>
        <w:widowControl w:val="0"/>
        <w:shd w:val="clear" w:color="auto" w:fill="FFFFFF"/>
        <w:tabs>
          <w:tab w:val="left" w:pos="9160"/>
          <w:tab w:val="left" w:pos="10076"/>
          <w:tab w:val="left" w:pos="10992"/>
          <w:tab w:val="left" w:pos="11908"/>
          <w:tab w:val="left" w:pos="12824"/>
          <w:tab w:val="left" w:pos="13740"/>
          <w:tab w:val="left" w:pos="14656"/>
        </w:tabs>
        <w:autoSpaceDE w:val="0"/>
        <w:jc w:val="both"/>
        <w:rPr>
          <w:lang w:eastAsia="ar-SA"/>
        </w:rPr>
      </w:pPr>
    </w:p>
    <w:p w:rsidR="00494378" w:rsidRPr="00494378" w:rsidRDefault="00494378" w:rsidP="00494378">
      <w:pPr>
        <w:widowControl w:val="0"/>
        <w:shd w:val="clear" w:color="auto" w:fill="FFFFFF"/>
        <w:tabs>
          <w:tab w:val="left" w:pos="9160"/>
          <w:tab w:val="left" w:pos="10076"/>
          <w:tab w:val="left" w:pos="10992"/>
          <w:tab w:val="left" w:pos="11908"/>
          <w:tab w:val="left" w:pos="12824"/>
          <w:tab w:val="left" w:pos="13740"/>
          <w:tab w:val="left" w:pos="14656"/>
        </w:tabs>
        <w:autoSpaceDE w:val="0"/>
        <w:jc w:val="both"/>
        <w:rPr>
          <w:lang w:eastAsia="ar-SA"/>
        </w:rPr>
      </w:pPr>
    </w:p>
    <w:p w:rsidR="00494378" w:rsidRPr="00494378" w:rsidRDefault="00494378" w:rsidP="00494378">
      <w:pPr>
        <w:shd w:val="clear" w:color="auto" w:fill="FFFFFF"/>
        <w:tabs>
          <w:tab w:val="left" w:pos="9160"/>
          <w:tab w:val="left" w:pos="10076"/>
          <w:tab w:val="left" w:pos="10992"/>
          <w:tab w:val="left" w:pos="11908"/>
          <w:tab w:val="left" w:pos="12824"/>
          <w:tab w:val="left" w:pos="13740"/>
          <w:tab w:val="left" w:pos="14656"/>
        </w:tabs>
        <w:autoSpaceDE w:val="0"/>
        <w:jc w:val="both"/>
        <w:rPr>
          <w:lang w:eastAsia="ar-SA"/>
        </w:rPr>
      </w:pPr>
      <w:r w:rsidRPr="00494378">
        <w:rPr>
          <w:lang w:eastAsia="ar-SA"/>
        </w:rPr>
        <w:t>«Согласовано»</w:t>
      </w:r>
    </w:p>
    <w:p w:rsidR="00494378" w:rsidRPr="00494378" w:rsidRDefault="00494378" w:rsidP="00494378">
      <w:pPr>
        <w:shd w:val="clear" w:color="auto" w:fill="FFFFFF"/>
        <w:tabs>
          <w:tab w:val="left" w:pos="9160"/>
          <w:tab w:val="left" w:pos="10076"/>
          <w:tab w:val="left" w:pos="10992"/>
          <w:tab w:val="left" w:pos="11908"/>
          <w:tab w:val="left" w:pos="12824"/>
          <w:tab w:val="left" w:pos="13740"/>
          <w:tab w:val="left" w:pos="14656"/>
        </w:tabs>
        <w:autoSpaceDE w:val="0"/>
        <w:jc w:val="both"/>
        <w:rPr>
          <w:lang w:eastAsia="ar-SA"/>
        </w:rPr>
      </w:pPr>
      <w:r w:rsidRPr="00494378">
        <w:rPr>
          <w:lang w:eastAsia="ar-SA"/>
        </w:rPr>
        <w:t>Зам. директора по УР ГБП ОУ РК «КМТК»</w:t>
      </w:r>
    </w:p>
    <w:p w:rsidR="00494378" w:rsidRPr="00494378" w:rsidRDefault="00494378" w:rsidP="00494378">
      <w:pPr>
        <w:shd w:val="clear" w:color="auto" w:fill="FFFFFF"/>
        <w:tabs>
          <w:tab w:val="left" w:pos="9160"/>
          <w:tab w:val="left" w:pos="10076"/>
          <w:tab w:val="left" w:pos="10992"/>
          <w:tab w:val="left" w:pos="11908"/>
          <w:tab w:val="left" w:pos="12824"/>
          <w:tab w:val="left" w:pos="13740"/>
          <w:tab w:val="left" w:pos="14656"/>
        </w:tabs>
        <w:autoSpaceDE w:val="0"/>
        <w:jc w:val="both"/>
        <w:rPr>
          <w:i/>
          <w:caps/>
        </w:rPr>
      </w:pPr>
      <w:r w:rsidRPr="00494378">
        <w:rPr>
          <w:lang w:eastAsia="ar-SA"/>
        </w:rPr>
        <w:t>________________ И.В. Жигилий</w:t>
      </w:r>
    </w:p>
    <w:p w:rsidR="00494378" w:rsidRPr="00494378" w:rsidRDefault="00494378" w:rsidP="00494378">
      <w:pPr>
        <w:keepNext/>
        <w:numPr>
          <w:ilvl w:val="0"/>
          <w:numId w:val="1"/>
        </w:numPr>
        <w:tabs>
          <w:tab w:val="clear"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ind w:left="0" w:firstLine="0"/>
        <w:jc w:val="center"/>
        <w:outlineLvl w:val="0"/>
        <w:rPr>
          <w:b/>
          <w:lang w:eastAsia="x-none"/>
        </w:rPr>
      </w:pPr>
    </w:p>
    <w:p w:rsidR="00494378" w:rsidRPr="00494378" w:rsidRDefault="00494378" w:rsidP="00494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alibri" w:hAnsi="Calibri"/>
          <w:b/>
          <w:sz w:val="22"/>
          <w:szCs w:val="22"/>
          <w:lang w:eastAsia="ru-RU"/>
        </w:rPr>
      </w:pPr>
      <w:r w:rsidRPr="00494378">
        <w:rPr>
          <w:rFonts w:ascii="Calibri" w:hAnsi="Calibri"/>
          <w:b/>
          <w:sz w:val="22"/>
          <w:szCs w:val="22"/>
          <w:lang w:eastAsia="ru-RU"/>
        </w:rPr>
        <w:br w:type="page"/>
      </w:r>
    </w:p>
    <w:p w:rsidR="006C6470" w:rsidRPr="00D813DD" w:rsidRDefault="006C6470" w:rsidP="00D813DD"/>
    <w:p w:rsidR="006C6470" w:rsidRPr="00D813DD" w:rsidRDefault="006C6470" w:rsidP="00D813DD">
      <w:pPr>
        <w:jc w:val="center"/>
        <w:rPr>
          <w:b/>
        </w:rPr>
      </w:pPr>
      <w:r w:rsidRPr="00D813DD">
        <w:rPr>
          <w:b/>
        </w:rPr>
        <w:t>СОДЕРЖАНИЕ</w:t>
      </w:r>
    </w:p>
    <w:p w:rsidR="006C6470" w:rsidRPr="00D813DD" w:rsidRDefault="006C6470" w:rsidP="00D813DD"/>
    <w:tbl>
      <w:tblPr>
        <w:tblW w:w="0" w:type="auto"/>
        <w:tblInd w:w="708" w:type="dxa"/>
        <w:tblLayout w:type="fixed"/>
        <w:tblLook w:val="04A0" w:firstRow="1" w:lastRow="0" w:firstColumn="1" w:lastColumn="0" w:noHBand="0" w:noVBand="1"/>
      </w:tblPr>
      <w:tblGrid>
        <w:gridCol w:w="6348"/>
        <w:gridCol w:w="1903"/>
      </w:tblGrid>
      <w:tr w:rsidR="006C6470" w:rsidRPr="00D813DD" w:rsidTr="00D92251">
        <w:tc>
          <w:tcPr>
            <w:tcW w:w="6348" w:type="dxa"/>
          </w:tcPr>
          <w:p w:rsidR="006C6470" w:rsidRPr="00D813DD" w:rsidRDefault="006C6470" w:rsidP="00D813DD"/>
        </w:tc>
        <w:tc>
          <w:tcPr>
            <w:tcW w:w="1903" w:type="dxa"/>
            <w:hideMark/>
          </w:tcPr>
          <w:p w:rsidR="006C6470" w:rsidRPr="00D813DD" w:rsidRDefault="006C6470" w:rsidP="00D813DD">
            <w:r w:rsidRPr="00D813DD">
              <w:t>стр.</w:t>
            </w:r>
          </w:p>
        </w:tc>
      </w:tr>
      <w:tr w:rsidR="006C6470" w:rsidRPr="00D813DD" w:rsidTr="00D92251">
        <w:tc>
          <w:tcPr>
            <w:tcW w:w="6348" w:type="dxa"/>
          </w:tcPr>
          <w:p w:rsidR="006C6470" w:rsidRPr="00D813DD" w:rsidRDefault="006C6470" w:rsidP="00D813DD">
            <w:pPr>
              <w:numPr>
                <w:ilvl w:val="0"/>
                <w:numId w:val="9"/>
              </w:numPr>
              <w:ind w:left="0" w:firstLine="0"/>
            </w:pPr>
            <w:r w:rsidRPr="00D813DD">
              <w:t>Паспорт программы учебной дисциплины</w:t>
            </w:r>
          </w:p>
          <w:p w:rsidR="006C6470" w:rsidRPr="00D813DD" w:rsidRDefault="006C6470" w:rsidP="00D813DD"/>
        </w:tc>
        <w:tc>
          <w:tcPr>
            <w:tcW w:w="1903" w:type="dxa"/>
            <w:hideMark/>
          </w:tcPr>
          <w:p w:rsidR="006C6470" w:rsidRPr="00D813DD" w:rsidRDefault="006C6470" w:rsidP="00D813DD">
            <w:r w:rsidRPr="00D813DD">
              <w:t>4</w:t>
            </w:r>
          </w:p>
        </w:tc>
      </w:tr>
      <w:tr w:rsidR="006C6470" w:rsidRPr="00D813DD" w:rsidTr="00D92251">
        <w:tc>
          <w:tcPr>
            <w:tcW w:w="6348" w:type="dxa"/>
          </w:tcPr>
          <w:p w:rsidR="006C6470" w:rsidRPr="00D813DD" w:rsidRDefault="006C6470" w:rsidP="00D813DD">
            <w:pPr>
              <w:numPr>
                <w:ilvl w:val="0"/>
                <w:numId w:val="9"/>
              </w:numPr>
              <w:ind w:left="0" w:firstLine="0"/>
            </w:pPr>
            <w:r w:rsidRPr="00D813DD">
              <w:t>Структура и содержание учебной дисциплины</w:t>
            </w:r>
          </w:p>
          <w:p w:rsidR="006C6470" w:rsidRPr="00D813DD" w:rsidRDefault="006C6470" w:rsidP="00D813DD"/>
        </w:tc>
        <w:tc>
          <w:tcPr>
            <w:tcW w:w="1903" w:type="dxa"/>
            <w:hideMark/>
          </w:tcPr>
          <w:p w:rsidR="006C6470" w:rsidRPr="00D813DD" w:rsidRDefault="00F17558" w:rsidP="00D813DD">
            <w:r>
              <w:t>5</w:t>
            </w:r>
          </w:p>
        </w:tc>
      </w:tr>
      <w:tr w:rsidR="006C6470" w:rsidRPr="00D813DD" w:rsidTr="00D92251">
        <w:trPr>
          <w:trHeight w:val="670"/>
        </w:trPr>
        <w:tc>
          <w:tcPr>
            <w:tcW w:w="6348" w:type="dxa"/>
          </w:tcPr>
          <w:p w:rsidR="006C6470" w:rsidRPr="00D813DD" w:rsidRDefault="006C6470" w:rsidP="00D813DD">
            <w:pPr>
              <w:numPr>
                <w:ilvl w:val="0"/>
                <w:numId w:val="9"/>
              </w:numPr>
              <w:ind w:left="0" w:firstLine="0"/>
            </w:pPr>
            <w:r w:rsidRPr="00D813DD">
              <w:t>Условия реализации программы учебной дисциплины</w:t>
            </w:r>
          </w:p>
          <w:p w:rsidR="006C6470" w:rsidRPr="00D813DD" w:rsidRDefault="006C6470" w:rsidP="00D813DD"/>
        </w:tc>
        <w:tc>
          <w:tcPr>
            <w:tcW w:w="1903" w:type="dxa"/>
            <w:hideMark/>
          </w:tcPr>
          <w:p w:rsidR="006C6470" w:rsidRPr="00D813DD" w:rsidRDefault="00F17558" w:rsidP="00D813DD">
            <w:r>
              <w:t>8</w:t>
            </w:r>
          </w:p>
        </w:tc>
      </w:tr>
      <w:tr w:rsidR="006C6470" w:rsidRPr="00D813DD" w:rsidTr="00D92251">
        <w:tc>
          <w:tcPr>
            <w:tcW w:w="6348" w:type="dxa"/>
          </w:tcPr>
          <w:p w:rsidR="006C6470" w:rsidRPr="00D813DD" w:rsidRDefault="006C6470" w:rsidP="00D813DD">
            <w:pPr>
              <w:numPr>
                <w:ilvl w:val="0"/>
                <w:numId w:val="9"/>
              </w:numPr>
              <w:ind w:left="0" w:firstLine="0"/>
            </w:pPr>
            <w:r w:rsidRPr="00D813DD">
              <w:t>Контроль и оценка результатов освоения учебной дисциплины</w:t>
            </w:r>
          </w:p>
          <w:p w:rsidR="006C6470" w:rsidRPr="00D813DD" w:rsidRDefault="006C6470" w:rsidP="00D813DD"/>
        </w:tc>
        <w:tc>
          <w:tcPr>
            <w:tcW w:w="1903" w:type="dxa"/>
            <w:hideMark/>
          </w:tcPr>
          <w:p w:rsidR="006C6470" w:rsidRPr="00D813DD" w:rsidRDefault="006C6470" w:rsidP="00F17558">
            <w:r w:rsidRPr="00D813DD">
              <w:t>1</w:t>
            </w:r>
            <w:r w:rsidR="00F17558">
              <w:t>0</w:t>
            </w:r>
          </w:p>
        </w:tc>
      </w:tr>
      <w:tr w:rsidR="00494378" w:rsidRPr="00D813DD" w:rsidTr="00D92251">
        <w:tc>
          <w:tcPr>
            <w:tcW w:w="6348" w:type="dxa"/>
          </w:tcPr>
          <w:p w:rsidR="00494378" w:rsidRPr="00D813DD" w:rsidRDefault="00494378" w:rsidP="00D813DD">
            <w:pPr>
              <w:numPr>
                <w:ilvl w:val="0"/>
                <w:numId w:val="9"/>
              </w:numPr>
              <w:ind w:left="0" w:firstLine="0"/>
            </w:pPr>
            <w:r>
              <w:t>Лист изменений, дополнений</w:t>
            </w:r>
          </w:p>
        </w:tc>
        <w:tc>
          <w:tcPr>
            <w:tcW w:w="1903" w:type="dxa"/>
          </w:tcPr>
          <w:p w:rsidR="00494378" w:rsidRPr="00D813DD" w:rsidRDefault="00494378" w:rsidP="00F17558">
            <w:r>
              <w:t>11</w:t>
            </w:r>
          </w:p>
        </w:tc>
      </w:tr>
    </w:tbl>
    <w:p w:rsidR="006C6470" w:rsidRPr="00D813DD" w:rsidRDefault="006C6470" w:rsidP="00D813DD"/>
    <w:p w:rsidR="00D813DD" w:rsidRDefault="00D813DD">
      <w:pPr>
        <w:suppressAutoHyphens w:val="0"/>
        <w:spacing w:after="200" w:line="276" w:lineRule="auto"/>
      </w:pPr>
      <w:r>
        <w:br w:type="page"/>
      </w:r>
    </w:p>
    <w:p w:rsidR="0007402B" w:rsidRPr="00D813DD" w:rsidRDefault="0007402B" w:rsidP="00D813DD">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rPr>
      </w:pPr>
      <w:r w:rsidRPr="00D813DD">
        <w:rPr>
          <w:b/>
          <w:caps/>
        </w:rPr>
        <w:lastRenderedPageBreak/>
        <w:t>1. паспорт пРОГРАММЫ УЧЕБНОЙ ДИСЦИПЛИНЫ</w:t>
      </w:r>
    </w:p>
    <w:p w:rsidR="00D813DD" w:rsidRPr="00D813DD" w:rsidRDefault="00D813DD" w:rsidP="00D813DD">
      <w:pPr>
        <w:jc w:val="center"/>
        <w:rPr>
          <w:b/>
        </w:rPr>
      </w:pPr>
      <w:r w:rsidRPr="00D813DD">
        <w:rPr>
          <w:b/>
        </w:rPr>
        <w:t>ОП.01  Основы  инженерной  графики</w:t>
      </w:r>
    </w:p>
    <w:p w:rsidR="0007402B" w:rsidRPr="00D813DD" w:rsidRDefault="0007402B" w:rsidP="00D813DD">
      <w:pPr>
        <w:rPr>
          <w:b/>
        </w:rPr>
      </w:pPr>
    </w:p>
    <w:p w:rsidR="0007402B" w:rsidRPr="00D813DD" w:rsidRDefault="0007402B" w:rsidP="00D813DD">
      <w:pPr>
        <w:ind w:firstLine="567"/>
        <w:rPr>
          <w:b/>
        </w:rPr>
      </w:pPr>
      <w:r w:rsidRPr="00D813DD">
        <w:rPr>
          <w:b/>
        </w:rPr>
        <w:t>1.1. Область применения программы</w:t>
      </w:r>
    </w:p>
    <w:p w:rsidR="0007402B" w:rsidRPr="00D813DD" w:rsidRDefault="0007402B" w:rsidP="00D813DD">
      <w:pPr>
        <w:ind w:firstLine="567"/>
      </w:pPr>
      <w:r w:rsidRPr="00D813DD">
        <w:t>Программа учебной дисциплины является частью программы подготовки квалифицированных рабочих, служащих (ППКРС) в соответствии с ФГОС СПО по профессии 26.01.01</w:t>
      </w:r>
      <w:r w:rsidR="00D813DD">
        <w:t xml:space="preserve"> </w:t>
      </w:r>
      <w:r w:rsidRPr="00D813DD">
        <w:t>Судостроитель-судоремонтник металлических судов.</w:t>
      </w:r>
    </w:p>
    <w:p w:rsidR="0007402B" w:rsidRPr="00D813DD" w:rsidRDefault="0007402B" w:rsidP="00D813DD">
      <w:pPr>
        <w:ind w:firstLine="567"/>
      </w:pPr>
    </w:p>
    <w:p w:rsidR="0007402B" w:rsidRPr="00D813DD" w:rsidRDefault="0007402B" w:rsidP="00D813DD">
      <w:pPr>
        <w:ind w:firstLine="567"/>
        <w:rPr>
          <w:b/>
        </w:rPr>
      </w:pPr>
      <w:r w:rsidRPr="00D813DD">
        <w:rPr>
          <w:b/>
        </w:rPr>
        <w:t xml:space="preserve">1.2. Место дисциплины в структуре основной профессиональной образовательной программы:  </w:t>
      </w:r>
      <w:r w:rsidRPr="00D813DD">
        <w:t>дисциплина входит в общепрофессиональный цикл.</w:t>
      </w:r>
    </w:p>
    <w:p w:rsidR="0007402B" w:rsidRPr="00D813DD" w:rsidRDefault="0007402B" w:rsidP="00D813DD">
      <w:pPr>
        <w:ind w:firstLine="567"/>
      </w:pPr>
    </w:p>
    <w:p w:rsidR="000F5005" w:rsidRPr="000F5005" w:rsidRDefault="000F5005" w:rsidP="000F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eastAsia="ar-SA"/>
        </w:rPr>
      </w:pPr>
      <w:r w:rsidRPr="000F5005">
        <w:rPr>
          <w:b/>
          <w:lang w:eastAsia="ar-SA"/>
        </w:rPr>
        <w:t>1.3. Цели и задачи учебной дисциплины – требования к результатам освоения дисциплины:</w:t>
      </w:r>
    </w:p>
    <w:p w:rsidR="0007402B" w:rsidRPr="00D813DD" w:rsidRDefault="0007402B" w:rsidP="00D813DD">
      <w:pPr>
        <w:tabs>
          <w:tab w:val="left" w:pos="916"/>
          <w:tab w:val="left" w:pos="1832"/>
          <w:tab w:val="left" w:pos="2748"/>
          <w:tab w:val="left" w:pos="3664"/>
          <w:tab w:val="left" w:pos="4580"/>
          <w:tab w:val="left" w:pos="5496"/>
          <w:tab w:val="left" w:pos="6412"/>
          <w:tab w:val="left" w:pos="7328"/>
          <w:tab w:val="left" w:pos="8244"/>
          <w:tab w:val="left" w:pos="8647"/>
          <w:tab w:val="left" w:pos="9214"/>
          <w:tab w:val="left" w:pos="10992"/>
          <w:tab w:val="left" w:pos="11908"/>
          <w:tab w:val="left" w:pos="12824"/>
          <w:tab w:val="left" w:pos="13740"/>
          <w:tab w:val="left" w:pos="14656"/>
        </w:tabs>
        <w:ind w:firstLine="567"/>
        <w:jc w:val="both"/>
      </w:pPr>
      <w:r w:rsidRPr="00D813DD">
        <w:rPr>
          <w:b/>
        </w:rPr>
        <w:t xml:space="preserve">Цель </w:t>
      </w:r>
      <w:r w:rsidRPr="00D813DD">
        <w:t>преподавания дисциплины «Основы инженерной графики» - дать обучающимся теоретические знания в области инженерной графики, практические навыки в пользовании конструкторской документации для выполнения трудовых функций и чтения чертежей средней сложности, сложных конструкций, изделий, узлов и деталей.</w:t>
      </w:r>
    </w:p>
    <w:p w:rsidR="0007402B" w:rsidRPr="00D813DD" w:rsidRDefault="0007402B" w:rsidP="00D8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813DD">
        <w:t>В результате освоения дисциплины обучающийся должен:</w:t>
      </w:r>
    </w:p>
    <w:p w:rsidR="00D813DD" w:rsidRPr="00D813DD" w:rsidRDefault="00D813DD" w:rsidP="00D8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D813DD">
        <w:rPr>
          <w:b/>
        </w:rPr>
        <w:t>Уметь</w:t>
      </w:r>
      <w:r>
        <w:rPr>
          <w:b/>
        </w:rPr>
        <w:t>:</w:t>
      </w:r>
    </w:p>
    <w:p w:rsidR="00D813DD" w:rsidRPr="00D813DD" w:rsidRDefault="00D813DD" w:rsidP="00D8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813DD">
        <w:sym w:font="Symbol" w:char="F0B7"/>
      </w:r>
      <w:r w:rsidRPr="00D813DD">
        <w:t xml:space="preserve"> читать рабочие и сборочные чертежи и схемы; </w:t>
      </w:r>
    </w:p>
    <w:p w:rsidR="00D813DD" w:rsidRPr="00D813DD" w:rsidRDefault="00D813DD" w:rsidP="00D8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813DD">
        <w:sym w:font="Symbol" w:char="F0B7"/>
      </w:r>
      <w:r w:rsidRPr="00D813DD">
        <w:t xml:space="preserve"> выполнять эскизы, технические рисунки и простые чертежи деталей, их элементов, узлов; </w:t>
      </w:r>
    </w:p>
    <w:p w:rsidR="00D813DD" w:rsidRPr="00D813DD" w:rsidRDefault="00D813DD" w:rsidP="00D8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D813DD">
        <w:rPr>
          <w:b/>
        </w:rPr>
        <w:t>Знать</w:t>
      </w:r>
      <w:r>
        <w:rPr>
          <w:b/>
        </w:rPr>
        <w:t>:</w:t>
      </w:r>
    </w:p>
    <w:p w:rsidR="00D813DD" w:rsidRPr="00D813DD" w:rsidRDefault="00D813DD" w:rsidP="00D8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813DD">
        <w:sym w:font="Symbol" w:char="F0B7"/>
      </w:r>
      <w:r w:rsidRPr="00D813DD">
        <w:t xml:space="preserve"> виды нормативно-технической и производственной документации; </w:t>
      </w:r>
    </w:p>
    <w:p w:rsidR="00D813DD" w:rsidRPr="00D813DD" w:rsidRDefault="00D813DD" w:rsidP="00D8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813DD">
        <w:sym w:font="Symbol" w:char="F0B7"/>
      </w:r>
      <w:r w:rsidRPr="00D813DD">
        <w:t xml:space="preserve"> правила чтения технической документации; </w:t>
      </w:r>
    </w:p>
    <w:p w:rsidR="00D813DD" w:rsidRPr="00D813DD" w:rsidRDefault="00D813DD" w:rsidP="00D8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813DD">
        <w:sym w:font="Symbol" w:char="F0B7"/>
      </w:r>
      <w:r w:rsidRPr="00D813DD">
        <w:t xml:space="preserve"> способы графического представления объектов, пространственных образов и схем;</w:t>
      </w:r>
    </w:p>
    <w:p w:rsidR="00D813DD" w:rsidRPr="00D813DD" w:rsidRDefault="00D813DD" w:rsidP="00D8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813DD">
        <w:sym w:font="Symbol" w:char="F0B7"/>
      </w:r>
      <w:r w:rsidRPr="00D813DD">
        <w:t xml:space="preserve"> требования государственных стандартов Единой системы конструкторской документации (ЕСКД) и Единой системы технологической документации;</w:t>
      </w:r>
    </w:p>
    <w:p w:rsidR="00D813DD" w:rsidRPr="00D813DD" w:rsidRDefault="00D813DD" w:rsidP="00D8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D813DD">
        <w:sym w:font="Symbol" w:char="F0B7"/>
      </w:r>
      <w:r w:rsidRPr="00D813DD">
        <w:t xml:space="preserve"> правила выполнения чертежей, технических рисунков и эскизов.</w:t>
      </w:r>
    </w:p>
    <w:p w:rsidR="00D813DD" w:rsidRPr="00D813DD" w:rsidRDefault="00D813DD" w:rsidP="00D813DD">
      <w:pPr>
        <w:tabs>
          <w:tab w:val="left" w:pos="3158"/>
        </w:tabs>
        <w:ind w:firstLine="567"/>
      </w:pPr>
    </w:p>
    <w:p w:rsidR="006C6470" w:rsidRPr="00D813DD" w:rsidRDefault="006C6470" w:rsidP="00D8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813DD">
        <w:rPr>
          <w:b/>
          <w:color w:val="000000"/>
        </w:rPr>
        <w:t>1.4. Количество часов на освоение программы дисциплины:</w:t>
      </w:r>
    </w:p>
    <w:p w:rsidR="006C6470" w:rsidRPr="00D813DD" w:rsidRDefault="006C6470" w:rsidP="00D8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813DD">
        <w:t>максимальной учебной нагрузки обучающегося</w:t>
      </w:r>
      <w:r w:rsidR="00D813DD">
        <w:t xml:space="preserve"> </w:t>
      </w:r>
      <w:r w:rsidR="002B3A5A" w:rsidRPr="00D6788C">
        <w:rPr>
          <w:b/>
          <w:u w:val="single"/>
        </w:rPr>
        <w:t>48</w:t>
      </w:r>
      <w:r w:rsidR="002B3A5A" w:rsidRPr="00D813DD">
        <w:rPr>
          <w:u w:val="single"/>
        </w:rPr>
        <w:t xml:space="preserve"> </w:t>
      </w:r>
      <w:r w:rsidRPr="00D813DD">
        <w:t>часов, в том числе:</w:t>
      </w:r>
    </w:p>
    <w:p w:rsidR="006C6470" w:rsidRPr="00D813DD" w:rsidRDefault="006C6470" w:rsidP="00D8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D813DD">
        <w:t>обязательной аудиторной учебной нагрузки обучающегося</w:t>
      </w:r>
      <w:r w:rsidR="00D813DD">
        <w:t xml:space="preserve"> </w:t>
      </w:r>
      <w:r w:rsidR="002B3A5A" w:rsidRPr="00D6788C">
        <w:rPr>
          <w:b/>
          <w:u w:val="single"/>
        </w:rPr>
        <w:t>32</w:t>
      </w:r>
      <w:r w:rsidR="00D6788C">
        <w:rPr>
          <w:u w:val="single"/>
        </w:rPr>
        <w:t xml:space="preserve"> </w:t>
      </w:r>
      <w:r w:rsidRPr="00D813DD">
        <w:t>часа;</w:t>
      </w:r>
    </w:p>
    <w:p w:rsidR="006C6470" w:rsidRPr="00D813DD" w:rsidRDefault="006C6470" w:rsidP="00D8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D813DD">
        <w:t>самостоятельной работы обучающегося</w:t>
      </w:r>
      <w:r w:rsidR="00D813DD">
        <w:t xml:space="preserve"> </w:t>
      </w:r>
      <w:r w:rsidRPr="00D6788C">
        <w:rPr>
          <w:b/>
          <w:u w:val="single"/>
        </w:rPr>
        <w:t>1</w:t>
      </w:r>
      <w:r w:rsidR="002B3A5A" w:rsidRPr="00D6788C">
        <w:rPr>
          <w:b/>
          <w:u w:val="single"/>
        </w:rPr>
        <w:t>6</w:t>
      </w:r>
      <w:r w:rsidR="00D813DD">
        <w:rPr>
          <w:u w:val="single"/>
        </w:rPr>
        <w:t xml:space="preserve"> </w:t>
      </w:r>
      <w:r w:rsidRPr="00D813DD">
        <w:t>часов.</w:t>
      </w:r>
    </w:p>
    <w:p w:rsidR="006C6470" w:rsidRPr="00D813DD" w:rsidRDefault="006C6470" w:rsidP="00D8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813DD" w:rsidRDefault="00D813DD">
      <w:pPr>
        <w:suppressAutoHyphens w:val="0"/>
        <w:spacing w:after="200" w:line="276" w:lineRule="auto"/>
        <w:rPr>
          <w:b/>
        </w:rPr>
      </w:pPr>
      <w:r>
        <w:rPr>
          <w:b/>
        </w:rPr>
        <w:br w:type="page"/>
      </w:r>
    </w:p>
    <w:p w:rsidR="006C6470" w:rsidRPr="00D813DD" w:rsidRDefault="006C6470" w:rsidP="00D8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6C6470" w:rsidRPr="00D813DD" w:rsidRDefault="006C6470" w:rsidP="00D8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813DD">
        <w:rPr>
          <w:b/>
        </w:rPr>
        <w:t>2. СТРУКТУРА И СОДЕРЖАНИЕ УЧЕБНОЙ ДИСЦИПЛИНЫ</w:t>
      </w:r>
    </w:p>
    <w:p w:rsidR="006C6470" w:rsidRPr="00D813DD" w:rsidRDefault="006C6470" w:rsidP="00D8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813DD">
        <w:rPr>
          <w:b/>
        </w:rPr>
        <w:t>2.1. Объем учебной дисциплины и виды учебной работы</w:t>
      </w:r>
    </w:p>
    <w:p w:rsidR="006C6470" w:rsidRPr="00D813DD" w:rsidRDefault="006C6470" w:rsidP="00D8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bl>
      <w:tblPr>
        <w:tblW w:w="9345" w:type="dxa"/>
        <w:tblInd w:w="659" w:type="dxa"/>
        <w:tblLayout w:type="fixed"/>
        <w:tblLook w:val="04A0" w:firstRow="1" w:lastRow="0" w:firstColumn="1" w:lastColumn="0" w:noHBand="0" w:noVBand="1"/>
      </w:tblPr>
      <w:tblGrid>
        <w:gridCol w:w="6720"/>
        <w:gridCol w:w="2625"/>
      </w:tblGrid>
      <w:tr w:rsidR="006C6470" w:rsidRPr="00D813DD" w:rsidTr="002B3A5A">
        <w:trPr>
          <w:trHeight w:val="460"/>
        </w:trPr>
        <w:tc>
          <w:tcPr>
            <w:tcW w:w="6720" w:type="dxa"/>
            <w:tcBorders>
              <w:top w:val="single" w:sz="6" w:space="0" w:color="000000"/>
              <w:left w:val="single" w:sz="6" w:space="0" w:color="000000"/>
              <w:bottom w:val="single" w:sz="6" w:space="0" w:color="000000"/>
              <w:right w:val="nil"/>
            </w:tcBorders>
            <w:hideMark/>
          </w:tcPr>
          <w:p w:rsidR="006C6470" w:rsidRPr="00D813DD" w:rsidRDefault="006C6470" w:rsidP="00D813DD">
            <w:pPr>
              <w:jc w:val="center"/>
              <w:rPr>
                <w:b/>
                <w:i/>
                <w:iCs/>
              </w:rPr>
            </w:pPr>
            <w:r w:rsidRPr="00D813DD">
              <w:rPr>
                <w:b/>
              </w:rPr>
              <w:t>Вид учебной работы</w:t>
            </w:r>
          </w:p>
        </w:tc>
        <w:tc>
          <w:tcPr>
            <w:tcW w:w="2625" w:type="dxa"/>
            <w:tcBorders>
              <w:top w:val="single" w:sz="6" w:space="0" w:color="000000"/>
              <w:left w:val="single" w:sz="6" w:space="0" w:color="000000"/>
              <w:bottom w:val="single" w:sz="6" w:space="0" w:color="000000"/>
              <w:right w:val="single" w:sz="6" w:space="0" w:color="000000"/>
            </w:tcBorders>
            <w:hideMark/>
          </w:tcPr>
          <w:p w:rsidR="006C6470" w:rsidRPr="00D813DD" w:rsidRDefault="006C6470" w:rsidP="00D813DD">
            <w:pPr>
              <w:jc w:val="center"/>
              <w:rPr>
                <w:b/>
              </w:rPr>
            </w:pPr>
            <w:r w:rsidRPr="00D813DD">
              <w:rPr>
                <w:b/>
                <w:i/>
                <w:iCs/>
              </w:rPr>
              <w:t xml:space="preserve">Количество часов </w:t>
            </w:r>
          </w:p>
        </w:tc>
      </w:tr>
      <w:tr w:rsidR="006C6470" w:rsidRPr="00D813DD" w:rsidTr="002B3A5A">
        <w:trPr>
          <w:trHeight w:val="285"/>
        </w:trPr>
        <w:tc>
          <w:tcPr>
            <w:tcW w:w="6720" w:type="dxa"/>
            <w:tcBorders>
              <w:top w:val="single" w:sz="6" w:space="0" w:color="000000"/>
              <w:left w:val="single" w:sz="6" w:space="0" w:color="000000"/>
              <w:bottom w:val="single" w:sz="6" w:space="0" w:color="000000"/>
              <w:right w:val="nil"/>
            </w:tcBorders>
            <w:hideMark/>
          </w:tcPr>
          <w:p w:rsidR="006C6470" w:rsidRPr="00D813DD" w:rsidRDefault="006C6470" w:rsidP="00D813DD">
            <w:pPr>
              <w:rPr>
                <w:b/>
              </w:rPr>
            </w:pPr>
            <w:r w:rsidRPr="00D813DD">
              <w:rPr>
                <w:b/>
              </w:rPr>
              <w:t>Максимальная учебная нагрузка (всего)</w:t>
            </w:r>
          </w:p>
        </w:tc>
        <w:tc>
          <w:tcPr>
            <w:tcW w:w="2625" w:type="dxa"/>
            <w:tcBorders>
              <w:top w:val="single" w:sz="6" w:space="0" w:color="000000"/>
              <w:left w:val="single" w:sz="6" w:space="0" w:color="000000"/>
              <w:bottom w:val="single" w:sz="6" w:space="0" w:color="000000"/>
              <w:right w:val="single" w:sz="6" w:space="0" w:color="000000"/>
            </w:tcBorders>
            <w:hideMark/>
          </w:tcPr>
          <w:p w:rsidR="006C6470" w:rsidRPr="00D813DD" w:rsidRDefault="002B3A5A" w:rsidP="00D813DD">
            <w:pPr>
              <w:jc w:val="center"/>
              <w:rPr>
                <w:b/>
              </w:rPr>
            </w:pPr>
            <w:r w:rsidRPr="00D813DD">
              <w:rPr>
                <w:b/>
              </w:rPr>
              <w:t>48</w:t>
            </w:r>
          </w:p>
        </w:tc>
      </w:tr>
      <w:tr w:rsidR="006C6470" w:rsidRPr="00D813DD" w:rsidTr="002B3A5A">
        <w:tc>
          <w:tcPr>
            <w:tcW w:w="6720" w:type="dxa"/>
            <w:tcBorders>
              <w:top w:val="single" w:sz="6" w:space="0" w:color="000000"/>
              <w:left w:val="single" w:sz="6" w:space="0" w:color="000000"/>
              <w:bottom w:val="single" w:sz="6" w:space="0" w:color="000000"/>
              <w:right w:val="nil"/>
            </w:tcBorders>
            <w:hideMark/>
          </w:tcPr>
          <w:p w:rsidR="006C6470" w:rsidRPr="00D813DD" w:rsidRDefault="006C6470" w:rsidP="00D813DD">
            <w:pPr>
              <w:jc w:val="both"/>
              <w:rPr>
                <w:b/>
              </w:rPr>
            </w:pPr>
            <w:r w:rsidRPr="00D813DD">
              <w:rPr>
                <w:b/>
              </w:rPr>
              <w:t xml:space="preserve">Обязательная аудиторная учебная нагрузка (всего) </w:t>
            </w:r>
          </w:p>
        </w:tc>
        <w:tc>
          <w:tcPr>
            <w:tcW w:w="2625" w:type="dxa"/>
            <w:tcBorders>
              <w:top w:val="single" w:sz="6" w:space="0" w:color="000000"/>
              <w:left w:val="single" w:sz="6" w:space="0" w:color="000000"/>
              <w:bottom w:val="single" w:sz="6" w:space="0" w:color="000000"/>
              <w:right w:val="single" w:sz="6" w:space="0" w:color="000000"/>
            </w:tcBorders>
            <w:hideMark/>
          </w:tcPr>
          <w:p w:rsidR="006C6470" w:rsidRPr="00D813DD" w:rsidRDefault="002B3A5A" w:rsidP="00D813DD">
            <w:pPr>
              <w:jc w:val="center"/>
            </w:pPr>
            <w:r w:rsidRPr="00D813DD">
              <w:rPr>
                <w:b/>
              </w:rPr>
              <w:t>32</w:t>
            </w:r>
          </w:p>
        </w:tc>
      </w:tr>
      <w:tr w:rsidR="006C6470" w:rsidRPr="00D813DD" w:rsidTr="002B3A5A">
        <w:tc>
          <w:tcPr>
            <w:tcW w:w="6720" w:type="dxa"/>
            <w:tcBorders>
              <w:top w:val="single" w:sz="6" w:space="0" w:color="000000"/>
              <w:left w:val="single" w:sz="6" w:space="0" w:color="000000"/>
              <w:bottom w:val="single" w:sz="6" w:space="0" w:color="000000"/>
              <w:right w:val="nil"/>
            </w:tcBorders>
            <w:hideMark/>
          </w:tcPr>
          <w:p w:rsidR="006C6470" w:rsidRPr="00D813DD" w:rsidRDefault="006C6470" w:rsidP="00D813DD">
            <w:pPr>
              <w:jc w:val="both"/>
              <w:rPr>
                <w:i/>
              </w:rPr>
            </w:pPr>
            <w:r w:rsidRPr="00D813DD">
              <w:t>в том числе:</w:t>
            </w:r>
          </w:p>
        </w:tc>
        <w:tc>
          <w:tcPr>
            <w:tcW w:w="2625" w:type="dxa"/>
            <w:tcBorders>
              <w:top w:val="single" w:sz="6" w:space="0" w:color="000000"/>
              <w:left w:val="single" w:sz="6" w:space="0" w:color="000000"/>
              <w:bottom w:val="single" w:sz="6" w:space="0" w:color="000000"/>
              <w:right w:val="single" w:sz="6" w:space="0" w:color="000000"/>
            </w:tcBorders>
          </w:tcPr>
          <w:p w:rsidR="006C6470" w:rsidRPr="00D813DD" w:rsidRDefault="006C6470" w:rsidP="00D813DD">
            <w:pPr>
              <w:snapToGrid w:val="0"/>
              <w:jc w:val="center"/>
              <w:rPr>
                <w:i/>
              </w:rPr>
            </w:pPr>
          </w:p>
        </w:tc>
      </w:tr>
      <w:tr w:rsidR="006C6470" w:rsidRPr="00D813DD" w:rsidTr="002B3A5A">
        <w:tc>
          <w:tcPr>
            <w:tcW w:w="6720" w:type="dxa"/>
            <w:tcBorders>
              <w:top w:val="single" w:sz="6" w:space="0" w:color="000000"/>
              <w:left w:val="single" w:sz="6" w:space="0" w:color="000000"/>
              <w:bottom w:val="single" w:sz="6" w:space="0" w:color="000000"/>
              <w:right w:val="nil"/>
            </w:tcBorders>
            <w:hideMark/>
          </w:tcPr>
          <w:p w:rsidR="006C6470" w:rsidRPr="00D813DD" w:rsidRDefault="006C6470" w:rsidP="00D813DD">
            <w:pPr>
              <w:jc w:val="both"/>
            </w:pPr>
            <w:r w:rsidRPr="00D813DD">
              <w:t xml:space="preserve">        лабораторные занятия (не предусмотрены)</w:t>
            </w:r>
          </w:p>
        </w:tc>
        <w:tc>
          <w:tcPr>
            <w:tcW w:w="2625" w:type="dxa"/>
            <w:tcBorders>
              <w:top w:val="single" w:sz="6" w:space="0" w:color="000000"/>
              <w:left w:val="single" w:sz="6" w:space="0" w:color="000000"/>
              <w:bottom w:val="single" w:sz="6" w:space="0" w:color="000000"/>
              <w:right w:val="single" w:sz="6" w:space="0" w:color="000000"/>
            </w:tcBorders>
            <w:hideMark/>
          </w:tcPr>
          <w:p w:rsidR="006C6470" w:rsidRPr="00D813DD" w:rsidRDefault="006C6470" w:rsidP="00D813DD">
            <w:pPr>
              <w:jc w:val="center"/>
            </w:pPr>
            <w:r w:rsidRPr="00D813DD">
              <w:t>-</w:t>
            </w:r>
          </w:p>
        </w:tc>
      </w:tr>
      <w:tr w:rsidR="006C6470" w:rsidRPr="00D813DD" w:rsidTr="002B3A5A">
        <w:tc>
          <w:tcPr>
            <w:tcW w:w="6720" w:type="dxa"/>
            <w:tcBorders>
              <w:top w:val="single" w:sz="6" w:space="0" w:color="000000"/>
              <w:left w:val="single" w:sz="6" w:space="0" w:color="000000"/>
              <w:bottom w:val="single" w:sz="6" w:space="0" w:color="000000"/>
              <w:right w:val="nil"/>
            </w:tcBorders>
            <w:hideMark/>
          </w:tcPr>
          <w:p w:rsidR="006C6470" w:rsidRPr="00D813DD" w:rsidRDefault="006C6470" w:rsidP="00D813DD">
            <w:pPr>
              <w:jc w:val="both"/>
            </w:pPr>
            <w:r w:rsidRPr="00D813DD">
              <w:t xml:space="preserve">        практические занятия</w:t>
            </w:r>
          </w:p>
        </w:tc>
        <w:tc>
          <w:tcPr>
            <w:tcW w:w="2625" w:type="dxa"/>
            <w:tcBorders>
              <w:top w:val="single" w:sz="6" w:space="0" w:color="000000"/>
              <w:left w:val="single" w:sz="6" w:space="0" w:color="000000"/>
              <w:bottom w:val="single" w:sz="6" w:space="0" w:color="000000"/>
              <w:right w:val="single" w:sz="6" w:space="0" w:color="000000"/>
            </w:tcBorders>
            <w:hideMark/>
          </w:tcPr>
          <w:p w:rsidR="006C6470" w:rsidRPr="00D813DD" w:rsidRDefault="002B3A5A" w:rsidP="00D813DD">
            <w:pPr>
              <w:jc w:val="center"/>
            </w:pPr>
            <w:r w:rsidRPr="00D813DD">
              <w:t>23</w:t>
            </w:r>
          </w:p>
        </w:tc>
      </w:tr>
      <w:tr w:rsidR="006C6470" w:rsidRPr="00D813DD" w:rsidTr="002B3A5A">
        <w:tc>
          <w:tcPr>
            <w:tcW w:w="6720" w:type="dxa"/>
            <w:tcBorders>
              <w:top w:val="single" w:sz="6" w:space="0" w:color="000000"/>
              <w:left w:val="single" w:sz="6" w:space="0" w:color="000000"/>
              <w:bottom w:val="single" w:sz="6" w:space="0" w:color="000000"/>
              <w:right w:val="nil"/>
            </w:tcBorders>
            <w:hideMark/>
          </w:tcPr>
          <w:p w:rsidR="006C6470" w:rsidRPr="00D813DD" w:rsidRDefault="006C6470" w:rsidP="00D813DD">
            <w:pPr>
              <w:jc w:val="both"/>
            </w:pPr>
            <w:r w:rsidRPr="00D813DD">
              <w:t xml:space="preserve">        контрольные работы</w:t>
            </w:r>
          </w:p>
        </w:tc>
        <w:tc>
          <w:tcPr>
            <w:tcW w:w="2625" w:type="dxa"/>
            <w:tcBorders>
              <w:top w:val="single" w:sz="6" w:space="0" w:color="000000"/>
              <w:left w:val="single" w:sz="6" w:space="0" w:color="000000"/>
              <w:bottom w:val="single" w:sz="6" w:space="0" w:color="000000"/>
              <w:right w:val="single" w:sz="6" w:space="0" w:color="000000"/>
            </w:tcBorders>
            <w:hideMark/>
          </w:tcPr>
          <w:p w:rsidR="006C6470" w:rsidRPr="00D813DD" w:rsidRDefault="006C6470" w:rsidP="00D813DD">
            <w:pPr>
              <w:jc w:val="center"/>
              <w:rPr>
                <w:b/>
              </w:rPr>
            </w:pPr>
            <w:r w:rsidRPr="00D813DD">
              <w:t>-</w:t>
            </w:r>
          </w:p>
        </w:tc>
      </w:tr>
      <w:tr w:rsidR="006C6470" w:rsidRPr="00D813DD" w:rsidTr="002B3A5A">
        <w:tc>
          <w:tcPr>
            <w:tcW w:w="6720" w:type="dxa"/>
            <w:tcBorders>
              <w:top w:val="single" w:sz="6" w:space="0" w:color="000000"/>
              <w:left w:val="single" w:sz="6" w:space="0" w:color="000000"/>
              <w:bottom w:val="single" w:sz="6" w:space="0" w:color="000000"/>
              <w:right w:val="nil"/>
            </w:tcBorders>
            <w:hideMark/>
          </w:tcPr>
          <w:p w:rsidR="006C6470" w:rsidRPr="00D813DD" w:rsidRDefault="006C6470" w:rsidP="00D813DD">
            <w:pPr>
              <w:jc w:val="both"/>
              <w:rPr>
                <w:b/>
              </w:rPr>
            </w:pPr>
            <w:r w:rsidRPr="00D813DD">
              <w:rPr>
                <w:b/>
              </w:rPr>
              <w:t>Самостоятельная работа обучающегося (всего)</w:t>
            </w:r>
          </w:p>
        </w:tc>
        <w:tc>
          <w:tcPr>
            <w:tcW w:w="2625" w:type="dxa"/>
            <w:tcBorders>
              <w:top w:val="single" w:sz="6" w:space="0" w:color="000000"/>
              <w:left w:val="single" w:sz="6" w:space="0" w:color="000000"/>
              <w:bottom w:val="single" w:sz="6" w:space="0" w:color="000000"/>
              <w:right w:val="single" w:sz="6" w:space="0" w:color="000000"/>
            </w:tcBorders>
            <w:hideMark/>
          </w:tcPr>
          <w:p w:rsidR="006C6470" w:rsidRPr="00D813DD" w:rsidRDefault="006C6470" w:rsidP="00D813DD">
            <w:pPr>
              <w:jc w:val="center"/>
            </w:pPr>
            <w:r w:rsidRPr="00D813DD">
              <w:rPr>
                <w:b/>
              </w:rPr>
              <w:t>1</w:t>
            </w:r>
            <w:r w:rsidR="002B3A5A" w:rsidRPr="00D813DD">
              <w:rPr>
                <w:b/>
              </w:rPr>
              <w:t>6</w:t>
            </w:r>
          </w:p>
        </w:tc>
      </w:tr>
      <w:tr w:rsidR="006C6470" w:rsidRPr="00D813DD" w:rsidTr="002B3A5A">
        <w:tc>
          <w:tcPr>
            <w:tcW w:w="9345" w:type="dxa"/>
            <w:gridSpan w:val="2"/>
            <w:tcBorders>
              <w:top w:val="single" w:sz="6" w:space="0" w:color="000000"/>
              <w:left w:val="single" w:sz="6" w:space="0" w:color="000000"/>
              <w:bottom w:val="single" w:sz="6" w:space="0" w:color="000000"/>
              <w:right w:val="single" w:sz="6" w:space="0" w:color="000000"/>
            </w:tcBorders>
            <w:hideMark/>
          </w:tcPr>
          <w:p w:rsidR="006C6470" w:rsidRPr="00D813DD" w:rsidRDefault="006C6470" w:rsidP="00784A9E">
            <w:r w:rsidRPr="00D813DD">
              <w:rPr>
                <w:b/>
                <w:iCs/>
              </w:rPr>
              <w:t>Итоговая аттестация</w:t>
            </w:r>
            <w:r w:rsidRPr="00D813DD">
              <w:rPr>
                <w:iCs/>
              </w:rPr>
              <w:t xml:space="preserve"> в форме</w:t>
            </w:r>
            <w:r w:rsidR="00D813DD">
              <w:rPr>
                <w:i/>
                <w:iCs/>
              </w:rPr>
              <w:t xml:space="preserve"> </w:t>
            </w:r>
            <w:r w:rsidR="00784A9E">
              <w:rPr>
                <w:i/>
                <w:iCs/>
              </w:rPr>
              <w:t>дифференцированного зачета</w:t>
            </w:r>
          </w:p>
        </w:tc>
      </w:tr>
    </w:tbl>
    <w:p w:rsidR="006C6470" w:rsidRPr="00D813DD" w:rsidRDefault="006C6470" w:rsidP="00D8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6C6470" w:rsidRPr="00D813DD" w:rsidRDefault="006C6470" w:rsidP="00D813DD"/>
    <w:p w:rsidR="006C6470" w:rsidRPr="00D813DD" w:rsidRDefault="006C6470" w:rsidP="00D813DD"/>
    <w:p w:rsidR="006C6470" w:rsidRPr="00D813DD" w:rsidRDefault="006C6470" w:rsidP="00D813DD"/>
    <w:p w:rsidR="006C6470" w:rsidRPr="00D813DD" w:rsidRDefault="006C6470" w:rsidP="00D813DD"/>
    <w:p w:rsidR="006C6470" w:rsidRPr="00D813DD" w:rsidRDefault="006C6470" w:rsidP="00D813DD"/>
    <w:p w:rsidR="006C6470" w:rsidRPr="00D813DD" w:rsidRDefault="006C6470" w:rsidP="00D813DD">
      <w:pPr>
        <w:sectPr w:rsidR="006C6470" w:rsidRPr="00D813DD" w:rsidSect="00D813DD">
          <w:footerReference w:type="even" r:id="rId10"/>
          <w:footerReference w:type="default" r:id="rId11"/>
          <w:pgSz w:w="11906" w:h="16838"/>
          <w:pgMar w:top="567" w:right="567" w:bottom="567" w:left="1134" w:header="720" w:footer="709" w:gutter="0"/>
          <w:pgNumType w:start="1"/>
          <w:cols w:space="720"/>
          <w:titlePg/>
          <w:docGrid w:linePitch="326"/>
        </w:sectPr>
      </w:pPr>
    </w:p>
    <w:p w:rsidR="006C6470" w:rsidRPr="00D813DD" w:rsidRDefault="006C6470" w:rsidP="00D8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813DD">
        <w:rPr>
          <w:b/>
          <w:caps/>
        </w:rPr>
        <w:lastRenderedPageBreak/>
        <w:t xml:space="preserve">2.2. </w:t>
      </w:r>
      <w:r w:rsidRPr="00D813DD">
        <w:rPr>
          <w:b/>
        </w:rPr>
        <w:t xml:space="preserve">Тематический план и содержание учебной дисциплины </w:t>
      </w:r>
      <w:r w:rsidR="00740908">
        <w:rPr>
          <w:b/>
        </w:rPr>
        <w:t xml:space="preserve">ОП.01 </w:t>
      </w:r>
      <w:r w:rsidRPr="00D813DD">
        <w:rPr>
          <w:b/>
        </w:rPr>
        <w:t>«Основы инженерной графики»</w:t>
      </w:r>
    </w:p>
    <w:p w:rsidR="006C6470" w:rsidRDefault="006C6470" w:rsidP="00D8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bl>
      <w:tblPr>
        <w:tblW w:w="15072"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5"/>
        <w:gridCol w:w="425"/>
        <w:gridCol w:w="9781"/>
        <w:gridCol w:w="886"/>
        <w:gridCol w:w="1285"/>
      </w:tblGrid>
      <w:tr w:rsidR="003A1455" w:rsidRPr="00D97F8B" w:rsidTr="00740908">
        <w:trPr>
          <w:trHeight w:val="284"/>
        </w:trPr>
        <w:tc>
          <w:tcPr>
            <w:tcW w:w="2695" w:type="dxa"/>
            <w:shd w:val="clear" w:color="auto" w:fill="auto"/>
          </w:tcPr>
          <w:p w:rsidR="003A1455" w:rsidRPr="00D97F8B" w:rsidRDefault="003A1455"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97F8B">
              <w:rPr>
                <w:b/>
                <w:bCs/>
              </w:rPr>
              <w:t>Наименование разделов и тем</w:t>
            </w:r>
          </w:p>
        </w:tc>
        <w:tc>
          <w:tcPr>
            <w:tcW w:w="10206" w:type="dxa"/>
            <w:gridSpan w:val="2"/>
            <w:shd w:val="clear" w:color="auto" w:fill="auto"/>
          </w:tcPr>
          <w:p w:rsidR="003A1455" w:rsidRPr="00D97F8B" w:rsidRDefault="003A1455"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97F8B">
              <w:rPr>
                <w:b/>
                <w:bCs/>
              </w:rPr>
              <w:t>Содержание учебного материала, лабораторные и практические работы, самостоятельная работа обучающихся</w:t>
            </w:r>
          </w:p>
        </w:tc>
        <w:tc>
          <w:tcPr>
            <w:tcW w:w="886" w:type="dxa"/>
            <w:shd w:val="clear" w:color="auto" w:fill="auto"/>
          </w:tcPr>
          <w:p w:rsidR="003A1455" w:rsidRPr="00D97F8B" w:rsidRDefault="003A1455"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97F8B">
              <w:rPr>
                <w:b/>
                <w:bCs/>
              </w:rPr>
              <w:t>Объем часов</w:t>
            </w:r>
          </w:p>
        </w:tc>
        <w:tc>
          <w:tcPr>
            <w:tcW w:w="1285" w:type="dxa"/>
            <w:shd w:val="clear" w:color="auto" w:fill="auto"/>
          </w:tcPr>
          <w:p w:rsidR="003A1455" w:rsidRPr="0038556E" w:rsidRDefault="003A1455"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8556E">
              <w:rPr>
                <w:b/>
                <w:bCs/>
              </w:rPr>
              <w:t>Уровень освоения</w:t>
            </w:r>
          </w:p>
        </w:tc>
      </w:tr>
      <w:tr w:rsidR="003A1455" w:rsidRPr="00D97F8B" w:rsidTr="00740908">
        <w:trPr>
          <w:trHeight w:val="284"/>
        </w:trPr>
        <w:tc>
          <w:tcPr>
            <w:tcW w:w="12901" w:type="dxa"/>
            <w:gridSpan w:val="3"/>
            <w:shd w:val="clear" w:color="auto" w:fill="auto"/>
          </w:tcPr>
          <w:p w:rsidR="003A1455" w:rsidRPr="00D97F8B" w:rsidRDefault="003A1455"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97F8B">
              <w:rPr>
                <w:b/>
                <w:bCs/>
              </w:rPr>
              <w:t>Раздел 1.</w:t>
            </w:r>
            <w:r>
              <w:rPr>
                <w:b/>
                <w:bCs/>
              </w:rPr>
              <w:t xml:space="preserve"> </w:t>
            </w:r>
            <w:r w:rsidRPr="00D97F8B">
              <w:rPr>
                <w:b/>
                <w:bCs/>
              </w:rPr>
              <w:t>«Общие положения ЕСКД, ЕСТД. Нанесение размеров на чертеже»</w:t>
            </w:r>
          </w:p>
        </w:tc>
        <w:tc>
          <w:tcPr>
            <w:tcW w:w="886" w:type="dxa"/>
            <w:shd w:val="clear" w:color="auto" w:fill="auto"/>
          </w:tcPr>
          <w:p w:rsidR="003A1455" w:rsidRPr="00D97F8B" w:rsidRDefault="003E3312"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Pr>
                <w:b/>
              </w:rPr>
              <w:t>14</w:t>
            </w:r>
          </w:p>
        </w:tc>
        <w:tc>
          <w:tcPr>
            <w:tcW w:w="1285" w:type="dxa"/>
            <w:vMerge w:val="restart"/>
            <w:shd w:val="clear" w:color="auto" w:fill="BFBFBF"/>
          </w:tcPr>
          <w:p w:rsidR="003A1455" w:rsidRPr="0038556E" w:rsidRDefault="003A1455"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r>
      <w:tr w:rsidR="003A1455" w:rsidRPr="00D97F8B" w:rsidTr="00740908">
        <w:trPr>
          <w:trHeight w:val="284"/>
        </w:trPr>
        <w:tc>
          <w:tcPr>
            <w:tcW w:w="2695" w:type="dxa"/>
            <w:vMerge w:val="restart"/>
            <w:shd w:val="clear" w:color="auto" w:fill="auto"/>
          </w:tcPr>
          <w:p w:rsidR="003A1455" w:rsidRPr="00D97F8B" w:rsidRDefault="003A1455" w:rsidP="003A1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97F8B">
              <w:rPr>
                <w:b/>
                <w:bCs/>
              </w:rPr>
              <w:t>Тема 1.1.</w:t>
            </w:r>
            <w:r>
              <w:rPr>
                <w:b/>
                <w:bCs/>
              </w:rPr>
              <w:t xml:space="preserve"> </w:t>
            </w:r>
            <w:r w:rsidRPr="00D97F8B">
              <w:rPr>
                <w:b/>
                <w:bCs/>
              </w:rPr>
              <w:t>Основные правила оформления чертежа.</w:t>
            </w:r>
          </w:p>
        </w:tc>
        <w:tc>
          <w:tcPr>
            <w:tcW w:w="10206" w:type="dxa"/>
            <w:gridSpan w:val="2"/>
            <w:shd w:val="clear" w:color="auto" w:fill="auto"/>
          </w:tcPr>
          <w:p w:rsidR="003A1455" w:rsidRPr="00D97F8B" w:rsidRDefault="003A1455"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97F8B">
              <w:rPr>
                <w:b/>
              </w:rPr>
              <w:t xml:space="preserve">  Содержание учебного материала</w:t>
            </w:r>
          </w:p>
        </w:tc>
        <w:tc>
          <w:tcPr>
            <w:tcW w:w="886" w:type="dxa"/>
            <w:shd w:val="clear" w:color="auto" w:fill="auto"/>
          </w:tcPr>
          <w:p w:rsidR="003A1455" w:rsidRPr="00D97F8B" w:rsidRDefault="003A1455"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w:t>
            </w:r>
          </w:p>
        </w:tc>
        <w:tc>
          <w:tcPr>
            <w:tcW w:w="1285" w:type="dxa"/>
            <w:vMerge/>
            <w:shd w:val="clear" w:color="auto" w:fill="BFBFBF"/>
          </w:tcPr>
          <w:p w:rsidR="003A1455" w:rsidRPr="0038556E" w:rsidRDefault="003A1455"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r>
      <w:tr w:rsidR="003A1455" w:rsidRPr="00D97F8B" w:rsidTr="00740908">
        <w:trPr>
          <w:trHeight w:val="284"/>
        </w:trPr>
        <w:tc>
          <w:tcPr>
            <w:tcW w:w="2695" w:type="dxa"/>
            <w:vMerge/>
            <w:shd w:val="clear" w:color="auto" w:fill="auto"/>
          </w:tcPr>
          <w:p w:rsidR="003A1455" w:rsidRPr="00D97F8B" w:rsidRDefault="003A1455"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425" w:type="dxa"/>
            <w:shd w:val="clear" w:color="auto" w:fill="auto"/>
          </w:tcPr>
          <w:p w:rsidR="003A1455" w:rsidRPr="00D97F8B" w:rsidRDefault="00D869E3" w:rsidP="007C0C20">
            <w:pPr>
              <w:pStyle w:val="a7"/>
              <w:ind w:left="0"/>
              <w:jc w:val="center"/>
            </w:pPr>
            <w:r>
              <w:t>1</w:t>
            </w:r>
          </w:p>
        </w:tc>
        <w:tc>
          <w:tcPr>
            <w:tcW w:w="9781" w:type="dxa"/>
            <w:shd w:val="clear" w:color="auto" w:fill="auto"/>
          </w:tcPr>
          <w:p w:rsidR="003A1455" w:rsidRPr="00D97F8B" w:rsidRDefault="00D869E3" w:rsidP="007C0C20">
            <w:pPr>
              <w:ind w:left="142"/>
              <w:jc w:val="both"/>
            </w:pPr>
            <w:r>
              <w:t>Оформление чертежей по ЕСКД.</w:t>
            </w:r>
            <w:r w:rsidR="003A1455" w:rsidRPr="00D97F8B">
              <w:t xml:space="preserve"> </w:t>
            </w:r>
          </w:p>
        </w:tc>
        <w:tc>
          <w:tcPr>
            <w:tcW w:w="886" w:type="dxa"/>
            <w:shd w:val="clear" w:color="auto" w:fill="auto"/>
          </w:tcPr>
          <w:p w:rsidR="003A1455" w:rsidRPr="00D97F8B" w:rsidRDefault="003A1455"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D97F8B">
              <w:t>1</w:t>
            </w:r>
          </w:p>
        </w:tc>
        <w:tc>
          <w:tcPr>
            <w:tcW w:w="1285" w:type="dxa"/>
            <w:shd w:val="clear" w:color="auto" w:fill="auto"/>
          </w:tcPr>
          <w:p w:rsidR="003A1455" w:rsidRPr="0038556E" w:rsidRDefault="003A1455"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8556E">
              <w:t>1,2</w:t>
            </w:r>
          </w:p>
        </w:tc>
      </w:tr>
      <w:tr w:rsidR="003A1455" w:rsidRPr="00866D13" w:rsidTr="00740908">
        <w:trPr>
          <w:trHeight w:val="143"/>
        </w:trPr>
        <w:tc>
          <w:tcPr>
            <w:tcW w:w="2695" w:type="dxa"/>
            <w:vMerge/>
            <w:shd w:val="clear" w:color="auto" w:fill="auto"/>
          </w:tcPr>
          <w:p w:rsidR="003A1455" w:rsidRPr="00D97F8B" w:rsidRDefault="003A1455"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425" w:type="dxa"/>
            <w:shd w:val="clear" w:color="auto" w:fill="auto"/>
          </w:tcPr>
          <w:p w:rsidR="003A1455" w:rsidRDefault="00D869E3" w:rsidP="007C0C20">
            <w:pPr>
              <w:pStyle w:val="a7"/>
              <w:ind w:left="0"/>
              <w:jc w:val="center"/>
            </w:pPr>
            <w:r>
              <w:t>2</w:t>
            </w:r>
          </w:p>
        </w:tc>
        <w:tc>
          <w:tcPr>
            <w:tcW w:w="9781" w:type="dxa"/>
            <w:shd w:val="clear" w:color="auto" w:fill="auto"/>
          </w:tcPr>
          <w:p w:rsidR="003A1455" w:rsidRPr="00D97F8B" w:rsidRDefault="00D869E3" w:rsidP="007C0C20">
            <w:pPr>
              <w:ind w:left="142"/>
              <w:jc w:val="both"/>
            </w:pPr>
            <w:r>
              <w:t>Форматы чертежей. Масштабы.</w:t>
            </w:r>
          </w:p>
        </w:tc>
        <w:tc>
          <w:tcPr>
            <w:tcW w:w="886" w:type="dxa"/>
            <w:shd w:val="clear" w:color="auto" w:fill="auto"/>
          </w:tcPr>
          <w:p w:rsidR="003A1455" w:rsidRPr="00D97F8B" w:rsidRDefault="003A1455"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1</w:t>
            </w:r>
          </w:p>
        </w:tc>
        <w:tc>
          <w:tcPr>
            <w:tcW w:w="1285" w:type="dxa"/>
            <w:shd w:val="clear" w:color="auto" w:fill="auto"/>
          </w:tcPr>
          <w:p w:rsidR="003A1455" w:rsidRDefault="003A1455" w:rsidP="00740908">
            <w:pPr>
              <w:jc w:val="center"/>
            </w:pPr>
            <w:r w:rsidRPr="00103AB3">
              <w:t>1,2</w:t>
            </w:r>
          </w:p>
        </w:tc>
      </w:tr>
      <w:tr w:rsidR="003A1455" w:rsidRPr="00D97F8B" w:rsidTr="00740908">
        <w:trPr>
          <w:trHeight w:val="284"/>
        </w:trPr>
        <w:tc>
          <w:tcPr>
            <w:tcW w:w="2695" w:type="dxa"/>
            <w:vMerge/>
            <w:shd w:val="clear" w:color="auto" w:fill="auto"/>
          </w:tcPr>
          <w:p w:rsidR="003A1455" w:rsidRPr="00D97F8B" w:rsidRDefault="003A1455"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10206" w:type="dxa"/>
            <w:gridSpan w:val="2"/>
            <w:shd w:val="clear" w:color="auto" w:fill="auto"/>
          </w:tcPr>
          <w:p w:rsidR="003A1455" w:rsidRPr="00D97F8B" w:rsidRDefault="003A1455"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97F8B">
              <w:rPr>
                <w:b/>
                <w:bCs/>
              </w:rPr>
              <w:t xml:space="preserve"> Практические занятия:</w:t>
            </w:r>
          </w:p>
        </w:tc>
        <w:tc>
          <w:tcPr>
            <w:tcW w:w="886" w:type="dxa"/>
            <w:shd w:val="clear" w:color="auto" w:fill="auto"/>
          </w:tcPr>
          <w:p w:rsidR="003A1455" w:rsidRPr="00D97F8B"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6</w:t>
            </w:r>
          </w:p>
        </w:tc>
        <w:tc>
          <w:tcPr>
            <w:tcW w:w="1285" w:type="dxa"/>
            <w:vMerge w:val="restart"/>
            <w:shd w:val="clear" w:color="auto" w:fill="BFBFBF"/>
          </w:tcPr>
          <w:p w:rsidR="003A1455" w:rsidRPr="0038556E" w:rsidRDefault="003A1455"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r>
      <w:tr w:rsidR="003A1455" w:rsidRPr="00D97F8B" w:rsidTr="00740908">
        <w:trPr>
          <w:trHeight w:val="284"/>
        </w:trPr>
        <w:tc>
          <w:tcPr>
            <w:tcW w:w="2695" w:type="dxa"/>
            <w:vMerge/>
            <w:shd w:val="clear" w:color="auto" w:fill="auto"/>
          </w:tcPr>
          <w:p w:rsidR="003A1455" w:rsidRPr="00D97F8B" w:rsidRDefault="003A1455"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425" w:type="dxa"/>
            <w:shd w:val="clear" w:color="auto" w:fill="auto"/>
          </w:tcPr>
          <w:p w:rsidR="003A1455" w:rsidRPr="00D97F8B" w:rsidRDefault="00D869E3" w:rsidP="007C0C20">
            <w:pPr>
              <w:jc w:val="center"/>
              <w:rPr>
                <w:bCs/>
              </w:rPr>
            </w:pPr>
            <w:r>
              <w:rPr>
                <w:bCs/>
              </w:rPr>
              <w:t>1</w:t>
            </w:r>
          </w:p>
        </w:tc>
        <w:tc>
          <w:tcPr>
            <w:tcW w:w="9781" w:type="dxa"/>
            <w:shd w:val="clear" w:color="auto" w:fill="auto"/>
          </w:tcPr>
          <w:p w:rsidR="003A1455" w:rsidRPr="00D97F8B" w:rsidRDefault="00D869E3" w:rsidP="007C0C20">
            <w:pPr>
              <w:ind w:left="142"/>
              <w:jc w:val="both"/>
              <w:rPr>
                <w:b/>
                <w:bCs/>
              </w:rPr>
            </w:pPr>
            <w:r>
              <w:t>П</w:t>
            </w:r>
            <w:r w:rsidRPr="00D97F8B">
              <w:t>остановка размеров элементов плоской детали на чертеже.</w:t>
            </w:r>
          </w:p>
        </w:tc>
        <w:tc>
          <w:tcPr>
            <w:tcW w:w="886" w:type="dxa"/>
            <w:shd w:val="clear" w:color="auto" w:fill="auto"/>
          </w:tcPr>
          <w:p w:rsidR="003A1455" w:rsidRPr="00D97F8B" w:rsidRDefault="003A1455"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97F8B">
              <w:t>2</w:t>
            </w:r>
          </w:p>
        </w:tc>
        <w:tc>
          <w:tcPr>
            <w:tcW w:w="1285" w:type="dxa"/>
            <w:vMerge/>
            <w:shd w:val="clear" w:color="auto" w:fill="BFBFBF"/>
          </w:tcPr>
          <w:p w:rsidR="003A1455" w:rsidRPr="0038556E" w:rsidRDefault="003A1455"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r>
      <w:tr w:rsidR="00D869E3" w:rsidRPr="00D97F8B" w:rsidTr="00740908">
        <w:trPr>
          <w:trHeight w:val="284"/>
        </w:trPr>
        <w:tc>
          <w:tcPr>
            <w:tcW w:w="2695" w:type="dxa"/>
            <w:vMerge/>
            <w:shd w:val="clear" w:color="auto" w:fill="auto"/>
          </w:tcPr>
          <w:p w:rsidR="00D869E3" w:rsidRPr="00D97F8B" w:rsidRDefault="00D869E3"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425" w:type="dxa"/>
            <w:shd w:val="clear" w:color="auto" w:fill="auto"/>
          </w:tcPr>
          <w:p w:rsidR="00D869E3" w:rsidRPr="00D97F8B" w:rsidRDefault="00D869E3" w:rsidP="00BD02F3">
            <w:pPr>
              <w:jc w:val="center"/>
              <w:rPr>
                <w:bCs/>
              </w:rPr>
            </w:pPr>
            <w:r>
              <w:rPr>
                <w:bCs/>
              </w:rPr>
              <w:t>2</w:t>
            </w:r>
          </w:p>
        </w:tc>
        <w:tc>
          <w:tcPr>
            <w:tcW w:w="9781" w:type="dxa"/>
            <w:shd w:val="clear" w:color="auto" w:fill="auto"/>
          </w:tcPr>
          <w:p w:rsidR="00D869E3" w:rsidRPr="00D97F8B" w:rsidRDefault="00D869E3" w:rsidP="00BD02F3">
            <w:pPr>
              <w:ind w:left="142"/>
              <w:jc w:val="both"/>
              <w:rPr>
                <w:b/>
                <w:bCs/>
              </w:rPr>
            </w:pPr>
            <w:r w:rsidRPr="00D97F8B">
              <w:t>Выполнение линий чертежа.</w:t>
            </w:r>
          </w:p>
        </w:tc>
        <w:tc>
          <w:tcPr>
            <w:tcW w:w="886" w:type="dxa"/>
            <w:shd w:val="clear" w:color="auto" w:fill="auto"/>
          </w:tcPr>
          <w:p w:rsidR="00D869E3" w:rsidRPr="00D97F8B" w:rsidRDefault="00D869E3"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85" w:type="dxa"/>
            <w:vMerge/>
            <w:shd w:val="clear" w:color="auto" w:fill="BFBFBF"/>
          </w:tcPr>
          <w:p w:rsidR="00D869E3" w:rsidRPr="0038556E" w:rsidRDefault="00D869E3"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r>
      <w:tr w:rsidR="00D869E3" w:rsidRPr="00D97F8B" w:rsidTr="00740908">
        <w:trPr>
          <w:trHeight w:val="284"/>
        </w:trPr>
        <w:tc>
          <w:tcPr>
            <w:tcW w:w="2695" w:type="dxa"/>
            <w:vMerge/>
            <w:shd w:val="clear" w:color="auto" w:fill="auto"/>
          </w:tcPr>
          <w:p w:rsidR="00D869E3" w:rsidRPr="00D97F8B" w:rsidRDefault="00D869E3"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425" w:type="dxa"/>
            <w:shd w:val="clear" w:color="auto" w:fill="auto"/>
          </w:tcPr>
          <w:p w:rsidR="00D869E3" w:rsidRPr="00D97F8B" w:rsidRDefault="00D869E3" w:rsidP="007C0C20">
            <w:pPr>
              <w:jc w:val="center"/>
            </w:pPr>
            <w:r>
              <w:t>3</w:t>
            </w:r>
          </w:p>
        </w:tc>
        <w:tc>
          <w:tcPr>
            <w:tcW w:w="9781" w:type="dxa"/>
            <w:shd w:val="clear" w:color="auto" w:fill="auto"/>
          </w:tcPr>
          <w:p w:rsidR="00D869E3" w:rsidRPr="00D97F8B" w:rsidRDefault="00D869E3" w:rsidP="007C0C20">
            <w:pPr>
              <w:ind w:left="142"/>
              <w:jc w:val="both"/>
            </w:pPr>
            <w:r w:rsidRPr="00D97F8B">
              <w:t>Выполнение чертежных шрифтов.</w:t>
            </w:r>
          </w:p>
        </w:tc>
        <w:tc>
          <w:tcPr>
            <w:tcW w:w="886" w:type="dxa"/>
            <w:shd w:val="clear" w:color="auto" w:fill="auto"/>
          </w:tcPr>
          <w:p w:rsidR="00D869E3" w:rsidRPr="00D97F8B"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85" w:type="dxa"/>
            <w:vMerge/>
            <w:shd w:val="clear" w:color="auto" w:fill="BFBFBF"/>
          </w:tcPr>
          <w:p w:rsidR="00D869E3" w:rsidRPr="0038556E" w:rsidRDefault="00D869E3"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r>
      <w:tr w:rsidR="00D869E3" w:rsidRPr="00D97F8B" w:rsidTr="00740908">
        <w:trPr>
          <w:trHeight w:val="284"/>
        </w:trPr>
        <w:tc>
          <w:tcPr>
            <w:tcW w:w="2695" w:type="dxa"/>
            <w:vMerge/>
            <w:shd w:val="clear" w:color="auto" w:fill="auto"/>
          </w:tcPr>
          <w:p w:rsidR="00D869E3" w:rsidRPr="00D97F8B" w:rsidRDefault="00D869E3"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10206" w:type="dxa"/>
            <w:gridSpan w:val="2"/>
            <w:shd w:val="clear" w:color="auto" w:fill="auto"/>
          </w:tcPr>
          <w:p w:rsidR="00D869E3" w:rsidRPr="00D97F8B" w:rsidRDefault="00D869E3"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bCs/>
              </w:rPr>
            </w:pPr>
            <w:r w:rsidRPr="00D97F8B">
              <w:rPr>
                <w:b/>
                <w:bCs/>
              </w:rPr>
              <w:t xml:space="preserve">Самостоятельная работа обучающихся: </w:t>
            </w:r>
          </w:p>
          <w:p w:rsidR="00D869E3" w:rsidRPr="00D97F8B" w:rsidRDefault="00D869E3"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pPr>
            <w:r w:rsidRPr="00D97F8B">
              <w:rPr>
                <w:bCs/>
              </w:rPr>
              <w:t>Оформление титульного листа альбома практических работ.</w:t>
            </w:r>
            <w:r>
              <w:rPr>
                <w:bCs/>
              </w:rPr>
              <w:t xml:space="preserve"> </w:t>
            </w:r>
            <w:r w:rsidRPr="00D97F8B">
              <w:rPr>
                <w:bCs/>
              </w:rPr>
              <w:t>Подготовка к практической работе (оформление формата А4 в соответствии с требованиями ЕСКД). Ведение технического словаря.</w:t>
            </w:r>
          </w:p>
        </w:tc>
        <w:tc>
          <w:tcPr>
            <w:tcW w:w="886" w:type="dxa"/>
            <w:shd w:val="clear" w:color="auto" w:fill="auto"/>
          </w:tcPr>
          <w:p w:rsidR="00D869E3" w:rsidRPr="00D97F8B" w:rsidRDefault="00D869E3"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5</w:t>
            </w:r>
          </w:p>
        </w:tc>
        <w:tc>
          <w:tcPr>
            <w:tcW w:w="1285" w:type="dxa"/>
            <w:vMerge/>
            <w:shd w:val="clear" w:color="auto" w:fill="BFBFBF"/>
          </w:tcPr>
          <w:p w:rsidR="00D869E3" w:rsidRPr="0038556E" w:rsidRDefault="00D869E3"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r>
      <w:tr w:rsidR="00D869E3" w:rsidRPr="00D97F8B" w:rsidTr="00740908">
        <w:trPr>
          <w:trHeight w:val="284"/>
        </w:trPr>
        <w:tc>
          <w:tcPr>
            <w:tcW w:w="12901" w:type="dxa"/>
            <w:gridSpan w:val="3"/>
            <w:shd w:val="clear" w:color="auto" w:fill="auto"/>
          </w:tcPr>
          <w:p w:rsidR="00D869E3" w:rsidRPr="00D97F8B" w:rsidRDefault="00D869E3"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97F8B">
              <w:br w:type="page"/>
            </w:r>
            <w:r w:rsidRPr="00D97F8B">
              <w:br w:type="page"/>
            </w:r>
            <w:r w:rsidRPr="00D97F8B">
              <w:rPr>
                <w:b/>
                <w:bCs/>
              </w:rPr>
              <w:t>Раздел 2.</w:t>
            </w:r>
            <w:r>
              <w:rPr>
                <w:b/>
                <w:bCs/>
              </w:rPr>
              <w:t xml:space="preserve"> </w:t>
            </w:r>
            <w:r w:rsidRPr="00D97F8B">
              <w:rPr>
                <w:b/>
                <w:bCs/>
              </w:rPr>
              <w:t xml:space="preserve"> «Прямоугольное проецирование»</w:t>
            </w:r>
          </w:p>
        </w:tc>
        <w:tc>
          <w:tcPr>
            <w:tcW w:w="886" w:type="dxa"/>
            <w:shd w:val="clear" w:color="auto" w:fill="auto"/>
          </w:tcPr>
          <w:p w:rsidR="00D869E3" w:rsidRPr="00D97F8B" w:rsidRDefault="00D869E3"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16</w:t>
            </w:r>
          </w:p>
        </w:tc>
        <w:tc>
          <w:tcPr>
            <w:tcW w:w="1285" w:type="dxa"/>
            <w:vMerge/>
            <w:shd w:val="clear" w:color="auto" w:fill="BFBFBF"/>
          </w:tcPr>
          <w:p w:rsidR="00D869E3" w:rsidRPr="0038556E" w:rsidRDefault="00D869E3"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r>
      <w:tr w:rsidR="00D869E3" w:rsidRPr="00D97F8B" w:rsidTr="00740908">
        <w:trPr>
          <w:trHeight w:val="284"/>
        </w:trPr>
        <w:tc>
          <w:tcPr>
            <w:tcW w:w="2695" w:type="dxa"/>
            <w:vMerge w:val="restart"/>
            <w:shd w:val="clear" w:color="auto" w:fill="auto"/>
          </w:tcPr>
          <w:p w:rsidR="00D869E3" w:rsidRPr="00D97F8B" w:rsidRDefault="00D869E3" w:rsidP="003A1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97F8B">
              <w:rPr>
                <w:b/>
                <w:bCs/>
              </w:rPr>
              <w:t>Тема 2.1 Проекционное черчение.</w:t>
            </w:r>
          </w:p>
        </w:tc>
        <w:tc>
          <w:tcPr>
            <w:tcW w:w="10206" w:type="dxa"/>
            <w:gridSpan w:val="2"/>
            <w:shd w:val="clear" w:color="auto" w:fill="auto"/>
          </w:tcPr>
          <w:p w:rsidR="00D869E3" w:rsidRPr="00D97F8B" w:rsidRDefault="00D869E3"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97F8B">
              <w:rPr>
                <w:b/>
              </w:rPr>
              <w:t>Содержание учебного материала</w:t>
            </w:r>
          </w:p>
        </w:tc>
        <w:tc>
          <w:tcPr>
            <w:tcW w:w="886" w:type="dxa"/>
            <w:shd w:val="clear" w:color="auto" w:fill="auto"/>
          </w:tcPr>
          <w:p w:rsidR="00D869E3" w:rsidRPr="00D97F8B" w:rsidRDefault="00D869E3"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4</w:t>
            </w:r>
          </w:p>
        </w:tc>
        <w:tc>
          <w:tcPr>
            <w:tcW w:w="1285" w:type="dxa"/>
            <w:vMerge/>
            <w:shd w:val="clear" w:color="auto" w:fill="BFBFBF"/>
          </w:tcPr>
          <w:p w:rsidR="00D869E3" w:rsidRPr="0038556E" w:rsidRDefault="00D869E3"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r>
      <w:tr w:rsidR="00D869E3" w:rsidRPr="00D97F8B" w:rsidTr="00740908">
        <w:trPr>
          <w:trHeight w:val="284"/>
        </w:trPr>
        <w:tc>
          <w:tcPr>
            <w:tcW w:w="2695" w:type="dxa"/>
            <w:vMerge/>
            <w:shd w:val="clear" w:color="auto" w:fill="auto"/>
          </w:tcPr>
          <w:p w:rsidR="00D869E3" w:rsidRPr="00D97F8B" w:rsidRDefault="00D869E3"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25" w:type="dxa"/>
            <w:shd w:val="clear" w:color="auto" w:fill="auto"/>
          </w:tcPr>
          <w:p w:rsidR="00D869E3" w:rsidRPr="00D97F8B" w:rsidRDefault="00D869E3" w:rsidP="007C0C20">
            <w:pPr>
              <w:jc w:val="center"/>
            </w:pPr>
            <w:r w:rsidRPr="00D97F8B">
              <w:t>1</w:t>
            </w:r>
          </w:p>
        </w:tc>
        <w:tc>
          <w:tcPr>
            <w:tcW w:w="9781" w:type="dxa"/>
            <w:shd w:val="clear" w:color="auto" w:fill="auto"/>
          </w:tcPr>
          <w:p w:rsidR="00D869E3" w:rsidRPr="00D97F8B" w:rsidRDefault="00D869E3" w:rsidP="00784A9E">
            <w:pPr>
              <w:ind w:left="142"/>
              <w:rPr>
                <w:b/>
                <w:bCs/>
              </w:rPr>
            </w:pPr>
            <w:r w:rsidRPr="00D97F8B">
              <w:t xml:space="preserve">Проецирование на три плоскости. Плоскости проекций. Проекции геометрических тел. </w:t>
            </w:r>
          </w:p>
        </w:tc>
        <w:tc>
          <w:tcPr>
            <w:tcW w:w="886" w:type="dxa"/>
            <w:shd w:val="clear" w:color="auto" w:fill="FFFFFF"/>
          </w:tcPr>
          <w:p w:rsidR="00D869E3" w:rsidRPr="00D97F8B" w:rsidRDefault="00D869E3"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97F8B">
              <w:t>1</w:t>
            </w:r>
          </w:p>
        </w:tc>
        <w:tc>
          <w:tcPr>
            <w:tcW w:w="1285" w:type="dxa"/>
            <w:shd w:val="clear" w:color="auto" w:fill="FFFFFF"/>
          </w:tcPr>
          <w:p w:rsidR="00D869E3" w:rsidRPr="0038556E" w:rsidRDefault="00D869E3"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38556E">
              <w:t>1,2</w:t>
            </w:r>
          </w:p>
        </w:tc>
      </w:tr>
      <w:tr w:rsidR="00D869E3" w:rsidRPr="00D97F8B" w:rsidTr="00740908">
        <w:trPr>
          <w:trHeight w:val="284"/>
        </w:trPr>
        <w:tc>
          <w:tcPr>
            <w:tcW w:w="2695" w:type="dxa"/>
            <w:vMerge/>
            <w:shd w:val="clear" w:color="auto" w:fill="auto"/>
          </w:tcPr>
          <w:p w:rsidR="00D869E3" w:rsidRPr="00D97F8B" w:rsidRDefault="00D869E3"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25" w:type="dxa"/>
            <w:shd w:val="clear" w:color="auto" w:fill="auto"/>
          </w:tcPr>
          <w:p w:rsidR="00D869E3" w:rsidRPr="00D97F8B" w:rsidRDefault="00D869E3" w:rsidP="007C0C20">
            <w:pPr>
              <w:jc w:val="center"/>
            </w:pPr>
            <w:r>
              <w:t>2</w:t>
            </w:r>
          </w:p>
        </w:tc>
        <w:tc>
          <w:tcPr>
            <w:tcW w:w="9781" w:type="dxa"/>
            <w:shd w:val="clear" w:color="auto" w:fill="auto"/>
          </w:tcPr>
          <w:p w:rsidR="00D869E3" w:rsidRPr="00D97F8B" w:rsidRDefault="00D869E3" w:rsidP="00D869E3">
            <w:pPr>
              <w:ind w:left="142"/>
            </w:pPr>
            <w:r>
              <w:t>Аксонометрическое и п</w:t>
            </w:r>
            <w:r w:rsidRPr="00D97F8B">
              <w:t>рямоугольное проецирование. Проекции точки. Построение проекций отрезка прямой. Построение третьей проекции по двум заданным. Построение разверток поверхностей тел.</w:t>
            </w:r>
          </w:p>
        </w:tc>
        <w:tc>
          <w:tcPr>
            <w:tcW w:w="886" w:type="dxa"/>
            <w:shd w:val="clear" w:color="auto" w:fill="FFFFFF"/>
          </w:tcPr>
          <w:p w:rsidR="00D869E3" w:rsidRPr="00D97F8B" w:rsidRDefault="00D869E3"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285" w:type="dxa"/>
            <w:shd w:val="clear" w:color="auto" w:fill="FFFFFF"/>
          </w:tcPr>
          <w:p w:rsidR="00D869E3" w:rsidRPr="0038556E" w:rsidRDefault="00D869E3"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38556E">
              <w:t>1,2</w:t>
            </w:r>
          </w:p>
        </w:tc>
      </w:tr>
      <w:tr w:rsidR="00D869E3" w:rsidRPr="00D97F8B" w:rsidTr="00740908">
        <w:trPr>
          <w:trHeight w:val="284"/>
        </w:trPr>
        <w:tc>
          <w:tcPr>
            <w:tcW w:w="2695" w:type="dxa"/>
            <w:vMerge/>
            <w:shd w:val="clear" w:color="auto" w:fill="auto"/>
          </w:tcPr>
          <w:p w:rsidR="00D869E3" w:rsidRPr="00D97F8B" w:rsidRDefault="00D869E3"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25" w:type="dxa"/>
            <w:shd w:val="clear" w:color="auto" w:fill="auto"/>
          </w:tcPr>
          <w:p w:rsidR="00D869E3" w:rsidRPr="00D97F8B" w:rsidRDefault="00D869E3" w:rsidP="007C0C20">
            <w:pPr>
              <w:jc w:val="center"/>
            </w:pPr>
            <w:r>
              <w:t>3</w:t>
            </w:r>
          </w:p>
        </w:tc>
        <w:tc>
          <w:tcPr>
            <w:tcW w:w="9781" w:type="dxa"/>
            <w:shd w:val="clear" w:color="auto" w:fill="auto"/>
          </w:tcPr>
          <w:p w:rsidR="00D869E3" w:rsidRPr="00D97F8B" w:rsidRDefault="00D869E3" w:rsidP="00EF0E8C">
            <w:pPr>
              <w:ind w:left="142"/>
              <w:jc w:val="both"/>
            </w:pPr>
            <w:r>
              <w:t xml:space="preserve">Сечение деталей плоскостями. </w:t>
            </w:r>
          </w:p>
        </w:tc>
        <w:tc>
          <w:tcPr>
            <w:tcW w:w="886" w:type="dxa"/>
            <w:shd w:val="clear" w:color="auto" w:fill="FFFFFF"/>
          </w:tcPr>
          <w:p w:rsidR="00D869E3" w:rsidRPr="00D97F8B"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285" w:type="dxa"/>
            <w:shd w:val="clear" w:color="auto" w:fill="FFFFFF"/>
          </w:tcPr>
          <w:p w:rsidR="00D869E3" w:rsidRPr="0038556E" w:rsidRDefault="00D869E3"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38556E">
              <w:t>1,2</w:t>
            </w:r>
          </w:p>
        </w:tc>
      </w:tr>
      <w:tr w:rsidR="00EF0E8C" w:rsidRPr="00D97F8B" w:rsidTr="00740908">
        <w:trPr>
          <w:trHeight w:val="284"/>
        </w:trPr>
        <w:tc>
          <w:tcPr>
            <w:tcW w:w="2695" w:type="dxa"/>
            <w:vMerge/>
            <w:shd w:val="clear" w:color="auto" w:fill="auto"/>
          </w:tcPr>
          <w:p w:rsidR="00EF0E8C" w:rsidRPr="00D97F8B" w:rsidRDefault="00EF0E8C"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25" w:type="dxa"/>
            <w:shd w:val="clear" w:color="auto" w:fill="auto"/>
          </w:tcPr>
          <w:p w:rsidR="00EF0E8C" w:rsidRDefault="00EF0E8C" w:rsidP="007C0C20">
            <w:pPr>
              <w:jc w:val="center"/>
            </w:pPr>
            <w:r>
              <w:t>4</w:t>
            </w:r>
          </w:p>
        </w:tc>
        <w:tc>
          <w:tcPr>
            <w:tcW w:w="9781" w:type="dxa"/>
            <w:shd w:val="clear" w:color="auto" w:fill="auto"/>
          </w:tcPr>
          <w:p w:rsidR="00EF0E8C" w:rsidRDefault="00EF0E8C" w:rsidP="003E3312">
            <w:pPr>
              <w:ind w:left="142"/>
              <w:jc w:val="both"/>
            </w:pPr>
            <w:r w:rsidRPr="00D97F8B">
              <w:t>Проекции моделей</w:t>
            </w:r>
            <w:r>
              <w:t>,</w:t>
            </w:r>
            <w:r w:rsidRPr="00D97F8B">
              <w:t xml:space="preserve"> эскизы и техническое рисование. Назначение технического рисунка, его отличие от аксонометрической проекции</w:t>
            </w:r>
          </w:p>
        </w:tc>
        <w:tc>
          <w:tcPr>
            <w:tcW w:w="886" w:type="dxa"/>
            <w:shd w:val="clear" w:color="auto" w:fill="FFFFFF"/>
          </w:tcPr>
          <w:p w:rsidR="00EF0E8C"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285" w:type="dxa"/>
            <w:shd w:val="clear" w:color="auto" w:fill="FFFFFF"/>
          </w:tcPr>
          <w:p w:rsidR="00EF0E8C" w:rsidRPr="0038556E"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1,2</w:t>
            </w:r>
          </w:p>
        </w:tc>
      </w:tr>
      <w:tr w:rsidR="00D869E3" w:rsidRPr="00D97F8B" w:rsidTr="00740908">
        <w:trPr>
          <w:trHeight w:val="284"/>
        </w:trPr>
        <w:tc>
          <w:tcPr>
            <w:tcW w:w="2695" w:type="dxa"/>
            <w:vMerge/>
            <w:shd w:val="clear" w:color="auto" w:fill="auto"/>
          </w:tcPr>
          <w:p w:rsidR="00D869E3" w:rsidRPr="00D97F8B" w:rsidRDefault="00D869E3"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0206" w:type="dxa"/>
            <w:gridSpan w:val="2"/>
            <w:shd w:val="clear" w:color="auto" w:fill="auto"/>
          </w:tcPr>
          <w:p w:rsidR="00D869E3" w:rsidRPr="00D97F8B" w:rsidRDefault="00D869E3" w:rsidP="007C0C20">
            <w:pPr>
              <w:jc w:val="both"/>
              <w:rPr>
                <w:b/>
                <w:bCs/>
              </w:rPr>
            </w:pPr>
            <w:r w:rsidRPr="00D97F8B">
              <w:rPr>
                <w:b/>
                <w:bCs/>
              </w:rPr>
              <w:t>Практические занятия</w:t>
            </w:r>
            <w:r w:rsidRPr="00D97F8B">
              <w:rPr>
                <w:bCs/>
              </w:rPr>
              <w:t xml:space="preserve">: </w:t>
            </w:r>
          </w:p>
        </w:tc>
        <w:tc>
          <w:tcPr>
            <w:tcW w:w="886" w:type="dxa"/>
            <w:shd w:val="clear" w:color="auto" w:fill="auto"/>
          </w:tcPr>
          <w:p w:rsidR="00D869E3" w:rsidRPr="003E3312" w:rsidRDefault="00E409CC" w:rsidP="00740908">
            <w:pPr>
              <w:ind w:left="142"/>
              <w:jc w:val="center"/>
              <w:rPr>
                <w:b/>
              </w:rPr>
            </w:pPr>
            <w:r>
              <w:rPr>
                <w:b/>
              </w:rPr>
              <w:t>9</w:t>
            </w:r>
          </w:p>
        </w:tc>
        <w:tc>
          <w:tcPr>
            <w:tcW w:w="1285" w:type="dxa"/>
            <w:vMerge w:val="restart"/>
            <w:shd w:val="clear" w:color="auto" w:fill="BFBFBF"/>
          </w:tcPr>
          <w:p w:rsidR="00D869E3" w:rsidRPr="0038556E" w:rsidRDefault="00D869E3"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r>
      <w:tr w:rsidR="00EF0E8C" w:rsidRPr="00D97F8B" w:rsidTr="00740908">
        <w:trPr>
          <w:trHeight w:val="284"/>
        </w:trPr>
        <w:tc>
          <w:tcPr>
            <w:tcW w:w="2695" w:type="dxa"/>
            <w:vMerge/>
            <w:shd w:val="clear" w:color="auto" w:fill="auto"/>
          </w:tcPr>
          <w:p w:rsidR="00EF0E8C" w:rsidRPr="00D97F8B" w:rsidRDefault="00EF0E8C"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25" w:type="dxa"/>
            <w:shd w:val="clear" w:color="auto" w:fill="auto"/>
          </w:tcPr>
          <w:p w:rsidR="00EF0E8C" w:rsidRPr="00D97F8B" w:rsidRDefault="00EF0E8C" w:rsidP="00C3784D">
            <w:pPr>
              <w:jc w:val="center"/>
              <w:rPr>
                <w:bCs/>
              </w:rPr>
            </w:pPr>
            <w:r w:rsidRPr="00D97F8B">
              <w:rPr>
                <w:bCs/>
              </w:rPr>
              <w:t>1</w:t>
            </w:r>
          </w:p>
        </w:tc>
        <w:tc>
          <w:tcPr>
            <w:tcW w:w="9781" w:type="dxa"/>
            <w:shd w:val="clear" w:color="auto" w:fill="auto"/>
          </w:tcPr>
          <w:p w:rsidR="00EF0E8C" w:rsidRDefault="00EF0E8C" w:rsidP="007C0C20">
            <w:pPr>
              <w:ind w:left="142"/>
              <w:jc w:val="both"/>
            </w:pPr>
            <w:r>
              <w:t>Проекция группы геометрических тел.</w:t>
            </w:r>
          </w:p>
        </w:tc>
        <w:tc>
          <w:tcPr>
            <w:tcW w:w="886" w:type="dxa"/>
            <w:shd w:val="clear" w:color="auto" w:fill="auto"/>
          </w:tcPr>
          <w:p w:rsidR="00EF0E8C"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85" w:type="dxa"/>
            <w:vMerge/>
            <w:shd w:val="clear" w:color="auto" w:fill="BFBFBF"/>
          </w:tcPr>
          <w:p w:rsidR="00EF0E8C" w:rsidRPr="0038556E"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r>
      <w:tr w:rsidR="00EF0E8C" w:rsidRPr="00D97F8B" w:rsidTr="00740908">
        <w:trPr>
          <w:trHeight w:val="284"/>
        </w:trPr>
        <w:tc>
          <w:tcPr>
            <w:tcW w:w="2695" w:type="dxa"/>
            <w:vMerge/>
            <w:shd w:val="clear" w:color="auto" w:fill="auto"/>
          </w:tcPr>
          <w:p w:rsidR="00EF0E8C" w:rsidRPr="00D97F8B" w:rsidRDefault="00EF0E8C"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25" w:type="dxa"/>
            <w:shd w:val="clear" w:color="auto" w:fill="auto"/>
          </w:tcPr>
          <w:p w:rsidR="00EF0E8C" w:rsidRPr="00D97F8B" w:rsidRDefault="00EF0E8C" w:rsidP="00C3784D">
            <w:pPr>
              <w:jc w:val="center"/>
              <w:rPr>
                <w:bCs/>
              </w:rPr>
            </w:pPr>
            <w:r>
              <w:rPr>
                <w:bCs/>
              </w:rPr>
              <w:t>2</w:t>
            </w:r>
          </w:p>
        </w:tc>
        <w:tc>
          <w:tcPr>
            <w:tcW w:w="9781" w:type="dxa"/>
            <w:shd w:val="clear" w:color="auto" w:fill="auto"/>
          </w:tcPr>
          <w:p w:rsidR="00EF0E8C" w:rsidRPr="00D97F8B" w:rsidRDefault="00EF0E8C" w:rsidP="00EF0E8C">
            <w:pPr>
              <w:ind w:left="142"/>
              <w:jc w:val="both"/>
              <w:rPr>
                <w:b/>
                <w:bCs/>
              </w:rPr>
            </w:pPr>
            <w:r>
              <w:t>Выполнение комплексного чертежа модели опоры, крышки, ползуна (по выбору преподавателя.</w:t>
            </w:r>
          </w:p>
        </w:tc>
        <w:tc>
          <w:tcPr>
            <w:tcW w:w="886" w:type="dxa"/>
            <w:shd w:val="clear" w:color="auto" w:fill="auto"/>
          </w:tcPr>
          <w:p w:rsidR="00EF0E8C" w:rsidRPr="00D97F8B" w:rsidRDefault="00E409C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w:t>
            </w:r>
          </w:p>
        </w:tc>
        <w:tc>
          <w:tcPr>
            <w:tcW w:w="1285" w:type="dxa"/>
            <w:vMerge/>
            <w:shd w:val="clear" w:color="auto" w:fill="BFBFBF"/>
          </w:tcPr>
          <w:p w:rsidR="00EF0E8C" w:rsidRPr="0038556E"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r>
      <w:tr w:rsidR="00EF0E8C" w:rsidRPr="00D97F8B" w:rsidTr="00740908">
        <w:trPr>
          <w:trHeight w:val="284"/>
        </w:trPr>
        <w:tc>
          <w:tcPr>
            <w:tcW w:w="2695" w:type="dxa"/>
            <w:vMerge/>
            <w:shd w:val="clear" w:color="auto" w:fill="auto"/>
          </w:tcPr>
          <w:p w:rsidR="00EF0E8C" w:rsidRPr="00D97F8B" w:rsidRDefault="00EF0E8C"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25" w:type="dxa"/>
            <w:shd w:val="clear" w:color="auto" w:fill="auto"/>
          </w:tcPr>
          <w:p w:rsidR="00EF0E8C" w:rsidRPr="00D97F8B" w:rsidRDefault="00EF0E8C" w:rsidP="00C3784D">
            <w:pPr>
              <w:jc w:val="center"/>
              <w:rPr>
                <w:bCs/>
              </w:rPr>
            </w:pPr>
            <w:r>
              <w:rPr>
                <w:bCs/>
              </w:rPr>
              <w:t>3</w:t>
            </w:r>
          </w:p>
        </w:tc>
        <w:tc>
          <w:tcPr>
            <w:tcW w:w="9781" w:type="dxa"/>
            <w:shd w:val="clear" w:color="auto" w:fill="auto"/>
          </w:tcPr>
          <w:p w:rsidR="00EF0E8C" w:rsidRPr="00D97F8B" w:rsidRDefault="00EF0E8C" w:rsidP="007C0C20">
            <w:pPr>
              <w:ind w:left="142"/>
              <w:jc w:val="both"/>
            </w:pPr>
            <w:r w:rsidRPr="00D97F8B">
              <w:t>Выполнение третьей проекции по двум заданным (упор и крышка).</w:t>
            </w:r>
          </w:p>
        </w:tc>
        <w:tc>
          <w:tcPr>
            <w:tcW w:w="886" w:type="dxa"/>
            <w:shd w:val="clear" w:color="auto" w:fill="auto"/>
          </w:tcPr>
          <w:p w:rsidR="00EF0E8C" w:rsidRPr="00D97F8B"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85" w:type="dxa"/>
            <w:vMerge/>
            <w:shd w:val="clear" w:color="auto" w:fill="BFBFBF"/>
          </w:tcPr>
          <w:p w:rsidR="00EF0E8C" w:rsidRPr="0038556E"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r>
      <w:tr w:rsidR="00EF0E8C" w:rsidRPr="00D97F8B" w:rsidTr="00740908">
        <w:trPr>
          <w:trHeight w:val="284"/>
        </w:trPr>
        <w:tc>
          <w:tcPr>
            <w:tcW w:w="2695" w:type="dxa"/>
            <w:vMerge/>
            <w:shd w:val="clear" w:color="auto" w:fill="auto"/>
          </w:tcPr>
          <w:p w:rsidR="00EF0E8C" w:rsidRPr="00D97F8B" w:rsidRDefault="00EF0E8C"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25" w:type="dxa"/>
            <w:shd w:val="clear" w:color="auto" w:fill="auto"/>
          </w:tcPr>
          <w:p w:rsidR="00EF0E8C" w:rsidRPr="00D97F8B" w:rsidRDefault="00EF0E8C" w:rsidP="007C0C20">
            <w:pPr>
              <w:jc w:val="center"/>
              <w:rPr>
                <w:bCs/>
              </w:rPr>
            </w:pPr>
            <w:r>
              <w:rPr>
                <w:bCs/>
              </w:rPr>
              <w:t>4</w:t>
            </w:r>
          </w:p>
        </w:tc>
        <w:tc>
          <w:tcPr>
            <w:tcW w:w="9781" w:type="dxa"/>
            <w:shd w:val="clear" w:color="auto" w:fill="auto"/>
          </w:tcPr>
          <w:p w:rsidR="00EF0E8C" w:rsidRPr="00D97F8B" w:rsidRDefault="00EF0E8C" w:rsidP="007C0C20">
            <w:pPr>
              <w:ind w:left="142"/>
              <w:jc w:val="both"/>
            </w:pPr>
            <w:r w:rsidRPr="00D97F8B">
              <w:t>Выполнение эскиза и технического рисунка детали.</w:t>
            </w:r>
          </w:p>
        </w:tc>
        <w:tc>
          <w:tcPr>
            <w:tcW w:w="886" w:type="dxa"/>
            <w:shd w:val="clear" w:color="auto" w:fill="auto"/>
          </w:tcPr>
          <w:p w:rsidR="00EF0E8C" w:rsidRPr="00D97F8B"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85" w:type="dxa"/>
            <w:vMerge/>
            <w:shd w:val="clear" w:color="auto" w:fill="BFBFBF"/>
          </w:tcPr>
          <w:p w:rsidR="00EF0E8C" w:rsidRPr="0038556E"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r>
      <w:tr w:rsidR="00EF0E8C" w:rsidRPr="00D97F8B" w:rsidTr="00740908">
        <w:trPr>
          <w:trHeight w:val="284"/>
        </w:trPr>
        <w:tc>
          <w:tcPr>
            <w:tcW w:w="2695" w:type="dxa"/>
            <w:vMerge/>
            <w:shd w:val="clear" w:color="auto" w:fill="auto"/>
          </w:tcPr>
          <w:p w:rsidR="00EF0E8C" w:rsidRPr="00D97F8B" w:rsidRDefault="00EF0E8C"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10206" w:type="dxa"/>
            <w:gridSpan w:val="2"/>
            <w:shd w:val="clear" w:color="auto" w:fill="auto"/>
          </w:tcPr>
          <w:p w:rsidR="00EF0E8C" w:rsidRPr="00D97F8B" w:rsidRDefault="00EF0E8C"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bCs/>
              </w:rPr>
            </w:pPr>
            <w:r w:rsidRPr="00D97F8B">
              <w:rPr>
                <w:b/>
                <w:bCs/>
              </w:rPr>
              <w:t xml:space="preserve">Самостоятельная работа обучающихся: </w:t>
            </w:r>
          </w:p>
          <w:p w:rsidR="00EF0E8C" w:rsidRPr="00D97F8B" w:rsidRDefault="00EF0E8C"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pPr>
            <w:r w:rsidRPr="00D97F8B">
              <w:rPr>
                <w:bCs/>
              </w:rPr>
              <w:t xml:space="preserve"> Подготовка к практической работе (оформление формата А4 в соответствии с требованиями ЕСКД).  Выполнение аксонометрической проекции модели детали. Построение развертки геометрического тела.</w:t>
            </w:r>
          </w:p>
        </w:tc>
        <w:tc>
          <w:tcPr>
            <w:tcW w:w="886" w:type="dxa"/>
            <w:shd w:val="clear" w:color="auto" w:fill="auto"/>
          </w:tcPr>
          <w:p w:rsidR="00EF0E8C" w:rsidRPr="00D97F8B"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5</w:t>
            </w:r>
          </w:p>
        </w:tc>
        <w:tc>
          <w:tcPr>
            <w:tcW w:w="1285" w:type="dxa"/>
            <w:vMerge/>
            <w:shd w:val="clear" w:color="auto" w:fill="BFBFBF"/>
          </w:tcPr>
          <w:p w:rsidR="00EF0E8C" w:rsidRPr="0038556E"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r>
      <w:tr w:rsidR="00EF0E8C" w:rsidRPr="00D97F8B" w:rsidTr="00740908">
        <w:trPr>
          <w:trHeight w:val="284"/>
        </w:trPr>
        <w:tc>
          <w:tcPr>
            <w:tcW w:w="12901" w:type="dxa"/>
            <w:gridSpan w:val="3"/>
            <w:shd w:val="clear" w:color="auto" w:fill="auto"/>
          </w:tcPr>
          <w:p w:rsidR="00EF0E8C" w:rsidRPr="00D97F8B" w:rsidRDefault="00EF0E8C"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97F8B">
              <w:rPr>
                <w:b/>
                <w:bCs/>
              </w:rPr>
              <w:t>Раздел 3.</w:t>
            </w:r>
            <w:r>
              <w:rPr>
                <w:b/>
                <w:bCs/>
              </w:rPr>
              <w:t xml:space="preserve"> </w:t>
            </w:r>
            <w:r w:rsidRPr="00D97F8B">
              <w:rPr>
                <w:b/>
                <w:bCs/>
              </w:rPr>
              <w:t xml:space="preserve"> «Построение сборочных чертежей»</w:t>
            </w:r>
          </w:p>
        </w:tc>
        <w:tc>
          <w:tcPr>
            <w:tcW w:w="886" w:type="dxa"/>
            <w:shd w:val="clear" w:color="auto" w:fill="auto"/>
          </w:tcPr>
          <w:p w:rsidR="00EF0E8C" w:rsidRPr="00D97F8B"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Pr>
                <w:b/>
              </w:rPr>
              <w:t>18</w:t>
            </w:r>
          </w:p>
        </w:tc>
        <w:tc>
          <w:tcPr>
            <w:tcW w:w="1285" w:type="dxa"/>
            <w:vMerge/>
            <w:shd w:val="clear" w:color="auto" w:fill="BFBFBF"/>
          </w:tcPr>
          <w:p w:rsidR="00EF0E8C" w:rsidRPr="0038556E"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r>
      <w:tr w:rsidR="00EF0E8C" w:rsidRPr="00D97F8B" w:rsidTr="00740908">
        <w:trPr>
          <w:trHeight w:val="284"/>
        </w:trPr>
        <w:tc>
          <w:tcPr>
            <w:tcW w:w="2695" w:type="dxa"/>
            <w:vMerge w:val="restart"/>
            <w:shd w:val="clear" w:color="auto" w:fill="auto"/>
          </w:tcPr>
          <w:p w:rsidR="00EF0E8C" w:rsidRPr="00D97F8B" w:rsidRDefault="00EF0E8C"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97F8B">
              <w:rPr>
                <w:b/>
                <w:bCs/>
              </w:rPr>
              <w:t>Тема 3.1.</w:t>
            </w:r>
          </w:p>
          <w:p w:rsidR="00EF0E8C" w:rsidRPr="00D97F8B" w:rsidRDefault="00EF0E8C"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97F8B">
              <w:rPr>
                <w:b/>
                <w:bCs/>
              </w:rPr>
              <w:lastRenderedPageBreak/>
              <w:t>Основы построения чертежей</w:t>
            </w:r>
          </w:p>
          <w:p w:rsidR="00EF0E8C" w:rsidRPr="00D97F8B" w:rsidRDefault="00EF0E8C"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p>
        </w:tc>
        <w:tc>
          <w:tcPr>
            <w:tcW w:w="10206" w:type="dxa"/>
            <w:gridSpan w:val="2"/>
            <w:shd w:val="clear" w:color="auto" w:fill="auto"/>
          </w:tcPr>
          <w:p w:rsidR="00EF0E8C" w:rsidRPr="00D97F8B" w:rsidRDefault="00EF0E8C"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97F8B">
              <w:rPr>
                <w:b/>
                <w:bCs/>
              </w:rPr>
              <w:lastRenderedPageBreak/>
              <w:t xml:space="preserve"> </w:t>
            </w:r>
            <w:r w:rsidRPr="00D97F8B">
              <w:rPr>
                <w:b/>
              </w:rPr>
              <w:t>Содержание учебного материала</w:t>
            </w:r>
          </w:p>
        </w:tc>
        <w:tc>
          <w:tcPr>
            <w:tcW w:w="886" w:type="dxa"/>
            <w:shd w:val="clear" w:color="auto" w:fill="auto"/>
          </w:tcPr>
          <w:p w:rsidR="00EF0E8C" w:rsidRPr="00D97F8B"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w:t>
            </w:r>
          </w:p>
        </w:tc>
        <w:tc>
          <w:tcPr>
            <w:tcW w:w="1285" w:type="dxa"/>
            <w:vMerge/>
            <w:shd w:val="clear" w:color="auto" w:fill="BFBFBF"/>
          </w:tcPr>
          <w:p w:rsidR="00EF0E8C" w:rsidRPr="0038556E"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r>
      <w:tr w:rsidR="00EF0E8C" w:rsidRPr="00D97F8B" w:rsidTr="00740908">
        <w:trPr>
          <w:trHeight w:val="284"/>
        </w:trPr>
        <w:tc>
          <w:tcPr>
            <w:tcW w:w="2695" w:type="dxa"/>
            <w:vMerge/>
            <w:shd w:val="clear" w:color="auto" w:fill="auto"/>
          </w:tcPr>
          <w:p w:rsidR="00EF0E8C" w:rsidRPr="00D97F8B" w:rsidRDefault="00EF0E8C"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25" w:type="dxa"/>
            <w:shd w:val="clear" w:color="auto" w:fill="auto"/>
          </w:tcPr>
          <w:p w:rsidR="00EF0E8C" w:rsidRPr="00D97F8B" w:rsidRDefault="00EF0E8C" w:rsidP="007C0C20">
            <w:pPr>
              <w:jc w:val="center"/>
              <w:rPr>
                <w:bCs/>
              </w:rPr>
            </w:pPr>
            <w:r w:rsidRPr="00D97F8B">
              <w:rPr>
                <w:bCs/>
              </w:rPr>
              <w:t>1</w:t>
            </w:r>
          </w:p>
        </w:tc>
        <w:tc>
          <w:tcPr>
            <w:tcW w:w="9781" w:type="dxa"/>
            <w:shd w:val="clear" w:color="auto" w:fill="auto"/>
          </w:tcPr>
          <w:p w:rsidR="00EF0E8C" w:rsidRPr="00D97F8B" w:rsidRDefault="00EF0E8C" w:rsidP="00D869E3">
            <w:pPr>
              <w:rPr>
                <w:b/>
                <w:bCs/>
              </w:rPr>
            </w:pPr>
            <w:r>
              <w:t>У</w:t>
            </w:r>
            <w:r w:rsidRPr="00D813DD">
              <w:t xml:space="preserve">прощения </w:t>
            </w:r>
            <w:r>
              <w:t>и у</w:t>
            </w:r>
            <w:r w:rsidRPr="00D813DD">
              <w:t xml:space="preserve">словности на рабочих чертежах. </w:t>
            </w:r>
            <w:r>
              <w:t>Изображения неразъемных соединений.</w:t>
            </w:r>
          </w:p>
        </w:tc>
        <w:tc>
          <w:tcPr>
            <w:tcW w:w="886" w:type="dxa"/>
            <w:shd w:val="clear" w:color="auto" w:fill="auto"/>
          </w:tcPr>
          <w:p w:rsidR="00EF0E8C" w:rsidRPr="00D97F8B"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97F8B">
              <w:t>1</w:t>
            </w:r>
          </w:p>
        </w:tc>
        <w:tc>
          <w:tcPr>
            <w:tcW w:w="1285" w:type="dxa"/>
            <w:shd w:val="clear" w:color="auto" w:fill="FFFFFF"/>
          </w:tcPr>
          <w:p w:rsidR="00EF0E8C" w:rsidRPr="0038556E"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38556E">
              <w:t>1,2</w:t>
            </w:r>
          </w:p>
        </w:tc>
      </w:tr>
      <w:tr w:rsidR="00EF0E8C" w:rsidRPr="00D97F8B" w:rsidTr="00740908">
        <w:trPr>
          <w:trHeight w:val="284"/>
        </w:trPr>
        <w:tc>
          <w:tcPr>
            <w:tcW w:w="2695" w:type="dxa"/>
            <w:vMerge/>
            <w:shd w:val="clear" w:color="auto" w:fill="auto"/>
          </w:tcPr>
          <w:p w:rsidR="00EF0E8C" w:rsidRPr="00D97F8B" w:rsidRDefault="00EF0E8C"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25" w:type="dxa"/>
            <w:shd w:val="clear" w:color="auto" w:fill="auto"/>
          </w:tcPr>
          <w:p w:rsidR="00EF0E8C" w:rsidRPr="00D97F8B" w:rsidRDefault="00EF0E8C" w:rsidP="007C0C20">
            <w:pPr>
              <w:jc w:val="center"/>
              <w:rPr>
                <w:bCs/>
              </w:rPr>
            </w:pPr>
            <w:r>
              <w:rPr>
                <w:bCs/>
              </w:rPr>
              <w:t>2</w:t>
            </w:r>
          </w:p>
        </w:tc>
        <w:tc>
          <w:tcPr>
            <w:tcW w:w="9781" w:type="dxa"/>
            <w:shd w:val="clear" w:color="auto" w:fill="auto"/>
          </w:tcPr>
          <w:p w:rsidR="00EF0E8C" w:rsidRPr="00D813DD" w:rsidRDefault="00EF0E8C" w:rsidP="00EF0E8C">
            <w:r>
              <w:t>Виды сварных соединений. Чтение чертежей неразъемных соединений.</w:t>
            </w:r>
          </w:p>
        </w:tc>
        <w:tc>
          <w:tcPr>
            <w:tcW w:w="886" w:type="dxa"/>
            <w:shd w:val="clear" w:color="auto" w:fill="auto"/>
          </w:tcPr>
          <w:p w:rsidR="00EF0E8C" w:rsidRPr="00D97F8B"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285" w:type="dxa"/>
            <w:shd w:val="clear" w:color="auto" w:fill="FFFFFF"/>
          </w:tcPr>
          <w:p w:rsidR="00EF0E8C" w:rsidRPr="0038556E"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1,2</w:t>
            </w:r>
          </w:p>
        </w:tc>
      </w:tr>
      <w:tr w:rsidR="00EF0E8C" w:rsidRPr="00D97F8B" w:rsidTr="00740908">
        <w:trPr>
          <w:trHeight w:val="284"/>
        </w:trPr>
        <w:tc>
          <w:tcPr>
            <w:tcW w:w="2695" w:type="dxa"/>
            <w:vMerge/>
            <w:shd w:val="clear" w:color="auto" w:fill="auto"/>
          </w:tcPr>
          <w:p w:rsidR="00EF0E8C" w:rsidRPr="00D97F8B" w:rsidRDefault="00EF0E8C"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10206" w:type="dxa"/>
            <w:gridSpan w:val="2"/>
            <w:shd w:val="clear" w:color="auto" w:fill="auto"/>
          </w:tcPr>
          <w:p w:rsidR="00EF0E8C" w:rsidRPr="00D97F8B" w:rsidRDefault="00EF0E8C"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97F8B">
              <w:rPr>
                <w:b/>
                <w:bCs/>
              </w:rPr>
              <w:t>Практические занятия:</w:t>
            </w:r>
          </w:p>
        </w:tc>
        <w:tc>
          <w:tcPr>
            <w:tcW w:w="886" w:type="dxa"/>
            <w:shd w:val="clear" w:color="auto" w:fill="auto"/>
          </w:tcPr>
          <w:p w:rsidR="00EF0E8C" w:rsidRPr="00D97F8B"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8</w:t>
            </w:r>
          </w:p>
        </w:tc>
        <w:tc>
          <w:tcPr>
            <w:tcW w:w="1285" w:type="dxa"/>
            <w:vMerge w:val="restart"/>
            <w:shd w:val="clear" w:color="auto" w:fill="BFBFBF"/>
          </w:tcPr>
          <w:p w:rsidR="00EF0E8C" w:rsidRPr="0038556E"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r>
      <w:tr w:rsidR="00EF0E8C" w:rsidRPr="00D97F8B" w:rsidTr="00740908">
        <w:trPr>
          <w:trHeight w:val="284"/>
        </w:trPr>
        <w:tc>
          <w:tcPr>
            <w:tcW w:w="2695" w:type="dxa"/>
            <w:vMerge/>
            <w:shd w:val="clear" w:color="auto" w:fill="auto"/>
          </w:tcPr>
          <w:p w:rsidR="00EF0E8C" w:rsidRPr="00D97F8B" w:rsidRDefault="00EF0E8C"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425" w:type="dxa"/>
            <w:shd w:val="clear" w:color="auto" w:fill="auto"/>
          </w:tcPr>
          <w:p w:rsidR="00EF0E8C" w:rsidRPr="00D97F8B" w:rsidRDefault="00EF0E8C" w:rsidP="007C0C2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Cs/>
              </w:rPr>
            </w:pPr>
            <w:r>
              <w:rPr>
                <w:bCs/>
              </w:rPr>
              <w:t>1</w:t>
            </w:r>
          </w:p>
        </w:tc>
        <w:tc>
          <w:tcPr>
            <w:tcW w:w="9781" w:type="dxa"/>
            <w:shd w:val="clear" w:color="auto" w:fill="auto"/>
          </w:tcPr>
          <w:p w:rsidR="00EF0E8C" w:rsidRPr="00D97F8B" w:rsidRDefault="00EF0E8C" w:rsidP="00EF0E8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b/>
                <w:bCs/>
              </w:rPr>
            </w:pPr>
            <w:r w:rsidRPr="00D97F8B">
              <w:t>Выполнение чертежей деталей</w:t>
            </w:r>
            <w:r>
              <w:t xml:space="preserve">, требующих изображения </w:t>
            </w:r>
            <w:r w:rsidRPr="00D97F8B">
              <w:t xml:space="preserve"> разрез</w:t>
            </w:r>
            <w:r>
              <w:t xml:space="preserve">ов </w:t>
            </w:r>
            <w:r w:rsidRPr="00D97F8B">
              <w:t>и</w:t>
            </w:r>
            <w:r>
              <w:t>/или</w:t>
            </w:r>
            <w:r w:rsidRPr="00D97F8B">
              <w:t xml:space="preserve"> сечени</w:t>
            </w:r>
            <w:r>
              <w:t>й.</w:t>
            </w:r>
          </w:p>
        </w:tc>
        <w:tc>
          <w:tcPr>
            <w:tcW w:w="886" w:type="dxa"/>
            <w:shd w:val="clear" w:color="auto" w:fill="auto"/>
          </w:tcPr>
          <w:p w:rsidR="00EF0E8C" w:rsidRPr="00D97F8B"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97F8B">
              <w:t>2</w:t>
            </w:r>
          </w:p>
        </w:tc>
        <w:tc>
          <w:tcPr>
            <w:tcW w:w="1285" w:type="dxa"/>
            <w:vMerge/>
            <w:shd w:val="clear" w:color="auto" w:fill="BFBFBF"/>
          </w:tcPr>
          <w:p w:rsidR="00EF0E8C" w:rsidRPr="0038556E"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r>
      <w:tr w:rsidR="00EF0E8C" w:rsidRPr="00D97F8B" w:rsidTr="00740908">
        <w:trPr>
          <w:trHeight w:val="284"/>
        </w:trPr>
        <w:tc>
          <w:tcPr>
            <w:tcW w:w="2695" w:type="dxa"/>
            <w:vMerge/>
            <w:shd w:val="clear" w:color="auto" w:fill="auto"/>
          </w:tcPr>
          <w:p w:rsidR="00EF0E8C" w:rsidRPr="00D97F8B" w:rsidRDefault="00EF0E8C"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425" w:type="dxa"/>
            <w:shd w:val="clear" w:color="auto" w:fill="auto"/>
          </w:tcPr>
          <w:p w:rsidR="00EF0E8C" w:rsidRPr="00D97F8B" w:rsidRDefault="00EF0E8C"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9781" w:type="dxa"/>
            <w:shd w:val="clear" w:color="auto" w:fill="auto"/>
          </w:tcPr>
          <w:p w:rsidR="00EF0E8C" w:rsidRPr="00D97F8B" w:rsidRDefault="00EF0E8C" w:rsidP="00EF0E8C">
            <w:pPr>
              <w:ind w:left="142"/>
              <w:rPr>
                <w:b/>
                <w:bCs/>
              </w:rPr>
            </w:pPr>
            <w:r>
              <w:t xml:space="preserve">Чтение чертежей деталей, содержащих сечения и разрезы, </w:t>
            </w:r>
            <w:r w:rsidRPr="00D813DD">
              <w:t xml:space="preserve"> допуски</w:t>
            </w:r>
            <w:r>
              <w:t xml:space="preserve">, </w:t>
            </w:r>
            <w:r w:rsidRPr="00D813DD">
              <w:t>посадки</w:t>
            </w:r>
            <w:r>
              <w:t xml:space="preserve">, </w:t>
            </w:r>
            <w:r w:rsidRPr="00D813DD">
              <w:t>предельны</w:t>
            </w:r>
            <w:r>
              <w:t>е</w:t>
            </w:r>
            <w:r w:rsidRPr="00D813DD">
              <w:t xml:space="preserve"> отклонения формы.</w:t>
            </w:r>
          </w:p>
        </w:tc>
        <w:tc>
          <w:tcPr>
            <w:tcW w:w="886" w:type="dxa"/>
            <w:shd w:val="clear" w:color="auto" w:fill="auto"/>
          </w:tcPr>
          <w:p w:rsidR="00EF0E8C" w:rsidRPr="00D97F8B" w:rsidRDefault="00E409C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tc>
        <w:tc>
          <w:tcPr>
            <w:tcW w:w="1285" w:type="dxa"/>
            <w:vMerge/>
            <w:shd w:val="clear" w:color="auto" w:fill="BFBFBF"/>
          </w:tcPr>
          <w:p w:rsidR="00EF0E8C" w:rsidRPr="0038556E"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r>
      <w:tr w:rsidR="00EF0E8C" w:rsidRPr="00D97F8B" w:rsidTr="00740908">
        <w:trPr>
          <w:trHeight w:val="284"/>
        </w:trPr>
        <w:tc>
          <w:tcPr>
            <w:tcW w:w="2695" w:type="dxa"/>
            <w:vMerge/>
            <w:shd w:val="clear" w:color="auto" w:fill="auto"/>
          </w:tcPr>
          <w:p w:rsidR="00EF0E8C" w:rsidRPr="00D97F8B" w:rsidRDefault="00EF0E8C"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425" w:type="dxa"/>
            <w:shd w:val="clear" w:color="auto" w:fill="auto"/>
          </w:tcPr>
          <w:p w:rsidR="00EF0E8C" w:rsidRDefault="00EF0E8C"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w:t>
            </w:r>
          </w:p>
        </w:tc>
        <w:tc>
          <w:tcPr>
            <w:tcW w:w="9781" w:type="dxa"/>
            <w:shd w:val="clear" w:color="auto" w:fill="auto"/>
          </w:tcPr>
          <w:p w:rsidR="00EF0E8C" w:rsidRPr="00D813DD" w:rsidRDefault="00EF0E8C" w:rsidP="00EF0E8C">
            <w:pPr>
              <w:ind w:left="142"/>
            </w:pPr>
            <w:r w:rsidRPr="00D97F8B">
              <w:t>Чтение чертежей неразъемных соединений.</w:t>
            </w:r>
            <w:r w:rsidRPr="00D813DD">
              <w:t xml:space="preserve"> </w:t>
            </w:r>
          </w:p>
        </w:tc>
        <w:tc>
          <w:tcPr>
            <w:tcW w:w="886" w:type="dxa"/>
            <w:shd w:val="clear" w:color="auto" w:fill="auto"/>
          </w:tcPr>
          <w:p w:rsidR="00EF0E8C"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85" w:type="dxa"/>
            <w:vMerge/>
            <w:shd w:val="clear" w:color="auto" w:fill="BFBFBF"/>
          </w:tcPr>
          <w:p w:rsidR="00EF0E8C" w:rsidRPr="0038556E"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r>
      <w:tr w:rsidR="00EF0E8C" w:rsidRPr="00D97F8B" w:rsidTr="00740908">
        <w:trPr>
          <w:trHeight w:val="284"/>
        </w:trPr>
        <w:tc>
          <w:tcPr>
            <w:tcW w:w="2695" w:type="dxa"/>
            <w:vMerge/>
            <w:shd w:val="clear" w:color="auto" w:fill="auto"/>
          </w:tcPr>
          <w:p w:rsidR="00EF0E8C" w:rsidRPr="00D97F8B" w:rsidRDefault="00EF0E8C"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10206" w:type="dxa"/>
            <w:gridSpan w:val="2"/>
            <w:shd w:val="clear" w:color="auto" w:fill="auto"/>
          </w:tcPr>
          <w:p w:rsidR="00EF0E8C" w:rsidRPr="00D97F8B" w:rsidRDefault="00EF0E8C"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bCs/>
              </w:rPr>
            </w:pPr>
            <w:r w:rsidRPr="00D97F8B">
              <w:rPr>
                <w:b/>
                <w:bCs/>
              </w:rPr>
              <w:t>Самостоятельная работа обучающегося:</w:t>
            </w:r>
          </w:p>
          <w:p w:rsidR="00EF0E8C" w:rsidRPr="00D97F8B" w:rsidRDefault="00EF0E8C" w:rsidP="007C0C20">
            <w:pPr>
              <w:ind w:left="142"/>
              <w:jc w:val="both"/>
            </w:pPr>
            <w:r w:rsidRPr="00D97F8B">
              <w:t>Подготовка к практической работе (оформление формата А4 в соответствии с требованиями ЕСКД). Оформление чертежей и эскизов деталей сборочного</w:t>
            </w:r>
            <w:r>
              <w:t xml:space="preserve"> чертежа</w:t>
            </w:r>
            <w:r w:rsidRPr="00D97F8B">
              <w:t>.</w:t>
            </w:r>
            <w:r>
              <w:t xml:space="preserve"> </w:t>
            </w:r>
            <w:r w:rsidRPr="00D97F8B">
              <w:t>Оформление практических работ по теме «Сборочные чертежи».</w:t>
            </w:r>
          </w:p>
        </w:tc>
        <w:tc>
          <w:tcPr>
            <w:tcW w:w="886" w:type="dxa"/>
            <w:shd w:val="clear" w:color="auto" w:fill="auto"/>
          </w:tcPr>
          <w:p w:rsidR="00EF0E8C" w:rsidRPr="00D97F8B"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6</w:t>
            </w:r>
          </w:p>
        </w:tc>
        <w:tc>
          <w:tcPr>
            <w:tcW w:w="1285" w:type="dxa"/>
            <w:vMerge/>
            <w:shd w:val="clear" w:color="auto" w:fill="BFBFBF"/>
          </w:tcPr>
          <w:p w:rsidR="00EF0E8C" w:rsidRPr="0038556E"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r>
      <w:tr w:rsidR="00EF0E8C" w:rsidRPr="00D97F8B" w:rsidTr="00740908">
        <w:trPr>
          <w:trHeight w:val="284"/>
        </w:trPr>
        <w:tc>
          <w:tcPr>
            <w:tcW w:w="2695" w:type="dxa"/>
            <w:shd w:val="clear" w:color="auto" w:fill="auto"/>
          </w:tcPr>
          <w:p w:rsidR="00EF0E8C" w:rsidRPr="00D97F8B" w:rsidRDefault="00EF0E8C"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10206" w:type="dxa"/>
            <w:gridSpan w:val="2"/>
            <w:shd w:val="clear" w:color="auto" w:fill="auto"/>
          </w:tcPr>
          <w:p w:rsidR="00EF0E8C" w:rsidRPr="00D97F8B" w:rsidRDefault="00EF0E8C"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b/>
                <w:bCs/>
              </w:rPr>
            </w:pPr>
            <w:r>
              <w:rPr>
                <w:b/>
                <w:bCs/>
              </w:rPr>
              <w:t>Дифференцированный зачет</w:t>
            </w:r>
          </w:p>
        </w:tc>
        <w:tc>
          <w:tcPr>
            <w:tcW w:w="886" w:type="dxa"/>
            <w:shd w:val="clear" w:color="auto" w:fill="auto"/>
          </w:tcPr>
          <w:p w:rsidR="00EF0E8C"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tc>
        <w:tc>
          <w:tcPr>
            <w:tcW w:w="1285" w:type="dxa"/>
            <w:vMerge/>
            <w:shd w:val="clear" w:color="auto" w:fill="BFBFBF"/>
          </w:tcPr>
          <w:p w:rsidR="00EF0E8C" w:rsidRPr="0038556E"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r>
      <w:tr w:rsidR="00EF0E8C" w:rsidRPr="00D97F8B" w:rsidTr="00740908">
        <w:trPr>
          <w:trHeight w:val="284"/>
        </w:trPr>
        <w:tc>
          <w:tcPr>
            <w:tcW w:w="12901" w:type="dxa"/>
            <w:gridSpan w:val="3"/>
            <w:shd w:val="clear" w:color="auto" w:fill="auto"/>
          </w:tcPr>
          <w:p w:rsidR="00EF0E8C" w:rsidRPr="00D97F8B" w:rsidRDefault="00EF0E8C" w:rsidP="007C0C20">
            <w:pPr>
              <w:tabs>
                <w:tab w:val="left" w:pos="10845"/>
              </w:tabs>
              <w:ind w:right="284"/>
              <w:jc w:val="right"/>
              <w:rPr>
                <w:b/>
              </w:rPr>
            </w:pPr>
            <w:r w:rsidRPr="00D97F8B">
              <w:rPr>
                <w:b/>
                <w:bCs/>
              </w:rPr>
              <w:t>Всего</w:t>
            </w:r>
          </w:p>
        </w:tc>
        <w:tc>
          <w:tcPr>
            <w:tcW w:w="886" w:type="dxa"/>
            <w:shd w:val="clear" w:color="auto" w:fill="auto"/>
          </w:tcPr>
          <w:p w:rsidR="00EF0E8C" w:rsidRPr="00D97F8B"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Pr>
                <w:b/>
              </w:rPr>
              <w:t>48</w:t>
            </w:r>
          </w:p>
        </w:tc>
        <w:tc>
          <w:tcPr>
            <w:tcW w:w="1285" w:type="dxa"/>
            <w:vMerge/>
            <w:shd w:val="clear" w:color="auto" w:fill="D9D9D9"/>
          </w:tcPr>
          <w:p w:rsidR="00EF0E8C" w:rsidRPr="0038556E" w:rsidRDefault="00EF0E8C"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r>
    </w:tbl>
    <w:p w:rsidR="003A1455" w:rsidRDefault="003A1455" w:rsidP="00D8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A1455" w:rsidRPr="00D813DD" w:rsidRDefault="003A1455" w:rsidP="00D8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D806E1" w:rsidRPr="00D813DD" w:rsidRDefault="00D806E1" w:rsidP="00D813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13DD">
        <w:t xml:space="preserve">1 - ознакомительный (узнавание ранее изученных объектов, свойств); </w:t>
      </w:r>
    </w:p>
    <w:p w:rsidR="00D806E1" w:rsidRPr="00D813DD" w:rsidRDefault="00D806E1" w:rsidP="00D813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13DD">
        <w:t xml:space="preserve">2 - репродуктивный (выполнение деятельности по образцу, инструкции или под руководством); </w:t>
      </w:r>
    </w:p>
    <w:p w:rsidR="00D806E1" w:rsidRPr="00D813DD" w:rsidRDefault="00D806E1" w:rsidP="00D813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13DD">
        <w:t>3-продуктивный (планирование и самостоятельное выполнение деятельности, решение проблемных задач)</w:t>
      </w:r>
    </w:p>
    <w:p w:rsidR="00D806E1" w:rsidRPr="00D813DD" w:rsidRDefault="00D806E1" w:rsidP="00D813DD">
      <w:pPr>
        <w:tabs>
          <w:tab w:val="left" w:pos="4356"/>
        </w:tabs>
      </w:pPr>
      <w:r w:rsidRPr="00D813DD">
        <w:tab/>
      </w:r>
    </w:p>
    <w:p w:rsidR="00D806E1" w:rsidRPr="00D813DD" w:rsidRDefault="00D806E1" w:rsidP="00D813DD"/>
    <w:p w:rsidR="00D806E1" w:rsidRPr="00D813DD" w:rsidRDefault="00D806E1" w:rsidP="00D813DD">
      <w:pPr>
        <w:sectPr w:rsidR="00D806E1" w:rsidRPr="00D813DD" w:rsidSect="00F17558">
          <w:footerReference w:type="default" r:id="rId12"/>
          <w:pgSz w:w="16838" w:h="11906" w:orient="landscape"/>
          <w:pgMar w:top="567" w:right="567" w:bottom="567" w:left="1134" w:header="720" w:footer="709" w:gutter="0"/>
          <w:pgNumType w:start="6"/>
          <w:cols w:space="720"/>
          <w:docGrid w:linePitch="326"/>
        </w:sectPr>
      </w:pPr>
    </w:p>
    <w:p w:rsidR="00D806E1" w:rsidRDefault="00D806E1" w:rsidP="00D8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sidRPr="00D813DD">
        <w:rPr>
          <w:b/>
          <w:lang w:eastAsia="ru-RU"/>
        </w:rPr>
        <w:lastRenderedPageBreak/>
        <w:t xml:space="preserve">3. УСЛОВИЯ РЕАЛИЗАЦИИ ПРОГРАММЫ </w:t>
      </w:r>
    </w:p>
    <w:p w:rsidR="00740908" w:rsidRPr="00D813DD" w:rsidRDefault="00740908" w:rsidP="00D81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
          <w:bCs/>
          <w:lang w:eastAsia="ru-RU"/>
        </w:rPr>
      </w:pPr>
      <w:r w:rsidRPr="00D813DD">
        <w:rPr>
          <w:b/>
          <w:bCs/>
          <w:lang w:eastAsia="ru-RU"/>
        </w:rPr>
        <w:t>3.1. Материально-техническое обеспечение</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lang w:eastAsia="ru-RU"/>
        </w:rPr>
      </w:pPr>
      <w:r w:rsidRPr="00D813DD">
        <w:rPr>
          <w:bCs/>
          <w:lang w:eastAsia="ru-RU"/>
        </w:rPr>
        <w:t xml:space="preserve">Реализация программы </w:t>
      </w:r>
      <w:r w:rsidRPr="00D813DD">
        <w:rPr>
          <w:lang w:eastAsia="ru-RU"/>
        </w:rPr>
        <w:t xml:space="preserve">предполагает наличие учебного кабинета инженерной графики. </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Оборудование учебного кабинета и рабочих мест кабинета</w:t>
      </w:r>
      <w:r w:rsidRPr="00D813DD">
        <w:rPr>
          <w:lang w:eastAsia="ru-RU"/>
        </w:rPr>
        <w:t xml:space="preserve"> инженерной графики</w:t>
      </w:r>
      <w:r w:rsidRPr="00D813DD">
        <w:rPr>
          <w:bCs/>
          <w:lang w:eastAsia="ru-RU"/>
        </w:rPr>
        <w:t xml:space="preserve">: </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 рабочее место преподавателя;</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 посадочные места обучающихся (по количеству обучающихся);</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 комплект учебно-методической документации;</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 комплект чертежных инструментов и приспособлений;</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 комплект учебно-наглядных средств обучения (модели, натурные объекты, электронные презентации, демонстрационные таблицы);</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lang w:eastAsia="ru-RU"/>
        </w:rPr>
      </w:pPr>
      <w:r w:rsidRPr="00D813DD">
        <w:rPr>
          <w:lang w:eastAsia="ru-RU"/>
        </w:rPr>
        <w:sym w:font="Symbol" w:char="F02D"/>
      </w:r>
      <w:r w:rsidRPr="00D813DD">
        <w:rPr>
          <w:lang w:eastAsia="ru-RU"/>
        </w:rPr>
        <w:t xml:space="preserve"> образцы различных типов и видов деталей и заготовок для измерений; </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lang w:eastAsia="ru-RU"/>
        </w:rPr>
        <w:sym w:font="Symbol" w:char="F02D"/>
      </w:r>
      <w:r w:rsidRPr="00D813DD">
        <w:rPr>
          <w:lang w:eastAsia="ru-RU"/>
        </w:rPr>
        <w:t xml:space="preserve"> чертежи для чтения размеров, допусков, посадок, зазоров и шероховатостей;</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Технические средства обучения:</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
          <w:lang w:eastAsia="ru-RU"/>
        </w:rPr>
      </w:pPr>
      <w:r w:rsidRPr="00D813DD">
        <w:rPr>
          <w:bCs/>
          <w:lang w:eastAsia="ru-RU"/>
        </w:rPr>
        <w:t xml:space="preserve">- </w:t>
      </w:r>
      <w:r w:rsidRPr="00D813DD">
        <w:t>мультимедийный комплекс: мультимедийный проектор,  мультимедийная доска «SMART Notebook», компьютер.</w:t>
      </w:r>
    </w:p>
    <w:p w:rsidR="00740908" w:rsidRDefault="00740908" w:rsidP="007409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rPr>
          <w:b/>
          <w:lang w:eastAsia="ru-RU"/>
        </w:rPr>
      </w:pPr>
    </w:p>
    <w:p w:rsidR="00D806E1" w:rsidRPr="00D813DD" w:rsidRDefault="00D806E1" w:rsidP="007409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rPr>
          <w:b/>
          <w:lang w:eastAsia="ru-RU"/>
        </w:rPr>
      </w:pPr>
      <w:r w:rsidRPr="00D813DD">
        <w:rPr>
          <w:b/>
          <w:lang w:eastAsia="ru-RU"/>
        </w:rPr>
        <w:t>3.2. Информационное обеспечение обучения</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Перечень используемых учебных изданий, Интернет-ресурсов, дополнительной литературы.</w:t>
      </w:r>
    </w:p>
    <w:p w:rsidR="00740908" w:rsidRDefault="00740908"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
          <w:bCs/>
          <w:lang w:eastAsia="ru-RU"/>
        </w:rPr>
      </w:pP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
          <w:bCs/>
          <w:lang w:eastAsia="ru-RU"/>
        </w:rPr>
        <w:t>Основные источники</w:t>
      </w:r>
      <w:r w:rsidRPr="00D813DD">
        <w:rPr>
          <w:bCs/>
          <w:lang w:eastAsia="ru-RU"/>
        </w:rPr>
        <w:t>:</w:t>
      </w:r>
    </w:p>
    <w:p w:rsidR="00E80806" w:rsidRPr="00D813DD" w:rsidRDefault="00D806E1" w:rsidP="00740908">
      <w:pPr>
        <w:pStyle w:val="a7"/>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ind w:left="0" w:firstLine="567"/>
        <w:jc w:val="both"/>
        <w:rPr>
          <w:bCs/>
          <w:lang w:eastAsia="ru-RU"/>
        </w:rPr>
      </w:pPr>
      <w:r w:rsidRPr="00D813DD">
        <w:rPr>
          <w:shd w:val="clear" w:color="auto" w:fill="FFFFFF"/>
          <w:lang w:eastAsia="ru-RU"/>
        </w:rPr>
        <w:t>Бродский А.М.</w:t>
      </w:r>
      <w:r w:rsidRPr="00D813DD">
        <w:rPr>
          <w:bCs/>
          <w:lang w:eastAsia="ru-RU"/>
        </w:rPr>
        <w:t>Инженерная графика (металлообработка):Учебник для обучающихся учреждений СПО / А. М. Бродский, Э. М. Фазлулин, В. А. Халдинов. –1</w:t>
      </w:r>
      <w:r w:rsidR="00E80806" w:rsidRPr="00D813DD">
        <w:rPr>
          <w:bCs/>
          <w:lang w:eastAsia="ru-RU"/>
        </w:rPr>
        <w:t>3</w:t>
      </w:r>
      <w:r w:rsidRPr="00D813DD">
        <w:rPr>
          <w:bCs/>
          <w:lang w:eastAsia="ru-RU"/>
        </w:rPr>
        <w:t xml:space="preserve">-е изд.– М.: </w:t>
      </w:r>
      <w:r w:rsidRPr="00D813DD">
        <w:rPr>
          <w:shd w:val="clear" w:color="auto" w:fill="FFFFFF"/>
          <w:lang w:eastAsia="ru-RU"/>
        </w:rPr>
        <w:t>Академия</w:t>
      </w:r>
      <w:r w:rsidRPr="00D813DD">
        <w:rPr>
          <w:bCs/>
          <w:lang w:eastAsia="ru-RU"/>
        </w:rPr>
        <w:t>, 201</w:t>
      </w:r>
      <w:r w:rsidR="00E80806" w:rsidRPr="00D813DD">
        <w:rPr>
          <w:bCs/>
          <w:lang w:eastAsia="ru-RU"/>
        </w:rPr>
        <w:t>6</w:t>
      </w:r>
      <w:r w:rsidRPr="00D813DD">
        <w:rPr>
          <w:bCs/>
          <w:lang w:eastAsia="ru-RU"/>
        </w:rPr>
        <w:t>. – 400 с.</w:t>
      </w:r>
    </w:p>
    <w:p w:rsidR="00E80806" w:rsidRPr="00D813DD" w:rsidRDefault="00E80806" w:rsidP="00740908">
      <w:pPr>
        <w:pStyle w:val="a7"/>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ind w:left="0" w:firstLine="567"/>
        <w:jc w:val="both"/>
        <w:rPr>
          <w:bCs/>
          <w:lang w:eastAsia="ru-RU"/>
        </w:rPr>
      </w:pPr>
      <w:r w:rsidRPr="00D813DD">
        <w:rPr>
          <w:shd w:val="clear" w:color="auto" w:fill="FFFFFF"/>
          <w:lang w:eastAsia="ru-RU"/>
        </w:rPr>
        <w:t>Бродский А.М.</w:t>
      </w:r>
      <w:r w:rsidRPr="00D813DD">
        <w:rPr>
          <w:bCs/>
          <w:lang w:eastAsia="ru-RU"/>
        </w:rPr>
        <w:t xml:space="preserve">Черчение (металлообработка):Учебник для обучающихся учреждений СПО / А. М. Бродский, Э. М. Фазлулин, В. А. Халдинов. –11-е изд.– М.: </w:t>
      </w:r>
      <w:r w:rsidRPr="00D813DD">
        <w:rPr>
          <w:shd w:val="clear" w:color="auto" w:fill="FFFFFF"/>
          <w:lang w:eastAsia="ru-RU"/>
        </w:rPr>
        <w:t>Академия</w:t>
      </w:r>
      <w:r w:rsidRPr="00D813DD">
        <w:rPr>
          <w:bCs/>
          <w:lang w:eastAsia="ru-RU"/>
        </w:rPr>
        <w:t>, 2015. – 393 с.</w:t>
      </w:r>
    </w:p>
    <w:p w:rsidR="00E80806" w:rsidRPr="00D813DD" w:rsidRDefault="00E80806"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ind w:firstLine="567"/>
        <w:jc w:val="both"/>
        <w:rPr>
          <w:bCs/>
          <w:lang w:eastAsia="ru-RU"/>
        </w:rPr>
      </w:pP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
          <w:bCs/>
          <w:lang w:eastAsia="ru-RU"/>
        </w:rPr>
      </w:pPr>
      <w:r w:rsidRPr="00D813DD">
        <w:rPr>
          <w:b/>
          <w:bCs/>
          <w:lang w:eastAsia="ru-RU"/>
        </w:rPr>
        <w:t>Дополнительные источники:</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
          <w:bCs/>
          <w:lang w:eastAsia="ru-RU"/>
        </w:rPr>
      </w:pPr>
      <w:r w:rsidRPr="00D813DD">
        <w:rPr>
          <w:bCs/>
          <w:lang w:eastAsia="ru-RU"/>
        </w:rPr>
        <w:t xml:space="preserve">1. </w:t>
      </w:r>
      <w:r w:rsidR="00E80806" w:rsidRPr="00D813DD">
        <w:rPr>
          <w:bCs/>
          <w:lang w:eastAsia="ru-RU"/>
        </w:rPr>
        <w:t>Феофанов А.Н. Чтение рабочих чертежей</w:t>
      </w:r>
      <w:r w:rsidRPr="00D813DD">
        <w:rPr>
          <w:bCs/>
          <w:lang w:eastAsia="ru-RU"/>
        </w:rPr>
        <w:t xml:space="preserve">: Учеб. пособие для </w:t>
      </w:r>
      <w:r w:rsidR="00E80806" w:rsidRPr="00D813DD">
        <w:rPr>
          <w:bCs/>
          <w:lang w:eastAsia="ru-RU"/>
        </w:rPr>
        <w:t>СПО</w:t>
      </w:r>
      <w:r w:rsidRPr="00D813DD">
        <w:rPr>
          <w:bCs/>
          <w:lang w:eastAsia="ru-RU"/>
        </w:rPr>
        <w:t xml:space="preserve"> – </w:t>
      </w:r>
      <w:r w:rsidR="00075733" w:rsidRPr="00D813DD">
        <w:rPr>
          <w:bCs/>
          <w:lang w:eastAsia="ru-RU"/>
        </w:rPr>
        <w:t>7</w:t>
      </w:r>
      <w:r w:rsidRPr="00D813DD">
        <w:rPr>
          <w:bCs/>
          <w:lang w:eastAsia="ru-RU"/>
        </w:rPr>
        <w:t xml:space="preserve">-е изд.,. – М.: </w:t>
      </w:r>
      <w:r w:rsidRPr="00D813DD">
        <w:rPr>
          <w:shd w:val="clear" w:color="auto" w:fill="FFFFFF"/>
          <w:lang w:eastAsia="ru-RU"/>
        </w:rPr>
        <w:t>Академия</w:t>
      </w:r>
      <w:r w:rsidRPr="00D813DD">
        <w:rPr>
          <w:bCs/>
          <w:lang w:eastAsia="ru-RU"/>
        </w:rPr>
        <w:t>, 201</w:t>
      </w:r>
      <w:r w:rsidR="00075733" w:rsidRPr="00D813DD">
        <w:rPr>
          <w:bCs/>
          <w:lang w:eastAsia="ru-RU"/>
        </w:rPr>
        <w:t>5</w:t>
      </w:r>
      <w:r w:rsidRPr="00D813DD">
        <w:rPr>
          <w:bCs/>
          <w:lang w:eastAsia="ru-RU"/>
        </w:rPr>
        <w:t xml:space="preserve">. – </w:t>
      </w:r>
      <w:r w:rsidR="00075733" w:rsidRPr="00D813DD">
        <w:rPr>
          <w:bCs/>
          <w:lang w:eastAsia="ru-RU"/>
        </w:rPr>
        <w:t>76</w:t>
      </w:r>
      <w:r w:rsidRPr="00D813DD">
        <w:rPr>
          <w:bCs/>
          <w:lang w:eastAsia="ru-RU"/>
        </w:rPr>
        <w:t xml:space="preserve"> с.</w:t>
      </w:r>
    </w:p>
    <w:p w:rsidR="00075733"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
          <w:bCs/>
          <w:lang w:eastAsia="ru-RU"/>
        </w:rPr>
      </w:pPr>
      <w:r w:rsidRPr="00D813DD">
        <w:rPr>
          <w:bCs/>
          <w:lang w:eastAsia="ru-RU"/>
        </w:rPr>
        <w:t xml:space="preserve">2. </w:t>
      </w:r>
      <w:r w:rsidR="00075733" w:rsidRPr="00D813DD">
        <w:rPr>
          <w:bCs/>
          <w:lang w:eastAsia="ru-RU"/>
        </w:rPr>
        <w:t xml:space="preserve">Миронов Б.Г. Сборник упражнений для чтения чертежей по инженерной графике: Учеб. пособие для СПО – 9-е изд.,. – М.: </w:t>
      </w:r>
      <w:r w:rsidR="00075733" w:rsidRPr="00D813DD">
        <w:rPr>
          <w:shd w:val="clear" w:color="auto" w:fill="FFFFFF"/>
          <w:lang w:eastAsia="ru-RU"/>
        </w:rPr>
        <w:t>Академия</w:t>
      </w:r>
      <w:r w:rsidR="00075733" w:rsidRPr="00D813DD">
        <w:rPr>
          <w:bCs/>
          <w:lang w:eastAsia="ru-RU"/>
        </w:rPr>
        <w:t>, 2016. –125 с.</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
          <w:bCs/>
          <w:lang w:eastAsia="ru-RU"/>
        </w:rPr>
      </w:pPr>
      <w:r w:rsidRPr="00D813DD">
        <w:rPr>
          <w:b/>
          <w:bCs/>
          <w:lang w:eastAsia="ru-RU"/>
        </w:rPr>
        <w:t>Нормативные документы:</w:t>
      </w:r>
    </w:p>
    <w:p w:rsidR="00D806E1" w:rsidRPr="00D813DD" w:rsidRDefault="00D806E1" w:rsidP="00740908">
      <w:pPr>
        <w:keepNext/>
        <w:shd w:val="clear" w:color="auto" w:fill="FFFFFF"/>
        <w:autoSpaceDE w:val="0"/>
        <w:autoSpaceDN w:val="0"/>
        <w:ind w:firstLine="567"/>
        <w:jc w:val="both"/>
        <w:textAlignment w:val="baseline"/>
        <w:outlineLvl w:val="0"/>
        <w:rPr>
          <w:lang w:eastAsia="ru-RU"/>
        </w:rPr>
      </w:pPr>
      <w:r w:rsidRPr="00D813DD">
        <w:rPr>
          <w:bCs/>
          <w:lang w:eastAsia="ru-RU"/>
        </w:rPr>
        <w:t xml:space="preserve">ГОСТ 2.301-68 «ЕСКД. Форматы» </w:t>
      </w:r>
      <w:r w:rsidRPr="00D813DD">
        <w:rPr>
          <w:lang w:eastAsia="ru-RU"/>
        </w:rPr>
        <w:t>(с Изменениями N 1, 2, 3)</w:t>
      </w:r>
      <w:r w:rsidRPr="00D813DD">
        <w:rPr>
          <w:bCs/>
          <w:lang w:eastAsia="ru-RU"/>
        </w:rPr>
        <w:t>.</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 xml:space="preserve">ГОСТ 2.302-68 «ЕСКД. Масштабы» </w:t>
      </w:r>
      <w:r w:rsidRPr="00D813DD">
        <w:rPr>
          <w:lang w:eastAsia="ru-RU"/>
        </w:rPr>
        <w:t>(с Изменениями N 1, 2, 3)</w:t>
      </w:r>
      <w:r w:rsidRPr="00D813DD">
        <w:rPr>
          <w:bCs/>
          <w:lang w:eastAsia="ru-RU"/>
        </w:rPr>
        <w:t>.</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 xml:space="preserve">ГОСТ 2.303-68 «ЕСКД. Линии» </w:t>
      </w:r>
      <w:r w:rsidRPr="00D813DD">
        <w:rPr>
          <w:lang w:eastAsia="ru-RU"/>
        </w:rPr>
        <w:t>(с Изменениями N 1, 2, 3)</w:t>
      </w:r>
      <w:r w:rsidRPr="00D813DD">
        <w:rPr>
          <w:bCs/>
          <w:lang w:eastAsia="ru-RU"/>
        </w:rPr>
        <w:t>.</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 xml:space="preserve">ГОСТ 2.304-81 «ЕСКД. Шрифты чертежные» </w:t>
      </w:r>
      <w:r w:rsidRPr="00D813DD">
        <w:rPr>
          <w:lang w:eastAsia="ru-RU"/>
        </w:rPr>
        <w:t>(с Изменениями N 1, 2)</w:t>
      </w:r>
      <w:r w:rsidRPr="00D813DD">
        <w:rPr>
          <w:bCs/>
          <w:lang w:eastAsia="ru-RU"/>
        </w:rPr>
        <w:t>.</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ГОСТ 2.305- 2008 «ЕСКД. Изображения — виды, разрезы, сечения».</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ГОСТ 2.306-68 «ЕСКД. Обозначения графических материалов и правила их нанесения на чертежах».</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ГОСТ 2.307- 2011 «ЕСКД. Нанесение размеров и предельных отклонений».</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ГОСТ 2.308- 2011 «ЕСКД. Указание допусков формы и расположения поверхностей».</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ГОСТ 2.309-73 «ЕСКД. Обозначение шероховатости поверхностей».</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 xml:space="preserve">ГОСТ 2.310-68 «ЕСКД. Нанесение на чертежах обозначений покрытий, термической и других видов обработки» </w:t>
      </w:r>
      <w:r w:rsidRPr="00D813DD">
        <w:rPr>
          <w:lang w:eastAsia="ru-RU"/>
        </w:rPr>
        <w:t>(с Изменениями N 1, 2, 3, 4)</w:t>
      </w:r>
      <w:r w:rsidRPr="00D813DD">
        <w:rPr>
          <w:bCs/>
          <w:lang w:eastAsia="ru-RU"/>
        </w:rPr>
        <w:t>.</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ГОСТ 2.311-68 «ЕСКД. Изображение резьбы».</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ГОСТ 2.312-72 «ЕСКД. Условные изображения и обозначения швов сварных соединений».</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ГОСТ 2.313-82 «ЕСКД. Условные изображения и обозначения неразъемных соединений».</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ГОСТ 2.316-2008 «ЕСКД. Правила нанесения надписей, технических требований и таблиц».</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ГОСТ 2.317-2011 «ЕСКД. Аксонометрические проекции».</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ГОСТ 2.318-81 «ЕСКД. Правила упрощенного нанесения размеров отверстий»</w:t>
      </w:r>
      <w:r w:rsidRPr="00D813DD">
        <w:rPr>
          <w:lang w:eastAsia="ru-RU"/>
        </w:rPr>
        <w:t xml:space="preserve"> (с Изменениями N 1)</w:t>
      </w:r>
      <w:r w:rsidRPr="00D813DD">
        <w:rPr>
          <w:bCs/>
          <w:lang w:eastAsia="ru-RU"/>
        </w:rPr>
        <w:t>.</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ГОСТ 2.320-82 «ЕСКД. Правила нанесения размеров, допусков и посадок конусов».</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ГОСТ 2.321-84 «ЕСКД. Обозначения буквенные».</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
          <w:bCs/>
          <w:lang w:eastAsia="ru-RU"/>
        </w:rPr>
        <w:t>Интернет-ресурсы</w:t>
      </w:r>
      <w:r w:rsidRPr="00D813DD">
        <w:rPr>
          <w:bCs/>
          <w:lang w:eastAsia="ru-RU"/>
        </w:rPr>
        <w:t>:</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lastRenderedPageBreak/>
        <w:t>1. Черчение. Учитесь правильно и красиво чертить [электронный ресурс] – stroicherchenie.ru, режим доступа: http://stroicherchenie.ru/.</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 xml:space="preserve">2. Техническая литература. - [электронный ресурс] - tehlit.ru, режим доступа http//www.tehlit.ru. </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3. Портал нормативно-технической документации. - [электронный ресурс]- www.pntdoc.ru, режим доступа: http//www.pntdoc.ru.</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4. Техническое черчение. [электронный ресурс] - nacherchy.ru, режим доступа - http://nacherchy.ru.</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 xml:space="preserve">5. Черчение. Стандартизация. - [электронный ресурс] www.cherch.ru, режим доступа http://www.cherch.ru. </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6. http://engineering-graphics.spb.ru/book.php - Электронный учебник.</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7. http://ng-ig.narod.ru/ - сайт, посвященный начертательной геометрии и инженерной графике.</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8. http://www.cherch.ru/ - всезнающий сайт про черчение.</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9. http://www.granitvtd.ru/ - справочник по черчению.</w:t>
      </w:r>
    </w:p>
    <w:p w:rsidR="00D806E1" w:rsidRPr="00D813DD" w:rsidRDefault="00D806E1" w:rsidP="007409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bCs/>
          <w:lang w:eastAsia="ru-RU"/>
        </w:rPr>
      </w:pPr>
      <w:r w:rsidRPr="00D813DD">
        <w:rPr>
          <w:bCs/>
          <w:lang w:eastAsia="ru-RU"/>
        </w:rPr>
        <w:t xml:space="preserve">10. http://www.vmasshtabe.ru/ - инженерный портал. </w:t>
      </w:r>
    </w:p>
    <w:p w:rsidR="00740908" w:rsidRDefault="00740908">
      <w:pPr>
        <w:suppressAutoHyphens w:val="0"/>
        <w:spacing w:after="200" w:line="276" w:lineRule="auto"/>
        <w:rPr>
          <w:lang w:eastAsia="ru-RU"/>
        </w:rPr>
      </w:pPr>
      <w:r>
        <w:br w:type="page"/>
      </w:r>
    </w:p>
    <w:p w:rsidR="00740908" w:rsidRDefault="002B3A5A" w:rsidP="00740908">
      <w:pPr>
        <w:pStyle w:val="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813DD">
        <w:rPr>
          <w:b/>
        </w:rPr>
        <w:lastRenderedPageBreak/>
        <w:t>4. КОНТРОЛЬ И ОЦЕНКА РЕЗУЛЬТАТОВ ОСВОЕНИЯ УЧЕБНОЙ ДИСЦИПЛИНЫ</w:t>
      </w:r>
    </w:p>
    <w:p w:rsidR="00740908" w:rsidRDefault="00740908" w:rsidP="00740908">
      <w:pPr>
        <w:pStyle w:val="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B3A5A" w:rsidRPr="00D813DD" w:rsidRDefault="002B3A5A" w:rsidP="00740908">
      <w:pPr>
        <w:pStyle w:val="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pPr>
      <w:r w:rsidRPr="00D813DD">
        <w:rPr>
          <w:rFonts w:eastAsia="Calibri"/>
          <w:iCs/>
          <w:color w:val="000000"/>
        </w:rPr>
        <w:t xml:space="preserve">Оценка качества освоения </w:t>
      </w:r>
      <w:r w:rsidRPr="00D813DD">
        <w:rPr>
          <w:rFonts w:eastAsia="Calibri"/>
          <w:color w:val="000000"/>
        </w:rPr>
        <w:t xml:space="preserve">настоящей Программы </w:t>
      </w:r>
      <w:r w:rsidRPr="00D813DD">
        <w:rPr>
          <w:rFonts w:eastAsia="Calibri"/>
          <w:iCs/>
          <w:color w:val="000000"/>
        </w:rPr>
        <w:t>включает в себя</w:t>
      </w:r>
      <w:r w:rsidRPr="00D813DD">
        <w:rPr>
          <w:iCs/>
        </w:rPr>
        <w:t xml:space="preserve"> текущий контроль знаний в форме устных опросов на лекциях и практических занятиях, выполнения </w:t>
      </w:r>
      <w:r w:rsidRPr="00D813DD">
        <w:t>самостоятельной работы (в письменной или устной форме);</w:t>
      </w:r>
    </w:p>
    <w:p w:rsidR="002B3A5A" w:rsidRPr="00D813DD" w:rsidRDefault="002B3A5A" w:rsidP="00740908">
      <w:pPr>
        <w:autoSpaceDE w:val="0"/>
        <w:autoSpaceDN w:val="0"/>
        <w:adjustRightInd w:val="0"/>
        <w:ind w:firstLine="567"/>
        <w:rPr>
          <w:rFonts w:eastAsia="Calibri"/>
          <w:iCs/>
          <w:color w:val="FF0000"/>
        </w:rPr>
      </w:pPr>
      <w:r w:rsidRPr="00D813DD">
        <w:rPr>
          <w:rFonts w:eastAsia="Calibri"/>
          <w:iCs/>
          <w:color w:val="000000"/>
        </w:rPr>
        <w:t xml:space="preserve">Для текущего контроля образовательной организацией создаются фонды оценочных средств, предназначенных для определения соответствия (или несоответствия) индивидуальных образовательных достижений основным показателям результатов подготовки. Фонды оценочных средств включают средства поэтапного контроля формирования компетенций: </w:t>
      </w:r>
    </w:p>
    <w:p w:rsidR="002B3A5A" w:rsidRPr="00D813DD" w:rsidRDefault="002B3A5A" w:rsidP="00740908">
      <w:pPr>
        <w:autoSpaceDE w:val="0"/>
        <w:autoSpaceDN w:val="0"/>
        <w:adjustRightInd w:val="0"/>
        <w:ind w:firstLine="567"/>
        <w:rPr>
          <w:rFonts w:eastAsia="Calibri"/>
          <w:iCs/>
          <w:color w:val="000000"/>
        </w:rPr>
      </w:pPr>
      <w:r w:rsidRPr="00D813DD">
        <w:rPr>
          <w:rFonts w:eastAsia="Calibri"/>
          <w:iCs/>
          <w:color w:val="000000"/>
        </w:rPr>
        <w:t xml:space="preserve">- вопросы для проведения </w:t>
      </w:r>
      <w:r w:rsidRPr="00D813DD">
        <w:rPr>
          <w:rFonts w:eastAsia="Calibri"/>
          <w:color w:val="000000"/>
        </w:rPr>
        <w:t>устного опроса на лекциях и практических занятиях;</w:t>
      </w:r>
    </w:p>
    <w:p w:rsidR="002B3A5A" w:rsidRPr="00D813DD" w:rsidRDefault="002B3A5A" w:rsidP="00740908">
      <w:pPr>
        <w:autoSpaceDE w:val="0"/>
        <w:autoSpaceDN w:val="0"/>
        <w:adjustRightInd w:val="0"/>
        <w:ind w:firstLine="567"/>
        <w:rPr>
          <w:rFonts w:eastAsia="Calibri"/>
          <w:color w:val="000000"/>
        </w:rPr>
      </w:pPr>
      <w:r w:rsidRPr="00D813DD">
        <w:rPr>
          <w:rFonts w:eastAsia="Calibri"/>
          <w:iCs/>
          <w:color w:val="000000"/>
        </w:rPr>
        <w:t xml:space="preserve">- задания для самостоятельной работы (составление рефератов по темам </w:t>
      </w:r>
      <w:r w:rsidRPr="00D813DD">
        <w:rPr>
          <w:rFonts w:eastAsia="Calibri"/>
          <w:color w:val="000000"/>
        </w:rPr>
        <w:t>примерной программы</w:t>
      </w:r>
      <w:r w:rsidRPr="00D813DD">
        <w:rPr>
          <w:rFonts w:eastAsia="Calibri"/>
          <w:iCs/>
          <w:color w:val="000000"/>
        </w:rPr>
        <w:t xml:space="preserve">); </w:t>
      </w:r>
    </w:p>
    <w:p w:rsidR="002B3A5A" w:rsidRPr="00D813DD" w:rsidRDefault="002B3A5A" w:rsidP="00740908">
      <w:pPr>
        <w:autoSpaceDE w:val="0"/>
        <w:autoSpaceDN w:val="0"/>
        <w:adjustRightInd w:val="0"/>
        <w:ind w:firstLine="567"/>
        <w:rPr>
          <w:rFonts w:eastAsia="Calibri"/>
          <w:color w:val="000000"/>
        </w:rPr>
      </w:pPr>
      <w:r w:rsidRPr="00D813DD">
        <w:rPr>
          <w:rFonts w:eastAsia="Calibri"/>
          <w:iCs/>
          <w:color w:val="000000"/>
        </w:rPr>
        <w:t xml:space="preserve">- тесты для контроля знаний; </w:t>
      </w:r>
    </w:p>
    <w:p w:rsidR="002B3A5A" w:rsidRPr="00D813DD" w:rsidRDefault="002B3A5A" w:rsidP="00740908">
      <w:pPr>
        <w:widowControl w:val="0"/>
        <w:autoSpaceDE w:val="0"/>
        <w:autoSpaceDN w:val="0"/>
        <w:adjustRightInd w:val="0"/>
        <w:ind w:firstLine="567"/>
        <w:rPr>
          <w:rFonts w:eastAsia="Calibri"/>
        </w:rPr>
      </w:pPr>
      <w:r w:rsidRPr="00D813DD">
        <w:rPr>
          <w:rFonts w:eastAsia="Calibri"/>
          <w:iCs/>
        </w:rPr>
        <w:t>- практические занятия.</w:t>
      </w:r>
    </w:p>
    <w:p w:rsidR="002B3A5A" w:rsidRDefault="002B3A5A" w:rsidP="007409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pPr>
      <w:r w:rsidRPr="00D813DD">
        <w:rPr>
          <w:iCs/>
        </w:rPr>
        <w:t>Результаты освоения выражаются в освоении общих и профессиональных компетенций, определенных в программе</w:t>
      </w:r>
      <w:r w:rsidRPr="00D813DD">
        <w:t>.</w:t>
      </w:r>
    </w:p>
    <w:p w:rsidR="00740908" w:rsidRPr="00D813DD" w:rsidRDefault="00740908" w:rsidP="007409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rPr>
          <w:b/>
          <w:caps/>
        </w:rPr>
      </w:pPr>
    </w:p>
    <w:tbl>
      <w:tblPr>
        <w:tblW w:w="4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8"/>
        <w:gridCol w:w="4989"/>
      </w:tblGrid>
      <w:tr w:rsidR="00740908" w:rsidRPr="00D813DD" w:rsidTr="00F17558">
        <w:trPr>
          <w:trHeight w:val="170"/>
          <w:jc w:val="center"/>
        </w:trPr>
        <w:tc>
          <w:tcPr>
            <w:tcW w:w="2500" w:type="pct"/>
            <w:shd w:val="clear" w:color="auto" w:fill="auto"/>
            <w:vAlign w:val="center"/>
          </w:tcPr>
          <w:p w:rsidR="00740908" w:rsidRPr="00D813DD" w:rsidRDefault="00740908" w:rsidP="00D813DD">
            <w:pPr>
              <w:jc w:val="center"/>
              <w:rPr>
                <w:b/>
                <w:bCs/>
              </w:rPr>
            </w:pPr>
            <w:r w:rsidRPr="00D813DD">
              <w:rPr>
                <w:b/>
                <w:bCs/>
              </w:rPr>
              <w:t>Результаты обучения</w:t>
            </w:r>
          </w:p>
          <w:p w:rsidR="00740908" w:rsidRPr="00D813DD" w:rsidRDefault="00740908" w:rsidP="00D813DD">
            <w:pPr>
              <w:jc w:val="center"/>
              <w:rPr>
                <w:b/>
                <w:bCs/>
              </w:rPr>
            </w:pPr>
            <w:r w:rsidRPr="00D813DD">
              <w:rPr>
                <w:b/>
                <w:bCs/>
              </w:rPr>
              <w:t>(освоенные умения, усвоенные знания)</w:t>
            </w:r>
          </w:p>
        </w:tc>
        <w:tc>
          <w:tcPr>
            <w:tcW w:w="2500" w:type="pct"/>
            <w:shd w:val="clear" w:color="auto" w:fill="auto"/>
            <w:vAlign w:val="center"/>
          </w:tcPr>
          <w:p w:rsidR="00740908" w:rsidRPr="00D97F8B" w:rsidRDefault="00740908" w:rsidP="007C0C20">
            <w:pPr>
              <w:jc w:val="center"/>
              <w:rPr>
                <w:bCs/>
              </w:rPr>
            </w:pPr>
            <w:r w:rsidRPr="00D45A8D">
              <w:rPr>
                <w:b/>
              </w:rPr>
              <w:t>Основные показатели оценки результата</w:t>
            </w:r>
          </w:p>
        </w:tc>
      </w:tr>
      <w:tr w:rsidR="00F17558" w:rsidRPr="00D813DD" w:rsidTr="00F17558">
        <w:trPr>
          <w:trHeight w:val="170"/>
          <w:jc w:val="center"/>
        </w:trPr>
        <w:tc>
          <w:tcPr>
            <w:tcW w:w="2500" w:type="pct"/>
            <w:shd w:val="clear" w:color="auto" w:fill="auto"/>
            <w:vAlign w:val="center"/>
          </w:tcPr>
          <w:p w:rsidR="00F17558" w:rsidRPr="00D813DD" w:rsidRDefault="00F17558" w:rsidP="00740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rPr>
              <w:t>Умения</w:t>
            </w:r>
          </w:p>
        </w:tc>
        <w:tc>
          <w:tcPr>
            <w:tcW w:w="2500" w:type="pct"/>
            <w:shd w:val="clear" w:color="auto" w:fill="auto"/>
            <w:vAlign w:val="center"/>
          </w:tcPr>
          <w:p w:rsidR="00F17558" w:rsidRPr="00D813DD" w:rsidRDefault="00F17558" w:rsidP="007C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r>
      <w:tr w:rsidR="00F17558" w:rsidRPr="00D813DD" w:rsidTr="00F17558">
        <w:trPr>
          <w:trHeight w:val="170"/>
          <w:jc w:val="center"/>
        </w:trPr>
        <w:tc>
          <w:tcPr>
            <w:tcW w:w="2500" w:type="pct"/>
            <w:shd w:val="clear" w:color="auto" w:fill="auto"/>
          </w:tcPr>
          <w:p w:rsidR="00F17558" w:rsidRPr="00D813DD" w:rsidRDefault="00F17558" w:rsidP="0074090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
              </w:rPr>
            </w:pPr>
            <w:r w:rsidRPr="00D813DD">
              <w:t xml:space="preserve">читать рабочие и сборочные чертежи и схемы; </w:t>
            </w:r>
          </w:p>
        </w:tc>
        <w:tc>
          <w:tcPr>
            <w:tcW w:w="2500" w:type="pct"/>
            <w:shd w:val="clear" w:color="auto" w:fill="auto"/>
          </w:tcPr>
          <w:p w:rsidR="00F17558" w:rsidRPr="00D813DD" w:rsidRDefault="00F17558" w:rsidP="007C0C2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i/>
              </w:rPr>
            </w:pPr>
            <w:r>
              <w:t xml:space="preserve">Умеет </w:t>
            </w:r>
            <w:r w:rsidRPr="00D813DD">
              <w:t xml:space="preserve">читать рабочие и сборочные чертежи и схемы; </w:t>
            </w:r>
          </w:p>
        </w:tc>
      </w:tr>
      <w:tr w:rsidR="00F17558" w:rsidRPr="00D813DD" w:rsidTr="00F17558">
        <w:trPr>
          <w:trHeight w:val="170"/>
          <w:jc w:val="center"/>
        </w:trPr>
        <w:tc>
          <w:tcPr>
            <w:tcW w:w="2500" w:type="pct"/>
            <w:shd w:val="clear" w:color="auto" w:fill="auto"/>
          </w:tcPr>
          <w:p w:rsidR="00F17558" w:rsidRPr="00D813DD" w:rsidRDefault="00F17558" w:rsidP="00F1755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rPr>
            </w:pPr>
            <w:r w:rsidRPr="00D813DD">
              <w:t xml:space="preserve">выполнять эскизы, технические рисунки и простые чертежи деталей, их элементов, узлов; </w:t>
            </w:r>
          </w:p>
        </w:tc>
        <w:tc>
          <w:tcPr>
            <w:tcW w:w="2500" w:type="pct"/>
            <w:shd w:val="clear" w:color="auto" w:fill="auto"/>
          </w:tcPr>
          <w:p w:rsidR="00F17558" w:rsidRPr="00D813DD" w:rsidRDefault="00F17558" w:rsidP="00F1755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rPr>
            </w:pPr>
            <w:r>
              <w:t xml:space="preserve">Умеет </w:t>
            </w:r>
            <w:r w:rsidRPr="00D813DD">
              <w:t xml:space="preserve">выполнять эскизы, технические рисунки и простые чертежи деталей, их элементов, узлов; </w:t>
            </w:r>
          </w:p>
        </w:tc>
      </w:tr>
      <w:tr w:rsidR="00F17558" w:rsidRPr="00D813DD" w:rsidTr="00F17558">
        <w:trPr>
          <w:trHeight w:val="170"/>
          <w:jc w:val="center"/>
        </w:trPr>
        <w:tc>
          <w:tcPr>
            <w:tcW w:w="2500" w:type="pct"/>
            <w:shd w:val="clear" w:color="auto" w:fill="auto"/>
          </w:tcPr>
          <w:p w:rsidR="00F17558" w:rsidRPr="00D813DD" w:rsidRDefault="00F17558" w:rsidP="00F1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13DD">
              <w:rPr>
                <w:b/>
              </w:rPr>
              <w:t>Зна</w:t>
            </w:r>
            <w:r>
              <w:rPr>
                <w:b/>
              </w:rPr>
              <w:t>ния</w:t>
            </w:r>
          </w:p>
        </w:tc>
        <w:tc>
          <w:tcPr>
            <w:tcW w:w="2500" w:type="pct"/>
            <w:shd w:val="clear" w:color="auto" w:fill="auto"/>
          </w:tcPr>
          <w:p w:rsidR="00F17558" w:rsidRPr="00D813DD" w:rsidRDefault="00F17558" w:rsidP="00F1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F17558" w:rsidRPr="00D813DD" w:rsidTr="00F17558">
        <w:trPr>
          <w:trHeight w:val="170"/>
          <w:jc w:val="center"/>
        </w:trPr>
        <w:tc>
          <w:tcPr>
            <w:tcW w:w="2500" w:type="pct"/>
            <w:shd w:val="clear" w:color="auto" w:fill="auto"/>
          </w:tcPr>
          <w:p w:rsidR="00F17558" w:rsidRPr="00D813DD" w:rsidRDefault="00F17558" w:rsidP="00F1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813DD">
              <w:t xml:space="preserve">виды нормативно-технической и производственной документации; </w:t>
            </w:r>
          </w:p>
        </w:tc>
        <w:tc>
          <w:tcPr>
            <w:tcW w:w="2500" w:type="pct"/>
            <w:shd w:val="clear" w:color="auto" w:fill="auto"/>
          </w:tcPr>
          <w:p w:rsidR="00F17558" w:rsidRPr="00D813DD" w:rsidRDefault="00F17558" w:rsidP="00F1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Демонстрация знания </w:t>
            </w:r>
            <w:r w:rsidRPr="00D813DD">
              <w:t>вид</w:t>
            </w:r>
            <w:r>
              <w:t>ов</w:t>
            </w:r>
            <w:r w:rsidRPr="00D813DD">
              <w:t xml:space="preserve"> нормативно-технической и производственной документации; </w:t>
            </w:r>
          </w:p>
        </w:tc>
      </w:tr>
      <w:tr w:rsidR="00F17558" w:rsidRPr="00D813DD" w:rsidTr="00F17558">
        <w:trPr>
          <w:trHeight w:val="170"/>
          <w:jc w:val="center"/>
        </w:trPr>
        <w:tc>
          <w:tcPr>
            <w:tcW w:w="2500" w:type="pct"/>
            <w:shd w:val="clear" w:color="auto" w:fill="auto"/>
          </w:tcPr>
          <w:p w:rsidR="00F17558" w:rsidRPr="00D813DD" w:rsidRDefault="00F17558" w:rsidP="00F1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813DD">
              <w:t>правила чтения технической документации;</w:t>
            </w:r>
          </w:p>
        </w:tc>
        <w:tc>
          <w:tcPr>
            <w:tcW w:w="2500" w:type="pct"/>
            <w:shd w:val="clear" w:color="auto" w:fill="auto"/>
          </w:tcPr>
          <w:p w:rsidR="00F17558" w:rsidRPr="00D813DD" w:rsidRDefault="00F17558" w:rsidP="00F1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Демонстрация знания </w:t>
            </w:r>
            <w:r w:rsidRPr="00D813DD">
              <w:t>правил чтения технической документации;</w:t>
            </w:r>
          </w:p>
        </w:tc>
      </w:tr>
      <w:tr w:rsidR="00F17558" w:rsidRPr="00D813DD" w:rsidTr="00F17558">
        <w:trPr>
          <w:trHeight w:val="170"/>
          <w:jc w:val="center"/>
        </w:trPr>
        <w:tc>
          <w:tcPr>
            <w:tcW w:w="2500" w:type="pct"/>
            <w:shd w:val="clear" w:color="auto" w:fill="auto"/>
          </w:tcPr>
          <w:p w:rsidR="00F17558" w:rsidRPr="00D813DD" w:rsidRDefault="00F17558" w:rsidP="00F1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813DD">
              <w:t>способы графического представления объектов, пространственных образов и схем;</w:t>
            </w:r>
          </w:p>
        </w:tc>
        <w:tc>
          <w:tcPr>
            <w:tcW w:w="2500" w:type="pct"/>
            <w:shd w:val="clear" w:color="auto" w:fill="auto"/>
          </w:tcPr>
          <w:p w:rsidR="00F17558" w:rsidRPr="00D813DD" w:rsidRDefault="00F17558" w:rsidP="00F1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Демонстрация знания </w:t>
            </w:r>
            <w:r w:rsidRPr="00D813DD">
              <w:t>способ</w:t>
            </w:r>
            <w:r>
              <w:t>ов</w:t>
            </w:r>
            <w:r w:rsidRPr="00D813DD">
              <w:t xml:space="preserve"> графического представления объектов, пространственных образов и схем;</w:t>
            </w:r>
          </w:p>
        </w:tc>
      </w:tr>
      <w:tr w:rsidR="00F17558" w:rsidRPr="00D813DD" w:rsidTr="00F17558">
        <w:trPr>
          <w:trHeight w:val="170"/>
          <w:jc w:val="center"/>
        </w:trPr>
        <w:tc>
          <w:tcPr>
            <w:tcW w:w="2500" w:type="pct"/>
            <w:shd w:val="clear" w:color="auto" w:fill="auto"/>
          </w:tcPr>
          <w:p w:rsidR="00F17558" w:rsidRPr="00D813DD" w:rsidRDefault="00F17558" w:rsidP="00F1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813DD">
              <w:t xml:space="preserve">требования государственных стандартов Единой системы конструкторской </w:t>
            </w:r>
            <w:r>
              <w:t xml:space="preserve"> </w:t>
            </w:r>
            <w:r w:rsidRPr="00D813DD">
              <w:t>документации (ЕСКД) и Единой системы технологической документации;</w:t>
            </w:r>
          </w:p>
        </w:tc>
        <w:tc>
          <w:tcPr>
            <w:tcW w:w="2500" w:type="pct"/>
            <w:shd w:val="clear" w:color="auto" w:fill="auto"/>
          </w:tcPr>
          <w:p w:rsidR="00F17558" w:rsidRPr="00D813DD" w:rsidRDefault="00F17558" w:rsidP="00F1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Демонстрация знания </w:t>
            </w:r>
            <w:r w:rsidRPr="00D813DD">
              <w:t>требовани</w:t>
            </w:r>
            <w:r>
              <w:t>й</w:t>
            </w:r>
            <w:r w:rsidRPr="00D813DD">
              <w:t xml:space="preserve"> государственных стандартов Единой системы конструкторской </w:t>
            </w:r>
            <w:r>
              <w:t xml:space="preserve"> </w:t>
            </w:r>
            <w:r w:rsidRPr="00D813DD">
              <w:t>документации (ЕСКД) и Единой системы технологической документации;</w:t>
            </w:r>
          </w:p>
        </w:tc>
      </w:tr>
      <w:tr w:rsidR="00F17558" w:rsidRPr="00D813DD" w:rsidTr="00F17558">
        <w:trPr>
          <w:trHeight w:val="170"/>
          <w:jc w:val="center"/>
        </w:trPr>
        <w:tc>
          <w:tcPr>
            <w:tcW w:w="2500" w:type="pct"/>
            <w:shd w:val="clear" w:color="auto" w:fill="auto"/>
          </w:tcPr>
          <w:p w:rsidR="00F17558" w:rsidRPr="00D813DD" w:rsidRDefault="00F17558" w:rsidP="00F1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813DD">
              <w:t>правила выполнения чертежей, технических рисунков и эскизов.</w:t>
            </w:r>
          </w:p>
        </w:tc>
        <w:tc>
          <w:tcPr>
            <w:tcW w:w="2500" w:type="pct"/>
            <w:shd w:val="clear" w:color="auto" w:fill="auto"/>
          </w:tcPr>
          <w:p w:rsidR="00F17558" w:rsidRPr="00D813DD" w:rsidRDefault="00F17558" w:rsidP="00F1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Демонстрация знания </w:t>
            </w:r>
            <w:r w:rsidRPr="00D813DD">
              <w:t>правил выполнения чертежей, технических рисунков и эскизов.</w:t>
            </w:r>
          </w:p>
        </w:tc>
      </w:tr>
    </w:tbl>
    <w:p w:rsidR="00494378" w:rsidRDefault="00494378" w:rsidP="00740908"/>
    <w:p w:rsidR="00494378" w:rsidRDefault="00494378">
      <w:pPr>
        <w:suppressAutoHyphens w:val="0"/>
        <w:spacing w:after="200" w:line="276" w:lineRule="auto"/>
      </w:pPr>
      <w:r>
        <w:br w:type="page"/>
      </w:r>
    </w:p>
    <w:p w:rsidR="00494378" w:rsidRPr="00007918" w:rsidRDefault="00494378" w:rsidP="00494378">
      <w:pPr>
        <w:jc w:val="center"/>
        <w:rPr>
          <w:b/>
        </w:rPr>
      </w:pPr>
      <w:r>
        <w:rPr>
          <w:b/>
        </w:rPr>
        <w:lastRenderedPageBreak/>
        <w:t>5</w:t>
      </w:r>
      <w:r w:rsidRPr="00007918">
        <w:rPr>
          <w:b/>
        </w:rPr>
        <w:t xml:space="preserve">.ЛИСТ ИЗМЕНЕНИЙ, ДОПОЛНЕНИЙ </w:t>
      </w:r>
    </w:p>
    <w:p w:rsidR="00494378" w:rsidRPr="00007918" w:rsidRDefault="00494378" w:rsidP="00494378">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843"/>
        <w:gridCol w:w="1559"/>
        <w:gridCol w:w="1843"/>
        <w:gridCol w:w="1843"/>
      </w:tblGrid>
      <w:tr w:rsidR="00494378" w:rsidRPr="00007918" w:rsidTr="006A5F3E">
        <w:trPr>
          <w:trHeight w:val="1377"/>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378" w:rsidRPr="001A2BBC" w:rsidRDefault="00494378" w:rsidP="006A5F3E">
            <w:pPr>
              <w:pStyle w:val="1"/>
              <w:snapToGrid w:val="0"/>
              <w:rPr>
                <w:b/>
              </w:rPr>
            </w:pPr>
            <w:r w:rsidRPr="001A2BBC">
              <w:rPr>
                <w:sz w:val="22"/>
                <w:szCs w:val="22"/>
              </w:rPr>
              <w:t xml:space="preserve">Дата внесения изменении, дополнений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378" w:rsidRPr="001A2BBC" w:rsidRDefault="00494378" w:rsidP="006A5F3E">
            <w:pPr>
              <w:pStyle w:val="1"/>
              <w:snapToGrid w:val="0"/>
              <w:ind w:firstLine="34"/>
              <w:rPr>
                <w:b/>
              </w:rPr>
            </w:pPr>
            <w:r w:rsidRPr="001A2BBC">
              <w:rPr>
                <w:sz w:val="22"/>
                <w:szCs w:val="22"/>
              </w:rPr>
              <w:t>Номер листа/раздела рабочей программы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378" w:rsidRPr="001A2BBC" w:rsidRDefault="00494378" w:rsidP="006A5F3E">
            <w:pPr>
              <w:pStyle w:val="1"/>
              <w:snapToGrid w:val="0"/>
              <w:ind w:left="33" w:right="-108"/>
              <w:rPr>
                <w:b/>
              </w:rPr>
            </w:pPr>
            <w:r w:rsidRPr="001A2BBC">
              <w:rPr>
                <w:sz w:val="22"/>
                <w:szCs w:val="22"/>
              </w:rPr>
              <w:t>Краткое содержание изменения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378" w:rsidRPr="001A2BBC" w:rsidRDefault="00494378" w:rsidP="006A5F3E">
            <w:pPr>
              <w:pStyle w:val="1"/>
              <w:snapToGrid w:val="0"/>
              <w:rPr>
                <w:b/>
              </w:rPr>
            </w:pPr>
            <w:r w:rsidRPr="001A2BBC">
              <w:rPr>
                <w:sz w:val="22"/>
                <w:szCs w:val="22"/>
              </w:rPr>
              <w:t>Основания для внесения изменений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378" w:rsidRPr="001A2BBC" w:rsidRDefault="00494378" w:rsidP="006A5F3E">
            <w:pPr>
              <w:pStyle w:val="1"/>
              <w:snapToGrid w:val="0"/>
              <w:rPr>
                <w:b/>
              </w:rPr>
            </w:pPr>
            <w:r w:rsidRPr="001A2BBC">
              <w:rPr>
                <w:sz w:val="22"/>
                <w:szCs w:val="22"/>
              </w:rPr>
              <w:t>Подпись лица, которое вносит изменения</w:t>
            </w:r>
          </w:p>
        </w:tc>
      </w:tr>
      <w:tr w:rsidR="00494378" w:rsidRPr="00007918" w:rsidTr="006A5F3E">
        <w:trPr>
          <w:trHeight w:val="34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tc>
        <w:tc>
          <w:tcPr>
            <w:tcW w:w="1843"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pPr>
          </w:p>
        </w:tc>
      </w:tr>
      <w:tr w:rsidR="00494378" w:rsidRPr="00007918" w:rsidTr="006A5F3E">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r>
      <w:tr w:rsidR="00494378" w:rsidRPr="00007918" w:rsidTr="006A5F3E">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r>
      <w:tr w:rsidR="00494378" w:rsidRPr="00007918" w:rsidTr="006A5F3E">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r>
      <w:tr w:rsidR="00494378" w:rsidRPr="00007918" w:rsidTr="006A5F3E">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r>
      <w:tr w:rsidR="00494378" w:rsidRPr="00007918" w:rsidTr="006A5F3E">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r>
      <w:tr w:rsidR="00494378" w:rsidRPr="00007918" w:rsidTr="006A5F3E">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r>
      <w:tr w:rsidR="00494378" w:rsidRPr="00007918" w:rsidTr="006A5F3E">
        <w:trPr>
          <w:trHeight w:val="32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4378" w:rsidRPr="001A2BBC" w:rsidRDefault="00494378" w:rsidP="006A5F3E">
            <w:pPr>
              <w:jc w:val="both"/>
              <w:rPr>
                <w:b/>
              </w:rPr>
            </w:pPr>
          </w:p>
        </w:tc>
      </w:tr>
    </w:tbl>
    <w:p w:rsidR="00494378" w:rsidRPr="003C77DA" w:rsidRDefault="00494378" w:rsidP="00494378"/>
    <w:p w:rsidR="006C6470" w:rsidRPr="00D813DD" w:rsidRDefault="006C6470" w:rsidP="00740908"/>
    <w:sectPr w:rsidR="006C6470" w:rsidRPr="00D813DD" w:rsidSect="00F17558">
      <w:footerReference w:type="default" r:id="rId13"/>
      <w:pgSz w:w="11906" w:h="16838"/>
      <w:pgMar w:top="567" w:right="567" w:bottom="567" w:left="1134" w:header="720" w:footer="708"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800" w:rsidRDefault="00EC2800" w:rsidP="00341B83">
      <w:r>
        <w:separator/>
      </w:r>
    </w:p>
  </w:endnote>
  <w:endnote w:type="continuationSeparator" w:id="0">
    <w:p w:rsidR="00EC2800" w:rsidRDefault="00EC2800" w:rsidP="0034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21" w:rsidRDefault="003C555D" w:rsidP="001F3901">
    <w:pPr>
      <w:pStyle w:val="a5"/>
      <w:framePr w:wrap="around" w:vAnchor="text" w:hAnchor="margin" w:xAlign="right" w:y="1"/>
      <w:rPr>
        <w:rStyle w:val="a3"/>
      </w:rPr>
    </w:pPr>
    <w:r>
      <w:rPr>
        <w:rStyle w:val="a3"/>
      </w:rPr>
      <w:fldChar w:fldCharType="begin"/>
    </w:r>
    <w:r w:rsidR="006C6470">
      <w:rPr>
        <w:rStyle w:val="a3"/>
      </w:rPr>
      <w:instrText xml:space="preserve">PAGE  </w:instrText>
    </w:r>
    <w:r>
      <w:rPr>
        <w:rStyle w:val="a3"/>
      </w:rPr>
      <w:fldChar w:fldCharType="end"/>
    </w:r>
  </w:p>
  <w:p w:rsidR="00BF2821" w:rsidRDefault="006A1F93" w:rsidP="009A3CD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21" w:rsidRDefault="003C555D" w:rsidP="00D83B60">
    <w:pPr>
      <w:pStyle w:val="a5"/>
      <w:framePr w:wrap="around" w:vAnchor="text" w:hAnchor="margin" w:xAlign="right" w:y="1"/>
      <w:rPr>
        <w:rStyle w:val="a3"/>
      </w:rPr>
    </w:pPr>
    <w:r>
      <w:rPr>
        <w:rStyle w:val="a3"/>
      </w:rPr>
      <w:fldChar w:fldCharType="begin"/>
    </w:r>
    <w:r w:rsidR="006C6470">
      <w:rPr>
        <w:rStyle w:val="a3"/>
      </w:rPr>
      <w:instrText xml:space="preserve">PAGE  </w:instrText>
    </w:r>
    <w:r>
      <w:rPr>
        <w:rStyle w:val="a3"/>
      </w:rPr>
      <w:fldChar w:fldCharType="separate"/>
    </w:r>
    <w:r w:rsidR="006A1F93">
      <w:rPr>
        <w:rStyle w:val="a3"/>
        <w:noProof/>
      </w:rPr>
      <w:t>4</w:t>
    </w:r>
    <w:r>
      <w:rPr>
        <w:rStyle w:val="a3"/>
      </w:rPr>
      <w:fldChar w:fldCharType="end"/>
    </w:r>
  </w:p>
  <w:p w:rsidR="00BF2821" w:rsidRDefault="006A1F93">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E1" w:rsidRDefault="003C555D" w:rsidP="00D83B60">
    <w:pPr>
      <w:pStyle w:val="a5"/>
      <w:framePr w:wrap="around" w:vAnchor="text" w:hAnchor="margin" w:xAlign="right" w:y="1"/>
      <w:rPr>
        <w:rStyle w:val="a3"/>
      </w:rPr>
    </w:pPr>
    <w:r>
      <w:rPr>
        <w:rStyle w:val="a3"/>
      </w:rPr>
      <w:fldChar w:fldCharType="begin"/>
    </w:r>
    <w:r w:rsidR="00D806E1">
      <w:rPr>
        <w:rStyle w:val="a3"/>
      </w:rPr>
      <w:instrText xml:space="preserve">PAGE  </w:instrText>
    </w:r>
    <w:r>
      <w:rPr>
        <w:rStyle w:val="a3"/>
      </w:rPr>
      <w:fldChar w:fldCharType="separate"/>
    </w:r>
    <w:r w:rsidR="006A1F93">
      <w:rPr>
        <w:rStyle w:val="a3"/>
        <w:noProof/>
      </w:rPr>
      <w:t>7</w:t>
    </w:r>
    <w:r>
      <w:rPr>
        <w:rStyle w:val="a3"/>
      </w:rPr>
      <w:fldChar w:fldCharType="end"/>
    </w:r>
  </w:p>
  <w:p w:rsidR="00D806E1" w:rsidRDefault="00D806E1">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21" w:rsidRDefault="003C555D" w:rsidP="00D83B60">
    <w:pPr>
      <w:pStyle w:val="a5"/>
      <w:framePr w:wrap="around" w:vAnchor="text" w:hAnchor="margin" w:xAlign="right" w:y="1"/>
      <w:rPr>
        <w:rStyle w:val="a3"/>
      </w:rPr>
    </w:pPr>
    <w:r>
      <w:rPr>
        <w:rStyle w:val="a3"/>
      </w:rPr>
      <w:fldChar w:fldCharType="begin"/>
    </w:r>
    <w:r w:rsidR="006C6470">
      <w:rPr>
        <w:rStyle w:val="a3"/>
      </w:rPr>
      <w:instrText xml:space="preserve">PAGE  </w:instrText>
    </w:r>
    <w:r>
      <w:rPr>
        <w:rStyle w:val="a3"/>
      </w:rPr>
      <w:fldChar w:fldCharType="separate"/>
    </w:r>
    <w:r w:rsidR="006A1F93">
      <w:rPr>
        <w:rStyle w:val="a3"/>
        <w:noProof/>
      </w:rPr>
      <w:t>11</w:t>
    </w:r>
    <w:r>
      <w:rPr>
        <w:rStyle w:val="a3"/>
      </w:rPr>
      <w:fldChar w:fldCharType="end"/>
    </w:r>
  </w:p>
  <w:p w:rsidR="00BF2821" w:rsidRDefault="006A1F9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800" w:rsidRDefault="00EC2800" w:rsidP="00341B83">
      <w:r>
        <w:separator/>
      </w:r>
    </w:p>
  </w:footnote>
  <w:footnote w:type="continuationSeparator" w:id="0">
    <w:p w:rsidR="00EC2800" w:rsidRDefault="00EC2800" w:rsidP="00341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3">
    <w:nsid w:val="0000000E"/>
    <w:multiLevelType w:val="singleLevel"/>
    <w:tmpl w:val="0000000E"/>
    <w:name w:val="WW8Num14"/>
    <w:lvl w:ilvl="0">
      <w:start w:val="1"/>
      <w:numFmt w:val="bullet"/>
      <w:lvlText w:val=""/>
      <w:lvlJc w:val="left"/>
      <w:pPr>
        <w:tabs>
          <w:tab w:val="num" w:pos="0"/>
        </w:tabs>
        <w:ind w:left="720" w:hanging="360"/>
      </w:pPr>
      <w:rPr>
        <w:rFonts w:ascii="Symbol" w:hAnsi="Symbol"/>
        <w:color w:val="auto"/>
      </w:rPr>
    </w:lvl>
  </w:abstractNum>
  <w:abstractNum w:abstractNumId="4">
    <w:nsid w:val="00000010"/>
    <w:multiLevelType w:val="singleLevel"/>
    <w:tmpl w:val="00000010"/>
    <w:name w:val="WW8Num16"/>
    <w:lvl w:ilvl="0">
      <w:start w:val="1"/>
      <w:numFmt w:val="bullet"/>
      <w:lvlText w:val=""/>
      <w:lvlJc w:val="left"/>
      <w:pPr>
        <w:tabs>
          <w:tab w:val="num" w:pos="0"/>
        </w:tabs>
        <w:ind w:left="502" w:hanging="360"/>
      </w:pPr>
      <w:rPr>
        <w:rFonts w:ascii="Symbol" w:hAnsi="Symbol"/>
      </w:rPr>
    </w:lvl>
  </w:abstractNum>
  <w:abstractNum w:abstractNumId="5">
    <w:nsid w:val="00000018"/>
    <w:multiLevelType w:val="singleLevel"/>
    <w:tmpl w:val="00000018"/>
    <w:name w:val="WW8Num24"/>
    <w:lvl w:ilvl="0">
      <w:start w:val="1"/>
      <w:numFmt w:val="bullet"/>
      <w:lvlText w:val=""/>
      <w:lvlJc w:val="left"/>
      <w:pPr>
        <w:tabs>
          <w:tab w:val="num" w:pos="0"/>
        </w:tabs>
        <w:ind w:left="502" w:hanging="360"/>
      </w:pPr>
      <w:rPr>
        <w:rFonts w:ascii="Symbol" w:hAnsi="Symbol"/>
        <w:color w:val="auto"/>
      </w:rPr>
    </w:lvl>
  </w:abstractNum>
  <w:abstractNum w:abstractNumId="6">
    <w:nsid w:val="0000001A"/>
    <w:multiLevelType w:val="singleLevel"/>
    <w:tmpl w:val="0000001A"/>
    <w:name w:val="WW8Num26"/>
    <w:lvl w:ilvl="0">
      <w:start w:val="1"/>
      <w:numFmt w:val="decimal"/>
      <w:lvlText w:val="%1."/>
      <w:lvlJc w:val="left"/>
      <w:pPr>
        <w:tabs>
          <w:tab w:val="num" w:pos="720"/>
        </w:tabs>
        <w:ind w:left="720" w:hanging="360"/>
      </w:pPr>
      <w:rPr>
        <w:rFonts w:cs="Times New Roman"/>
      </w:rPr>
    </w:lvl>
  </w:abstractNum>
  <w:abstractNum w:abstractNumId="7">
    <w:nsid w:val="0000001B"/>
    <w:multiLevelType w:val="singleLevel"/>
    <w:tmpl w:val="0000001B"/>
    <w:name w:val="WW8Num27"/>
    <w:lvl w:ilvl="0">
      <w:start w:val="1"/>
      <w:numFmt w:val="decimal"/>
      <w:lvlText w:val="%1."/>
      <w:lvlJc w:val="left"/>
      <w:pPr>
        <w:tabs>
          <w:tab w:val="num" w:pos="720"/>
        </w:tabs>
        <w:ind w:left="720" w:hanging="360"/>
      </w:pPr>
      <w:rPr>
        <w:rFonts w:cs="Times New Roman"/>
      </w:rPr>
    </w:lvl>
  </w:abstractNum>
  <w:abstractNum w:abstractNumId="8">
    <w:nsid w:val="0B54405F"/>
    <w:multiLevelType w:val="hybridMultilevel"/>
    <w:tmpl w:val="00006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B118ED"/>
    <w:multiLevelType w:val="hybridMultilevel"/>
    <w:tmpl w:val="D55A5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D748B0"/>
    <w:multiLevelType w:val="hybridMultilevel"/>
    <w:tmpl w:val="06C286EC"/>
    <w:lvl w:ilvl="0" w:tplc="FA7AB658">
      <w:start w:val="1"/>
      <w:numFmt w:val="decimal"/>
      <w:suff w:val="space"/>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540292E"/>
    <w:multiLevelType w:val="hybridMultilevel"/>
    <w:tmpl w:val="66E4D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295DBA"/>
    <w:multiLevelType w:val="hybridMultilevel"/>
    <w:tmpl w:val="F8F214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383541"/>
    <w:multiLevelType w:val="hybridMultilevel"/>
    <w:tmpl w:val="F72CF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D04DB0"/>
    <w:multiLevelType w:val="hybridMultilevel"/>
    <w:tmpl w:val="1F78B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7B52F1"/>
    <w:multiLevelType w:val="hybridMultilevel"/>
    <w:tmpl w:val="4CD86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C43662"/>
    <w:multiLevelType w:val="hybridMultilevel"/>
    <w:tmpl w:val="1F8C8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302A8E"/>
    <w:multiLevelType w:val="hybridMultilevel"/>
    <w:tmpl w:val="94C01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14"/>
  </w:num>
  <w:num w:numId="12">
    <w:abstractNumId w:val="9"/>
  </w:num>
  <w:num w:numId="13">
    <w:abstractNumId w:val="10"/>
  </w:num>
  <w:num w:numId="14">
    <w:abstractNumId w:val="15"/>
  </w:num>
  <w:num w:numId="15">
    <w:abstractNumId w:val="12"/>
  </w:num>
  <w:num w:numId="16">
    <w:abstractNumId w:val="16"/>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6C6470"/>
    <w:rsid w:val="00023FE1"/>
    <w:rsid w:val="000423D0"/>
    <w:rsid w:val="000473FE"/>
    <w:rsid w:val="00060592"/>
    <w:rsid w:val="0007402B"/>
    <w:rsid w:val="00075733"/>
    <w:rsid w:val="00082750"/>
    <w:rsid w:val="000F3515"/>
    <w:rsid w:val="000F5005"/>
    <w:rsid w:val="00147830"/>
    <w:rsid w:val="00184003"/>
    <w:rsid w:val="001A20D4"/>
    <w:rsid w:val="0023139D"/>
    <w:rsid w:val="002B3A5A"/>
    <w:rsid w:val="00341B83"/>
    <w:rsid w:val="003A1455"/>
    <w:rsid w:val="003C555D"/>
    <w:rsid w:val="003E3312"/>
    <w:rsid w:val="00437C04"/>
    <w:rsid w:val="00494378"/>
    <w:rsid w:val="00514833"/>
    <w:rsid w:val="00552D8F"/>
    <w:rsid w:val="00634B75"/>
    <w:rsid w:val="00690A26"/>
    <w:rsid w:val="006A1F93"/>
    <w:rsid w:val="006C6470"/>
    <w:rsid w:val="00740908"/>
    <w:rsid w:val="00784A9E"/>
    <w:rsid w:val="00812DF9"/>
    <w:rsid w:val="00865C7F"/>
    <w:rsid w:val="008D401D"/>
    <w:rsid w:val="00A34B2D"/>
    <w:rsid w:val="00AE0E63"/>
    <w:rsid w:val="00C20C0B"/>
    <w:rsid w:val="00C8030E"/>
    <w:rsid w:val="00D6788C"/>
    <w:rsid w:val="00D806E1"/>
    <w:rsid w:val="00D813DD"/>
    <w:rsid w:val="00D869E3"/>
    <w:rsid w:val="00E409CC"/>
    <w:rsid w:val="00E80806"/>
    <w:rsid w:val="00EC2800"/>
    <w:rsid w:val="00EF0E8C"/>
    <w:rsid w:val="00F17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470"/>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9"/>
    <w:qFormat/>
    <w:rsid w:val="006C6470"/>
    <w:pPr>
      <w:keepNext/>
      <w:numPr>
        <w:numId w:val="1"/>
      </w:numPr>
      <w:autoSpaceDE w:val="0"/>
      <w:ind w:left="0"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6470"/>
    <w:rPr>
      <w:rFonts w:ascii="Times New Roman" w:eastAsia="Times New Roman" w:hAnsi="Times New Roman" w:cs="Times New Roman"/>
      <w:sz w:val="24"/>
      <w:szCs w:val="24"/>
      <w:lang w:eastAsia="zh-CN"/>
    </w:rPr>
  </w:style>
  <w:style w:type="character" w:styleId="a3">
    <w:name w:val="page number"/>
    <w:basedOn w:val="a0"/>
    <w:uiPriority w:val="99"/>
    <w:rsid w:val="006C6470"/>
    <w:rPr>
      <w:rFonts w:cs="Times New Roman"/>
    </w:rPr>
  </w:style>
  <w:style w:type="character" w:styleId="a4">
    <w:name w:val="Hyperlink"/>
    <w:basedOn w:val="a0"/>
    <w:uiPriority w:val="99"/>
    <w:rsid w:val="006C6470"/>
    <w:rPr>
      <w:rFonts w:cs="Times New Roman"/>
      <w:color w:val="0000FF"/>
      <w:u w:val="single"/>
    </w:rPr>
  </w:style>
  <w:style w:type="paragraph" w:styleId="a5">
    <w:name w:val="footer"/>
    <w:basedOn w:val="a"/>
    <w:link w:val="a6"/>
    <w:uiPriority w:val="99"/>
    <w:rsid w:val="006C6470"/>
  </w:style>
  <w:style w:type="character" w:customStyle="1" w:styleId="a6">
    <w:name w:val="Нижний колонтитул Знак"/>
    <w:basedOn w:val="a0"/>
    <w:link w:val="a5"/>
    <w:uiPriority w:val="99"/>
    <w:rsid w:val="006C6470"/>
    <w:rPr>
      <w:rFonts w:ascii="Times New Roman" w:eastAsia="Times New Roman" w:hAnsi="Times New Roman" w:cs="Times New Roman"/>
      <w:sz w:val="24"/>
      <w:szCs w:val="24"/>
      <w:lang w:eastAsia="zh-CN"/>
    </w:rPr>
  </w:style>
  <w:style w:type="paragraph" w:styleId="a7">
    <w:name w:val="List Paragraph"/>
    <w:basedOn w:val="a"/>
    <w:uiPriority w:val="99"/>
    <w:qFormat/>
    <w:rsid w:val="006C6470"/>
    <w:pPr>
      <w:ind w:left="720"/>
      <w:contextualSpacing/>
    </w:pPr>
  </w:style>
  <w:style w:type="paragraph" w:customStyle="1" w:styleId="times14x15">
    <w:name w:val="_times14x1.5"/>
    <w:link w:val="times14x150"/>
    <w:qFormat/>
    <w:rsid w:val="002B3A5A"/>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times14x150">
    <w:name w:val="_times14x1.5 Знак"/>
    <w:link w:val="times14x15"/>
    <w:rsid w:val="002B3A5A"/>
    <w:rPr>
      <w:rFonts w:ascii="Times New Roman" w:eastAsia="Times New Roman" w:hAnsi="Times New Roman" w:cs="Times New Roman"/>
      <w:sz w:val="28"/>
      <w:szCs w:val="24"/>
      <w:lang w:eastAsia="ru-RU"/>
    </w:rPr>
  </w:style>
  <w:style w:type="paragraph" w:styleId="a8">
    <w:name w:val="header"/>
    <w:basedOn w:val="a"/>
    <w:link w:val="a9"/>
    <w:uiPriority w:val="99"/>
    <w:unhideWhenUsed/>
    <w:rsid w:val="00F17558"/>
    <w:pPr>
      <w:tabs>
        <w:tab w:val="center" w:pos="4677"/>
        <w:tab w:val="right" w:pos="9355"/>
      </w:tabs>
    </w:pPr>
  </w:style>
  <w:style w:type="character" w:customStyle="1" w:styleId="a9">
    <w:name w:val="Верхний колонтитул Знак"/>
    <w:basedOn w:val="a0"/>
    <w:link w:val="a8"/>
    <w:uiPriority w:val="99"/>
    <w:rsid w:val="00F17558"/>
    <w:rPr>
      <w:rFonts w:ascii="Times New Roman" w:eastAsia="Times New Roman" w:hAnsi="Times New Roman" w:cs="Times New Roman"/>
      <w:sz w:val="24"/>
      <w:szCs w:val="24"/>
      <w:lang w:eastAsia="zh-CN"/>
    </w:rPr>
  </w:style>
  <w:style w:type="paragraph" w:styleId="aa">
    <w:name w:val="Balloon Text"/>
    <w:basedOn w:val="a"/>
    <w:link w:val="ab"/>
    <w:uiPriority w:val="99"/>
    <w:semiHidden/>
    <w:unhideWhenUsed/>
    <w:rsid w:val="00E409CC"/>
    <w:rPr>
      <w:rFonts w:ascii="Tahoma" w:hAnsi="Tahoma" w:cs="Tahoma"/>
      <w:sz w:val="16"/>
      <w:szCs w:val="16"/>
    </w:rPr>
  </w:style>
  <w:style w:type="character" w:customStyle="1" w:styleId="ab">
    <w:name w:val="Текст выноски Знак"/>
    <w:basedOn w:val="a0"/>
    <w:link w:val="aa"/>
    <w:uiPriority w:val="99"/>
    <w:semiHidden/>
    <w:rsid w:val="00E409CC"/>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1978</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Методист</cp:lastModifiedBy>
  <cp:revision>2</cp:revision>
  <cp:lastPrinted>2019-01-11T05:49:00Z</cp:lastPrinted>
  <dcterms:created xsi:type="dcterms:W3CDTF">2019-01-18T12:55:00Z</dcterms:created>
  <dcterms:modified xsi:type="dcterms:W3CDTF">2019-01-18T12:55:00Z</dcterms:modified>
</cp:coreProperties>
</file>