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18E" w:rsidRPr="0034318E" w:rsidRDefault="00090C6F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-379095</wp:posOffset>
            </wp:positionV>
            <wp:extent cx="7562850" cy="10696575"/>
            <wp:effectExtent l="0" t="0" r="0" b="0"/>
            <wp:wrapNone/>
            <wp:docPr id="2" name="Рисунок 2" descr="E:\АККРЕДИТАЦИЯ 2017\ППССЗ ТСС 2018\ТСС-18 скан\ТСС-1_18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ККРЕДИТАЦИЯ 2017\ППССЗ ТСС 2018\ТСС-18 скан\ТСС-1_18 - 002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34318E">
        <w:rPr>
          <w:rFonts w:eastAsia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  <w:r w:rsidRPr="0034318E">
        <w:rPr>
          <w:rFonts w:eastAsia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34318E" w:rsidRPr="0034318E" w:rsidTr="0034318E">
        <w:trPr>
          <w:trHeight w:val="1980"/>
        </w:trPr>
        <w:tc>
          <w:tcPr>
            <w:tcW w:w="6204" w:type="dxa"/>
          </w:tcPr>
          <w:p w:rsidR="0034318E" w:rsidRPr="0034318E" w:rsidRDefault="0034318E" w:rsidP="00343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34318E" w:rsidRPr="0034318E" w:rsidRDefault="0034318E" w:rsidP="0034318E">
            <w:pPr>
              <w:suppressAutoHyphens/>
              <w:rPr>
                <w:rFonts w:eastAsia="Times New Roman"/>
                <w:b/>
                <w:sz w:val="24"/>
                <w:szCs w:val="24"/>
                <w:lang w:eastAsia="zh-CN"/>
              </w:rPr>
            </w:pPr>
            <w:r w:rsidRPr="0034318E">
              <w:rPr>
                <w:rFonts w:eastAsia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34318E" w:rsidRPr="0034318E" w:rsidRDefault="0034318E" w:rsidP="0034318E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4318E">
              <w:rPr>
                <w:rFonts w:eastAsia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34318E" w:rsidRPr="0034318E" w:rsidRDefault="0034318E" w:rsidP="0034318E">
            <w:pPr>
              <w:suppressAutoHyphens/>
              <w:rPr>
                <w:rFonts w:eastAsia="Times New Roman"/>
                <w:sz w:val="24"/>
                <w:szCs w:val="24"/>
                <w:lang w:eastAsia="zh-CN"/>
              </w:rPr>
            </w:pPr>
            <w:r w:rsidRPr="0034318E">
              <w:rPr>
                <w:rFonts w:eastAsia="Times New Roman"/>
                <w:sz w:val="24"/>
                <w:szCs w:val="24"/>
                <w:lang w:eastAsia="zh-CN"/>
              </w:rPr>
              <w:t>ГБП ОУ РК «КМТК»</w:t>
            </w:r>
          </w:p>
          <w:p w:rsidR="0034318E" w:rsidRPr="0034318E" w:rsidRDefault="0034318E" w:rsidP="0034318E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  <w:p w:rsidR="0034318E" w:rsidRPr="0034318E" w:rsidRDefault="0034318E" w:rsidP="00343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  <w:r w:rsidRPr="0034318E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__________ Е.А.М</w:t>
            </w:r>
            <w:r w:rsidRPr="0034318E">
              <w:rPr>
                <w:rFonts w:eastAsia="Times New Roman"/>
                <w:b/>
                <w:sz w:val="24"/>
                <w:szCs w:val="24"/>
                <w:lang w:eastAsia="zh-CN"/>
              </w:rPr>
              <w:t>асленников</w:t>
            </w:r>
            <w:r w:rsidRPr="0034318E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34318E" w:rsidRPr="0034318E" w:rsidRDefault="0034318E" w:rsidP="00343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zh-CN"/>
              </w:rPr>
            </w:pPr>
            <w:r w:rsidRPr="0034318E"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34318E">
              <w:rPr>
                <w:rFonts w:eastAsia="Times New Roman"/>
                <w:caps/>
                <w:sz w:val="24"/>
                <w:szCs w:val="24"/>
                <w:lang w:eastAsia="zh-CN"/>
              </w:rPr>
              <w:t xml:space="preserve">2018 </w:t>
            </w:r>
            <w:r w:rsidRPr="0034318E">
              <w:rPr>
                <w:rFonts w:eastAsia="Times New Roman"/>
                <w:sz w:val="24"/>
                <w:szCs w:val="24"/>
                <w:lang w:eastAsia="zh-CN"/>
              </w:rPr>
              <w:t>г</w:t>
            </w:r>
            <w:r w:rsidRPr="0034318E">
              <w:rPr>
                <w:rFonts w:eastAsia="Times New Roman"/>
                <w:caps/>
                <w:sz w:val="24"/>
                <w:szCs w:val="24"/>
                <w:lang w:eastAsia="zh-CN"/>
              </w:rPr>
              <w:t>.</w:t>
            </w:r>
          </w:p>
          <w:p w:rsidR="0034318E" w:rsidRPr="0034318E" w:rsidRDefault="0034318E" w:rsidP="0034318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b/>
          <w:caps/>
          <w:sz w:val="24"/>
          <w:szCs w:val="24"/>
          <w:lang w:eastAsia="zh-CN"/>
        </w:rPr>
      </w:pPr>
    </w:p>
    <w:p w:rsidR="0034318E" w:rsidRPr="0034318E" w:rsidRDefault="0034318E" w:rsidP="0034318E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  <w:r w:rsidRPr="0034318E">
        <w:rPr>
          <w:rFonts w:eastAsia="Times New Roman"/>
          <w:b/>
          <w:caps/>
          <w:sz w:val="24"/>
          <w:szCs w:val="24"/>
          <w:lang w:eastAsia="zh-CN"/>
        </w:rPr>
        <w:t>РАБОЧАЯ ПРОГРАММА УЧЕБНОЙ ДИСЦИПЛИНЫ</w:t>
      </w:r>
    </w:p>
    <w:p w:rsidR="0034318E" w:rsidRPr="0034318E" w:rsidRDefault="0034318E" w:rsidP="0034318E">
      <w:pPr>
        <w:jc w:val="center"/>
        <w:rPr>
          <w:rFonts w:eastAsia="Calibri"/>
          <w:b/>
          <w:iCs/>
          <w:sz w:val="24"/>
          <w:szCs w:val="24"/>
          <w:lang w:eastAsia="en-US" w:bidi="en-US"/>
        </w:rPr>
      </w:pPr>
    </w:p>
    <w:p w:rsidR="0034318E" w:rsidRPr="0034318E" w:rsidRDefault="0034318E" w:rsidP="0034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>ОП.01 Инженерная графика</w:t>
      </w:r>
    </w:p>
    <w:p w:rsidR="0034318E" w:rsidRPr="0034318E" w:rsidRDefault="0034318E" w:rsidP="00343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ind w:right="-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 xml:space="preserve">по специальности </w:t>
      </w:r>
      <w:r w:rsidRPr="0034318E">
        <w:rPr>
          <w:rFonts w:eastAsia="Times New Roman"/>
          <w:b/>
          <w:bCs/>
          <w:color w:val="000000"/>
          <w:sz w:val="24"/>
          <w:szCs w:val="24"/>
        </w:rPr>
        <w:t xml:space="preserve">26.02.02 </w:t>
      </w:r>
      <w:r w:rsidRPr="0034318E">
        <w:rPr>
          <w:rFonts w:eastAsia="Times New Roman"/>
          <w:b/>
          <w:bCs/>
          <w:color w:val="000000"/>
          <w:spacing w:val="-1"/>
          <w:sz w:val="24"/>
          <w:szCs w:val="24"/>
        </w:rPr>
        <w:t>Судостроение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Cs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34318E">
        <w:rPr>
          <w:rFonts w:eastAsia="Times New Roman"/>
          <w:b/>
          <w:bCs/>
          <w:sz w:val="24"/>
          <w:szCs w:val="24"/>
        </w:rPr>
        <w:t>Керчь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34318E">
        <w:rPr>
          <w:rFonts w:eastAsia="Times New Roman"/>
          <w:b/>
          <w:bCs/>
          <w:sz w:val="24"/>
          <w:szCs w:val="24"/>
        </w:rPr>
        <w:t xml:space="preserve">2018 </w:t>
      </w:r>
    </w:p>
    <w:p w:rsidR="0034318E" w:rsidRPr="0034318E" w:rsidRDefault="0034318E" w:rsidP="0034318E">
      <w:pPr>
        <w:ind w:firstLine="567"/>
        <w:rPr>
          <w:rFonts w:eastAsia="Times New Roman"/>
          <w:bCs/>
          <w:sz w:val="24"/>
          <w:szCs w:val="24"/>
        </w:rPr>
      </w:pPr>
      <w:r w:rsidRPr="0034318E">
        <w:rPr>
          <w:rFonts w:eastAsia="Times New Roman"/>
          <w:bCs/>
          <w:sz w:val="24"/>
          <w:szCs w:val="24"/>
        </w:rPr>
        <w:br w:type="page"/>
      </w:r>
    </w:p>
    <w:p w:rsidR="0034318E" w:rsidRPr="0034318E" w:rsidRDefault="00090C6F" w:rsidP="0034318E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AD043CA" wp14:editId="02C5934C">
            <wp:simplePos x="0" y="0"/>
            <wp:positionH relativeFrom="column">
              <wp:posOffset>-748665</wp:posOffset>
            </wp:positionH>
            <wp:positionV relativeFrom="paragraph">
              <wp:posOffset>-350520</wp:posOffset>
            </wp:positionV>
            <wp:extent cx="7562850" cy="10696575"/>
            <wp:effectExtent l="0" t="0" r="0" b="0"/>
            <wp:wrapNone/>
            <wp:docPr id="1" name="Рисунок 1" descr="E:\АККРЕДИТАЦИЯ 2017\ППССЗ ТСС 2018\ТСС-18 скан\ТСС-2_18 - 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ККРЕДИТАЦИЯ 2017\ППССЗ ТСС 2018\ТСС-18 скан\ТСС-2_18 - 00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rPr>
          <w:rFonts w:eastAsia="Times New Roman"/>
          <w:sz w:val="24"/>
          <w:szCs w:val="24"/>
          <w:lang w:eastAsia="en-US"/>
        </w:rPr>
      </w:pPr>
      <w:r w:rsidRPr="0034318E">
        <w:rPr>
          <w:rFonts w:eastAsia="Times New Roman"/>
          <w:sz w:val="24"/>
          <w:szCs w:val="24"/>
        </w:rPr>
        <w:t xml:space="preserve">Рабочая программа </w:t>
      </w:r>
      <w:proofErr w:type="gramStart"/>
      <w:r w:rsidRPr="0034318E">
        <w:rPr>
          <w:rFonts w:eastAsia="Times New Roman"/>
          <w:sz w:val="24"/>
          <w:szCs w:val="24"/>
        </w:rPr>
        <w:t>дисциплины  разработана</w:t>
      </w:r>
      <w:proofErr w:type="gramEnd"/>
      <w:r w:rsidRPr="0034318E">
        <w:rPr>
          <w:rFonts w:eastAsia="Times New Roman"/>
          <w:sz w:val="24"/>
          <w:szCs w:val="24"/>
        </w:rPr>
        <w:t xml:space="preserve"> на основе  Федерального государственного  образовательного стандарта  </w:t>
      </w:r>
      <w:r w:rsidRPr="0034318E">
        <w:rPr>
          <w:rFonts w:eastAsia="Calibri"/>
          <w:sz w:val="24"/>
          <w:szCs w:val="24"/>
          <w:lang w:eastAsia="en-US"/>
        </w:rPr>
        <w:t>26.02.02 Судостроение,</w:t>
      </w:r>
      <w:r w:rsidRPr="0034318E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Pr="0034318E">
        <w:rPr>
          <w:rFonts w:eastAsia="Calibri"/>
          <w:sz w:val="24"/>
          <w:szCs w:val="24"/>
          <w:lang w:eastAsia="en-US"/>
        </w:rPr>
        <w:t>утвержденного приказом Министерства образования и науки Российской Федерации от 07.05.2014 № 440,</w:t>
      </w:r>
      <w:r w:rsidRPr="0034318E">
        <w:rPr>
          <w:rFonts w:eastAsia="Times New Roman"/>
          <w:color w:val="000000"/>
          <w:sz w:val="24"/>
          <w:szCs w:val="24"/>
          <w:lang w:eastAsia="ar-SA"/>
        </w:rPr>
        <w:t xml:space="preserve"> входящей в состав укрупненной группы </w:t>
      </w:r>
      <w:r w:rsidRPr="0034318E">
        <w:rPr>
          <w:rFonts w:eastAsia="Times New Roman"/>
          <w:sz w:val="24"/>
          <w:szCs w:val="24"/>
        </w:rPr>
        <w:t>специальностей</w:t>
      </w:r>
      <w:r w:rsidRPr="0034318E">
        <w:rPr>
          <w:rFonts w:eastAsia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</w:p>
    <w:p w:rsidR="0034318E" w:rsidRPr="0034318E" w:rsidRDefault="0034318E" w:rsidP="0034318E">
      <w:pPr>
        <w:ind w:firstLine="567"/>
        <w:rPr>
          <w:rFonts w:eastAsia="Calibri"/>
          <w:sz w:val="24"/>
          <w:szCs w:val="24"/>
          <w:lang w:eastAsia="en-US"/>
        </w:rPr>
      </w:pPr>
      <w:r w:rsidRPr="0034318E">
        <w:rPr>
          <w:rFonts w:eastAsia="Calibri"/>
          <w:sz w:val="24"/>
          <w:szCs w:val="24"/>
          <w:lang w:eastAsia="en-US"/>
        </w:rPr>
        <w:t>.</w:t>
      </w:r>
    </w:p>
    <w:p w:rsidR="0034318E" w:rsidRPr="0034318E" w:rsidRDefault="0034318E" w:rsidP="0034318E">
      <w:pPr>
        <w:ind w:firstLine="567"/>
        <w:rPr>
          <w:rFonts w:eastAsia="Calibri"/>
          <w:sz w:val="24"/>
          <w:szCs w:val="24"/>
          <w:lang w:eastAsia="en-US"/>
        </w:rPr>
      </w:pPr>
    </w:p>
    <w:p w:rsidR="0034318E" w:rsidRPr="0034318E" w:rsidRDefault="0034318E" w:rsidP="0034318E">
      <w:pPr>
        <w:ind w:firstLine="567"/>
        <w:rPr>
          <w:rFonts w:eastAsia="Calibri"/>
          <w:sz w:val="24"/>
          <w:szCs w:val="24"/>
          <w:lang w:eastAsia="en-US"/>
        </w:rPr>
      </w:pPr>
    </w:p>
    <w:p w:rsidR="0034318E" w:rsidRPr="0034318E" w:rsidRDefault="0034318E" w:rsidP="0034318E">
      <w:pPr>
        <w:ind w:firstLine="567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>Организация-разработчик: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34318E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>Разработчик: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34318E">
        <w:rPr>
          <w:rFonts w:eastAsia="Times New Roman"/>
          <w:sz w:val="24"/>
          <w:szCs w:val="24"/>
        </w:rPr>
        <w:t>Удовиченко Сергей Александрович, преподаватель ГБП ОУ РК «КМТК».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  <w:vertAlign w:val="superscript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eastAsia="Times New Roman"/>
          <w:sz w:val="24"/>
          <w:szCs w:val="24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bookmarkStart w:id="1" w:name="page3"/>
      <w:bookmarkStart w:id="2" w:name="page5"/>
      <w:bookmarkEnd w:id="1"/>
      <w:bookmarkEnd w:id="2"/>
      <w:r w:rsidRPr="0034318E">
        <w:rPr>
          <w:rFonts w:eastAsia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34318E">
        <w:rPr>
          <w:rFonts w:eastAsia="Times New Roman"/>
          <w:sz w:val="24"/>
          <w:szCs w:val="24"/>
          <w:lang w:eastAsia="zh-CN"/>
        </w:rPr>
        <w:t>МЦК судостроения и деревообработки</w:t>
      </w: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34318E">
        <w:rPr>
          <w:rFonts w:eastAsia="Times New Roman"/>
          <w:sz w:val="24"/>
          <w:szCs w:val="24"/>
          <w:lang w:eastAsia="zh-CN"/>
        </w:rPr>
        <w:t>Протокол  №</w:t>
      </w:r>
      <w:proofErr w:type="gramEnd"/>
      <w:r w:rsidRPr="0034318E">
        <w:rPr>
          <w:rFonts w:eastAsia="Times New Roman"/>
          <w:sz w:val="24"/>
          <w:szCs w:val="24"/>
          <w:lang w:eastAsia="zh-CN"/>
        </w:rPr>
        <w:t xml:space="preserve"> ___  от «___» ____________ 2018 г. </w:t>
      </w:r>
    </w:p>
    <w:p w:rsidR="0034318E" w:rsidRPr="0034318E" w:rsidRDefault="0034318E" w:rsidP="0034318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rFonts w:eastAsia="Times New Roman"/>
          <w:b/>
          <w:sz w:val="24"/>
          <w:szCs w:val="24"/>
          <w:lang w:eastAsia="zh-CN"/>
        </w:rPr>
      </w:pPr>
      <w:r w:rsidRPr="0034318E">
        <w:rPr>
          <w:rFonts w:eastAsia="Times New Roman"/>
          <w:sz w:val="24"/>
          <w:szCs w:val="24"/>
          <w:lang w:eastAsia="zh-CN"/>
        </w:rPr>
        <w:t xml:space="preserve">Председатель МЦК__________________С.А. Удовиченко </w:t>
      </w:r>
    </w:p>
    <w:p w:rsidR="0034318E" w:rsidRPr="0034318E" w:rsidRDefault="0034318E" w:rsidP="0034318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34318E" w:rsidRPr="0034318E" w:rsidRDefault="0034318E" w:rsidP="0034318E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rFonts w:eastAsia="Times New Roman"/>
          <w:b/>
          <w:sz w:val="24"/>
          <w:szCs w:val="24"/>
          <w:highlight w:val="green"/>
          <w:lang w:eastAsia="zh-CN"/>
        </w:rPr>
      </w:pPr>
    </w:p>
    <w:p w:rsidR="0034318E" w:rsidRPr="0034318E" w:rsidRDefault="0034318E" w:rsidP="0034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ar-SA"/>
        </w:rPr>
      </w:pPr>
      <w:r w:rsidRPr="0034318E">
        <w:rPr>
          <w:rFonts w:eastAsia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34318E" w:rsidRPr="0034318E" w:rsidRDefault="0034318E" w:rsidP="0034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r w:rsidRPr="0034318E">
        <w:rPr>
          <w:rFonts w:eastAsia="Times New Roman"/>
          <w:sz w:val="24"/>
          <w:szCs w:val="24"/>
          <w:lang w:eastAsia="ar-SA"/>
        </w:rPr>
        <w:t>Методического совета ГБП ОУ РК «КМТК»</w:t>
      </w:r>
    </w:p>
    <w:p w:rsidR="0034318E" w:rsidRPr="0034318E" w:rsidRDefault="0034318E" w:rsidP="003431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rFonts w:eastAsia="Times New Roman"/>
          <w:sz w:val="24"/>
          <w:szCs w:val="24"/>
          <w:lang w:eastAsia="zh-CN"/>
        </w:rPr>
      </w:pPr>
      <w:proofErr w:type="gramStart"/>
      <w:r w:rsidRPr="0034318E">
        <w:rPr>
          <w:rFonts w:eastAsia="Times New Roman"/>
          <w:sz w:val="24"/>
          <w:szCs w:val="24"/>
          <w:lang w:eastAsia="zh-CN"/>
        </w:rPr>
        <w:t>Протокол  №</w:t>
      </w:r>
      <w:proofErr w:type="gramEnd"/>
      <w:r w:rsidRPr="0034318E">
        <w:rPr>
          <w:rFonts w:eastAsia="Times New Roman"/>
          <w:sz w:val="24"/>
          <w:szCs w:val="24"/>
          <w:lang w:eastAsia="zh-CN"/>
        </w:rPr>
        <w:t xml:space="preserve"> __  от «____» ___________ 2018 г. </w:t>
      </w:r>
    </w:p>
    <w:p w:rsidR="0034318E" w:rsidRPr="0034318E" w:rsidRDefault="0034318E" w:rsidP="0034318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34318E">
        <w:rPr>
          <w:rFonts w:eastAsia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34318E" w:rsidRPr="0034318E" w:rsidRDefault="0034318E" w:rsidP="0034318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34318E" w:rsidRPr="0034318E" w:rsidRDefault="0034318E" w:rsidP="0034318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34318E" w:rsidRPr="0034318E" w:rsidRDefault="0034318E" w:rsidP="0034318E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</w:p>
    <w:p w:rsidR="0034318E" w:rsidRPr="0034318E" w:rsidRDefault="0034318E" w:rsidP="0034318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34318E">
        <w:rPr>
          <w:rFonts w:eastAsia="Times New Roman"/>
          <w:sz w:val="24"/>
          <w:szCs w:val="24"/>
          <w:lang w:eastAsia="ar-SA"/>
        </w:rPr>
        <w:t>«Согласовано»</w:t>
      </w:r>
    </w:p>
    <w:p w:rsidR="0034318E" w:rsidRPr="0034318E" w:rsidRDefault="0034318E" w:rsidP="0034318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sz w:val="24"/>
          <w:szCs w:val="24"/>
          <w:lang w:eastAsia="ar-SA"/>
        </w:rPr>
      </w:pPr>
      <w:r w:rsidRPr="0034318E">
        <w:rPr>
          <w:rFonts w:eastAsia="Times New Roman"/>
          <w:sz w:val="24"/>
          <w:szCs w:val="24"/>
          <w:lang w:eastAsia="ar-SA"/>
        </w:rPr>
        <w:t>Зам. директора по УР ГБП ОУ РК «КМТК»</w:t>
      </w:r>
    </w:p>
    <w:p w:rsidR="0034318E" w:rsidRPr="0034318E" w:rsidRDefault="0034318E" w:rsidP="0034318E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Times New Roman"/>
          <w:i/>
          <w:caps/>
          <w:sz w:val="24"/>
          <w:szCs w:val="24"/>
          <w:lang w:eastAsia="zh-CN"/>
        </w:rPr>
      </w:pPr>
      <w:r w:rsidRPr="0034318E">
        <w:rPr>
          <w:rFonts w:eastAsia="Times New Roman"/>
          <w:sz w:val="24"/>
          <w:szCs w:val="24"/>
          <w:lang w:eastAsia="ar-SA"/>
        </w:rPr>
        <w:t>________________ И.В. Жигилий</w:t>
      </w:r>
    </w:p>
    <w:p w:rsidR="0034318E" w:rsidRPr="0034318E" w:rsidRDefault="0034318E" w:rsidP="0034318E">
      <w:pPr>
        <w:keepNext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eastAsia="Times New Roman"/>
          <w:b/>
          <w:sz w:val="24"/>
          <w:szCs w:val="24"/>
          <w:lang w:eastAsia="x-none"/>
        </w:rPr>
      </w:pPr>
    </w:p>
    <w:p w:rsidR="0034318E" w:rsidRPr="0034318E" w:rsidRDefault="0034318E" w:rsidP="003431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/>
          <w:b/>
        </w:rPr>
      </w:pPr>
      <w:r w:rsidRPr="0034318E">
        <w:rPr>
          <w:rFonts w:ascii="Calibri" w:eastAsia="Times New Roman" w:hAnsi="Calibri"/>
          <w:b/>
        </w:rPr>
        <w:br w:type="page"/>
      </w:r>
    </w:p>
    <w:p w:rsidR="002D756D" w:rsidRPr="00F11019" w:rsidRDefault="00813E81" w:rsidP="0034318E">
      <w:pPr>
        <w:jc w:val="center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8801"/>
        <w:gridCol w:w="686"/>
      </w:tblGrid>
      <w:tr w:rsidR="002D756D" w:rsidRPr="00F11019" w:rsidTr="00170174">
        <w:trPr>
          <w:trHeight w:val="289"/>
        </w:trPr>
        <w:tc>
          <w:tcPr>
            <w:tcW w:w="216" w:type="pct"/>
            <w:vAlign w:val="bottom"/>
          </w:tcPr>
          <w:p w:rsidR="002D756D" w:rsidRPr="00B42C77" w:rsidRDefault="00B42C77" w:rsidP="00F11019">
            <w:pPr>
              <w:rPr>
                <w:b/>
                <w:sz w:val="24"/>
                <w:szCs w:val="24"/>
              </w:rPr>
            </w:pPr>
            <w:r w:rsidRPr="00B42C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38" w:type="pct"/>
            <w:vAlign w:val="bottom"/>
          </w:tcPr>
          <w:p w:rsidR="002D756D" w:rsidRDefault="002D756D" w:rsidP="00F11019">
            <w:pPr>
              <w:rPr>
                <w:sz w:val="24"/>
                <w:szCs w:val="24"/>
              </w:rPr>
            </w:pPr>
          </w:p>
          <w:p w:rsidR="0034318E" w:rsidRDefault="0034318E" w:rsidP="00F11019">
            <w:pPr>
              <w:rPr>
                <w:sz w:val="24"/>
                <w:szCs w:val="24"/>
              </w:rPr>
            </w:pPr>
          </w:p>
          <w:p w:rsidR="0034318E" w:rsidRPr="00F11019" w:rsidRDefault="0034318E" w:rsidP="00F11019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2D756D" w:rsidRPr="00B42C77" w:rsidRDefault="00813E81" w:rsidP="00F11019">
            <w:pPr>
              <w:jc w:val="center"/>
              <w:rPr>
                <w:b/>
                <w:sz w:val="24"/>
                <w:szCs w:val="24"/>
              </w:rPr>
            </w:pPr>
            <w:r w:rsidRPr="00B42C77">
              <w:rPr>
                <w:rFonts w:eastAsia="Times New Roman"/>
                <w:b/>
                <w:sz w:val="24"/>
                <w:szCs w:val="24"/>
              </w:rPr>
              <w:t>стр.</w:t>
            </w:r>
          </w:p>
        </w:tc>
      </w:tr>
      <w:tr w:rsidR="002D756D" w:rsidRPr="00F11019" w:rsidTr="0034318E">
        <w:trPr>
          <w:trHeight w:val="390"/>
        </w:trPr>
        <w:tc>
          <w:tcPr>
            <w:tcW w:w="216" w:type="pct"/>
            <w:vAlign w:val="center"/>
          </w:tcPr>
          <w:p w:rsidR="002D756D" w:rsidRPr="00B42C77" w:rsidRDefault="00813E81" w:rsidP="0034318E">
            <w:pPr>
              <w:rPr>
                <w:b/>
              </w:rPr>
            </w:pPr>
            <w:r w:rsidRPr="00B42C77">
              <w:rPr>
                <w:b/>
              </w:rPr>
              <w:t>1.</w:t>
            </w:r>
          </w:p>
        </w:tc>
        <w:tc>
          <w:tcPr>
            <w:tcW w:w="4438" w:type="pct"/>
            <w:vAlign w:val="center"/>
          </w:tcPr>
          <w:p w:rsidR="002D756D" w:rsidRPr="00F11019" w:rsidRDefault="00813E81" w:rsidP="0034318E">
            <w:pPr>
              <w:ind w:left="4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347" w:type="pct"/>
            <w:vAlign w:val="bottom"/>
          </w:tcPr>
          <w:p w:rsidR="002D756D" w:rsidRPr="00F11019" w:rsidRDefault="00B04DFC" w:rsidP="00F11019">
            <w:pPr>
              <w:tabs>
                <w:tab w:val="left" w:pos="685"/>
              </w:tabs>
              <w:ind w:right="-1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813E81" w:rsidRPr="00F1101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D756D" w:rsidRPr="00F11019" w:rsidTr="0034318E">
        <w:trPr>
          <w:trHeight w:val="681"/>
        </w:trPr>
        <w:tc>
          <w:tcPr>
            <w:tcW w:w="216" w:type="pct"/>
            <w:vAlign w:val="center"/>
          </w:tcPr>
          <w:p w:rsidR="002D756D" w:rsidRPr="00B42C77" w:rsidRDefault="00813E81" w:rsidP="0034318E">
            <w:pPr>
              <w:rPr>
                <w:b/>
              </w:rPr>
            </w:pPr>
            <w:r w:rsidRPr="00B42C77">
              <w:rPr>
                <w:b/>
              </w:rPr>
              <w:t>2.</w:t>
            </w:r>
          </w:p>
        </w:tc>
        <w:tc>
          <w:tcPr>
            <w:tcW w:w="4438" w:type="pct"/>
            <w:vAlign w:val="center"/>
          </w:tcPr>
          <w:p w:rsidR="002D756D" w:rsidRPr="00F11019" w:rsidRDefault="00813E81" w:rsidP="0034318E">
            <w:pPr>
              <w:ind w:left="4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347" w:type="pct"/>
            <w:vAlign w:val="bottom"/>
          </w:tcPr>
          <w:p w:rsidR="002D756D" w:rsidRPr="00F11019" w:rsidRDefault="00B04DFC" w:rsidP="00F11019">
            <w:pPr>
              <w:ind w:right="347"/>
              <w:jc w:val="right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="00813E81" w:rsidRPr="00F1101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42C77" w:rsidRPr="00F11019" w:rsidTr="0034318E">
        <w:trPr>
          <w:trHeight w:val="681"/>
        </w:trPr>
        <w:tc>
          <w:tcPr>
            <w:tcW w:w="216" w:type="pct"/>
            <w:vAlign w:val="center"/>
          </w:tcPr>
          <w:p w:rsidR="00B42C77" w:rsidRPr="00B42C77" w:rsidRDefault="00B42C77" w:rsidP="0034318E">
            <w:pPr>
              <w:rPr>
                <w:b/>
              </w:rPr>
            </w:pPr>
            <w:r w:rsidRPr="00B42C77">
              <w:rPr>
                <w:b/>
              </w:rPr>
              <w:t>3</w:t>
            </w:r>
          </w:p>
        </w:tc>
        <w:tc>
          <w:tcPr>
            <w:tcW w:w="4438" w:type="pct"/>
            <w:vAlign w:val="center"/>
          </w:tcPr>
          <w:p w:rsidR="00B42C77" w:rsidRPr="00F11019" w:rsidRDefault="00B42C77" w:rsidP="0034318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УЧЕБНОЙ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                 </w:t>
            </w:r>
          </w:p>
        </w:tc>
        <w:tc>
          <w:tcPr>
            <w:tcW w:w="347" w:type="pct"/>
            <w:vAlign w:val="bottom"/>
          </w:tcPr>
          <w:p w:rsidR="00B42C77" w:rsidRPr="00F11019" w:rsidRDefault="00B42C77" w:rsidP="00F11019">
            <w:pPr>
              <w:ind w:right="34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42C77" w:rsidRPr="00F11019" w:rsidTr="0034318E">
        <w:trPr>
          <w:trHeight w:val="681"/>
        </w:trPr>
        <w:tc>
          <w:tcPr>
            <w:tcW w:w="216" w:type="pct"/>
            <w:vAlign w:val="center"/>
          </w:tcPr>
          <w:p w:rsidR="00B42C77" w:rsidRPr="00B42C77" w:rsidRDefault="00B42C77" w:rsidP="0034318E">
            <w:pPr>
              <w:rPr>
                <w:b/>
              </w:rPr>
            </w:pPr>
            <w:r w:rsidRPr="00B42C77">
              <w:rPr>
                <w:b/>
              </w:rPr>
              <w:t>4</w:t>
            </w:r>
          </w:p>
        </w:tc>
        <w:tc>
          <w:tcPr>
            <w:tcW w:w="4438" w:type="pct"/>
            <w:vAlign w:val="center"/>
          </w:tcPr>
          <w:p w:rsidR="00B42C77" w:rsidRPr="00F11019" w:rsidRDefault="00B42C77" w:rsidP="0034318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347" w:type="pct"/>
            <w:vAlign w:val="bottom"/>
          </w:tcPr>
          <w:p w:rsidR="00B42C77" w:rsidRPr="00F11019" w:rsidRDefault="00B42C77" w:rsidP="00F11019">
            <w:pPr>
              <w:ind w:right="34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42C77" w:rsidRPr="00F11019" w:rsidTr="0034318E">
        <w:trPr>
          <w:trHeight w:val="681"/>
        </w:trPr>
        <w:tc>
          <w:tcPr>
            <w:tcW w:w="216" w:type="pct"/>
            <w:vAlign w:val="center"/>
          </w:tcPr>
          <w:p w:rsidR="00B42C77" w:rsidRPr="00B42C77" w:rsidRDefault="00B42C77" w:rsidP="0034318E">
            <w:pPr>
              <w:rPr>
                <w:b/>
              </w:rPr>
            </w:pPr>
            <w:r w:rsidRPr="00B42C77">
              <w:rPr>
                <w:b/>
              </w:rPr>
              <w:t>5</w:t>
            </w:r>
          </w:p>
        </w:tc>
        <w:tc>
          <w:tcPr>
            <w:tcW w:w="4438" w:type="pct"/>
            <w:vAlign w:val="center"/>
          </w:tcPr>
          <w:p w:rsidR="00B42C77" w:rsidRPr="00F11019" w:rsidRDefault="0034318E" w:rsidP="0034318E">
            <w:pPr>
              <w:ind w:left="4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 ИЗМЕНЕНИЙ, ДОПОЛНЕНИЙ</w:t>
            </w:r>
          </w:p>
        </w:tc>
        <w:tc>
          <w:tcPr>
            <w:tcW w:w="347" w:type="pct"/>
            <w:vAlign w:val="bottom"/>
          </w:tcPr>
          <w:p w:rsidR="00B42C77" w:rsidRPr="00F11019" w:rsidRDefault="00170174" w:rsidP="00F11019">
            <w:pPr>
              <w:ind w:right="347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Default="002D756D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Default="005D2FD6" w:rsidP="00F11019">
      <w:pPr>
        <w:rPr>
          <w:sz w:val="24"/>
          <w:szCs w:val="24"/>
        </w:rPr>
      </w:pPr>
    </w:p>
    <w:p w:rsidR="005D2FD6" w:rsidRPr="00F11019" w:rsidRDefault="005D2FD6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  <w:sectPr w:rsidR="002D756D" w:rsidRPr="00F11019" w:rsidSect="0034318E">
          <w:footerReference w:type="default" r:id="rId10"/>
          <w:pgSz w:w="11900" w:h="16840"/>
          <w:pgMar w:top="567" w:right="567" w:bottom="567" w:left="1134" w:header="0" w:footer="0" w:gutter="0"/>
          <w:cols w:space="720" w:equalWidth="0">
            <w:col w:w="9915"/>
          </w:cols>
        </w:sectPr>
      </w:pPr>
    </w:p>
    <w:p w:rsidR="00B42C77" w:rsidRDefault="00B42C77" w:rsidP="00F11019">
      <w:pPr>
        <w:jc w:val="center"/>
        <w:rPr>
          <w:rFonts w:eastAsia="Times New Roman"/>
          <w:b/>
          <w:bCs/>
          <w:sz w:val="24"/>
          <w:szCs w:val="24"/>
        </w:rPr>
      </w:pPr>
    </w:p>
    <w:p w:rsidR="00B42C77" w:rsidRDefault="00B42C77" w:rsidP="00F11019">
      <w:pPr>
        <w:jc w:val="center"/>
        <w:rPr>
          <w:rFonts w:eastAsia="Times New Roman"/>
          <w:b/>
          <w:bCs/>
          <w:sz w:val="24"/>
          <w:szCs w:val="24"/>
        </w:rPr>
      </w:pPr>
    </w:p>
    <w:p w:rsidR="00B42C77" w:rsidRDefault="00B42C77" w:rsidP="00F11019">
      <w:pPr>
        <w:jc w:val="center"/>
        <w:rPr>
          <w:rFonts w:eastAsia="Times New Roman"/>
          <w:b/>
          <w:bCs/>
          <w:sz w:val="24"/>
          <w:szCs w:val="24"/>
        </w:rPr>
      </w:pPr>
    </w:p>
    <w:p w:rsidR="00B42C77" w:rsidRDefault="00B42C77" w:rsidP="00F11019">
      <w:pPr>
        <w:jc w:val="center"/>
        <w:rPr>
          <w:rFonts w:eastAsia="Times New Roman"/>
          <w:b/>
          <w:bCs/>
          <w:sz w:val="24"/>
          <w:szCs w:val="24"/>
        </w:rPr>
      </w:pPr>
    </w:p>
    <w:p w:rsidR="002D756D" w:rsidRPr="00F11019" w:rsidRDefault="00F11019" w:rsidP="00F11019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 </w:t>
      </w:r>
      <w:r w:rsidR="00813E81" w:rsidRPr="00F11019">
        <w:rPr>
          <w:rFonts w:eastAsia="Times New Roman"/>
          <w:b/>
          <w:bCs/>
          <w:sz w:val="24"/>
          <w:szCs w:val="24"/>
        </w:rPr>
        <w:t>ПАСПОРТ РАБОЧЕЙ ПРОГРАММЫ УЧЕБНОЙ ДИСЦИПЛИНЫ</w:t>
      </w: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813E81" w:rsidP="00F11019">
      <w:pPr>
        <w:ind w:right="-199"/>
        <w:jc w:val="center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ОП.01 ИНЖЕНЕРНАЯ ГРАФИКА</w:t>
      </w: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Рабочая программа учебной дисциплины является частью основной</w:t>
      </w:r>
      <w:r w:rsidR="00F11019">
        <w:rPr>
          <w:rFonts w:eastAsia="Times New Roman"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профессиональной образовательной программы в соответствии с ФГОС СПО</w:t>
      </w:r>
      <w:r w:rsidR="00F11019">
        <w:rPr>
          <w:rFonts w:eastAsia="Times New Roman"/>
          <w:sz w:val="24"/>
          <w:szCs w:val="24"/>
        </w:rPr>
        <w:t xml:space="preserve"> </w:t>
      </w:r>
      <w:r w:rsidRPr="00F11019">
        <w:rPr>
          <w:rFonts w:eastAsia="Times New Roman"/>
          <w:b/>
          <w:bCs/>
          <w:sz w:val="24"/>
          <w:szCs w:val="24"/>
        </w:rPr>
        <w:t>Инженерное дело, технологии и технические науки</w:t>
      </w:r>
      <w:r w:rsidR="008135F3">
        <w:rPr>
          <w:rFonts w:eastAsia="Times New Roman"/>
          <w:b/>
          <w:bCs/>
          <w:sz w:val="24"/>
          <w:szCs w:val="24"/>
        </w:rPr>
        <w:t xml:space="preserve"> </w:t>
      </w:r>
      <w:r w:rsidRPr="00F11019">
        <w:rPr>
          <w:rFonts w:eastAsia="Times New Roman"/>
          <w:b/>
          <w:bCs/>
          <w:sz w:val="24"/>
          <w:szCs w:val="24"/>
        </w:rPr>
        <w:t>26.00.00 Техника и технологии кораблестроения и водного транспорта</w:t>
      </w:r>
      <w:r w:rsidR="008135F3">
        <w:rPr>
          <w:rFonts w:eastAsia="Times New Roman"/>
          <w:b/>
          <w:bCs/>
          <w:sz w:val="24"/>
          <w:szCs w:val="24"/>
        </w:rPr>
        <w:t xml:space="preserve"> </w:t>
      </w:r>
      <w:r w:rsidRPr="00F11019">
        <w:rPr>
          <w:rFonts w:eastAsia="Times New Roman"/>
          <w:b/>
          <w:bCs/>
          <w:sz w:val="24"/>
          <w:szCs w:val="24"/>
        </w:rPr>
        <w:t>26.02.02 Судостроение</w:t>
      </w:r>
    </w:p>
    <w:p w:rsidR="002D756D" w:rsidRPr="00F11019" w:rsidRDefault="002D756D" w:rsidP="0034318E">
      <w:pPr>
        <w:ind w:right="-357" w:firstLine="567"/>
        <w:rPr>
          <w:sz w:val="24"/>
          <w:szCs w:val="24"/>
        </w:rPr>
      </w:pP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F11019">
        <w:rPr>
          <w:rFonts w:eastAsia="Times New Roman"/>
          <w:sz w:val="24"/>
          <w:szCs w:val="24"/>
        </w:rPr>
        <w:t>Общепрофессиональные дисциплины</w:t>
      </w:r>
    </w:p>
    <w:p w:rsidR="002D756D" w:rsidRPr="00F11019" w:rsidRDefault="002D756D" w:rsidP="0034318E">
      <w:pPr>
        <w:ind w:right="-357" w:firstLine="567"/>
        <w:rPr>
          <w:sz w:val="24"/>
          <w:szCs w:val="24"/>
        </w:rPr>
      </w:pP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D756D" w:rsidRPr="0034318E" w:rsidRDefault="00813E81" w:rsidP="0034318E">
      <w:pPr>
        <w:ind w:right="-357" w:firstLine="567"/>
        <w:rPr>
          <w:b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 xml:space="preserve">В результате освоения дисциплины обучающийся должен </w:t>
      </w:r>
      <w:r w:rsidRPr="0034318E">
        <w:rPr>
          <w:rFonts w:eastAsia="Times New Roman"/>
          <w:b/>
          <w:bCs/>
          <w:sz w:val="24"/>
          <w:szCs w:val="24"/>
        </w:rPr>
        <w:t>уметь: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- читать конструкторскую и </w:t>
      </w:r>
      <w:proofErr w:type="gramStart"/>
      <w:r w:rsidRPr="00F11019">
        <w:rPr>
          <w:rFonts w:eastAsia="Times New Roman"/>
          <w:sz w:val="24"/>
          <w:szCs w:val="24"/>
        </w:rPr>
        <w:t>технологическую  документацию</w:t>
      </w:r>
      <w:proofErr w:type="gramEnd"/>
      <w:r w:rsidRPr="00F11019">
        <w:rPr>
          <w:rFonts w:eastAsia="Times New Roman"/>
          <w:sz w:val="24"/>
          <w:szCs w:val="24"/>
        </w:rPr>
        <w:t xml:space="preserve"> по профилю специальности;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-выполнять комплексные чертежи геометрических тел и проекции точек, лежащих на</w:t>
      </w:r>
      <w:r w:rsidR="008135F3">
        <w:rPr>
          <w:rFonts w:eastAsia="Times New Roman"/>
          <w:sz w:val="24"/>
          <w:szCs w:val="24"/>
        </w:rPr>
        <w:t xml:space="preserve"> и</w:t>
      </w:r>
      <w:r w:rsidRPr="00F11019">
        <w:rPr>
          <w:rFonts w:eastAsia="Times New Roman"/>
          <w:sz w:val="24"/>
          <w:szCs w:val="24"/>
        </w:rPr>
        <w:t>х поверхности, в ручной и машинной графике;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-выполнять эскизы, технические рисунки и чертежи деталей, их элементов, узлов в</w:t>
      </w:r>
      <w:r w:rsidR="008135F3">
        <w:rPr>
          <w:rFonts w:eastAsia="Times New Roman"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ручной и машинной графике;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-выполнять графические изображения технологического оборудования и технологических </w:t>
      </w:r>
      <w:r w:rsidR="008135F3">
        <w:rPr>
          <w:rFonts w:eastAsia="Times New Roman"/>
          <w:sz w:val="24"/>
          <w:szCs w:val="24"/>
        </w:rPr>
        <w:t>с</w:t>
      </w:r>
      <w:r w:rsidRPr="00F11019">
        <w:rPr>
          <w:rFonts w:eastAsia="Times New Roman"/>
          <w:sz w:val="24"/>
          <w:szCs w:val="24"/>
        </w:rPr>
        <w:t xml:space="preserve">хем в ручной и </w:t>
      </w:r>
      <w:proofErr w:type="gramStart"/>
      <w:r w:rsidRPr="00F11019">
        <w:rPr>
          <w:rFonts w:eastAsia="Times New Roman"/>
          <w:sz w:val="24"/>
          <w:szCs w:val="24"/>
        </w:rPr>
        <w:t>машинной  графике</w:t>
      </w:r>
      <w:proofErr w:type="gramEnd"/>
      <w:r w:rsidRPr="00F11019">
        <w:rPr>
          <w:rFonts w:eastAsia="Times New Roman"/>
          <w:sz w:val="24"/>
          <w:szCs w:val="24"/>
        </w:rPr>
        <w:t>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2D756D" w:rsidRPr="00F11019" w:rsidRDefault="002D756D" w:rsidP="0034318E">
      <w:pPr>
        <w:ind w:right="-357" w:firstLine="567"/>
        <w:rPr>
          <w:sz w:val="24"/>
          <w:szCs w:val="24"/>
        </w:rPr>
      </w:pPr>
    </w:p>
    <w:p w:rsidR="002D756D" w:rsidRPr="0034318E" w:rsidRDefault="00813E81" w:rsidP="0034318E">
      <w:pPr>
        <w:ind w:right="-357" w:firstLine="567"/>
        <w:rPr>
          <w:b/>
          <w:sz w:val="24"/>
          <w:szCs w:val="24"/>
        </w:rPr>
      </w:pPr>
      <w:r w:rsidRPr="0034318E">
        <w:rPr>
          <w:rFonts w:eastAsia="Times New Roman"/>
          <w:b/>
          <w:sz w:val="24"/>
          <w:szCs w:val="24"/>
        </w:rPr>
        <w:t xml:space="preserve">В результате освоения дисциплины обучающийся должен </w:t>
      </w:r>
      <w:r w:rsidRPr="0034318E">
        <w:rPr>
          <w:rFonts w:eastAsia="Times New Roman"/>
          <w:b/>
          <w:bCs/>
          <w:sz w:val="24"/>
          <w:szCs w:val="24"/>
        </w:rPr>
        <w:t>знать: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-правила чтения конструкторской </w:t>
      </w:r>
      <w:proofErr w:type="gramStart"/>
      <w:r w:rsidRPr="00F11019">
        <w:rPr>
          <w:rFonts w:eastAsia="Times New Roman"/>
          <w:sz w:val="24"/>
          <w:szCs w:val="24"/>
        </w:rPr>
        <w:t>и  технологической</w:t>
      </w:r>
      <w:proofErr w:type="gramEnd"/>
      <w:r w:rsidRPr="00F11019">
        <w:rPr>
          <w:rFonts w:eastAsia="Times New Roman"/>
          <w:sz w:val="24"/>
          <w:szCs w:val="24"/>
        </w:rPr>
        <w:t xml:space="preserve"> документации;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-способы графического представления объектов, пространственных образов, </w:t>
      </w:r>
      <w:r w:rsidR="008135F3" w:rsidRPr="00F11019">
        <w:rPr>
          <w:rFonts w:eastAsia="Times New Roman"/>
          <w:sz w:val="24"/>
          <w:szCs w:val="24"/>
        </w:rPr>
        <w:t>технологического</w:t>
      </w:r>
      <w:r w:rsidRPr="00F11019">
        <w:rPr>
          <w:rFonts w:eastAsia="Times New Roman"/>
          <w:sz w:val="24"/>
          <w:szCs w:val="24"/>
        </w:rPr>
        <w:t xml:space="preserve"> оборудования и схем;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-законы, методы и приемы проекционного черчения;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-правила выполнения чертежей, </w:t>
      </w:r>
      <w:proofErr w:type="gramStart"/>
      <w:r w:rsidRPr="00F11019">
        <w:rPr>
          <w:rFonts w:eastAsia="Times New Roman"/>
          <w:sz w:val="24"/>
          <w:szCs w:val="24"/>
        </w:rPr>
        <w:t>технических  рисунков</w:t>
      </w:r>
      <w:proofErr w:type="gramEnd"/>
      <w:r w:rsidRPr="00F11019">
        <w:rPr>
          <w:rFonts w:eastAsia="Times New Roman"/>
          <w:sz w:val="24"/>
          <w:szCs w:val="24"/>
        </w:rPr>
        <w:t>, эскизов и схем;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-технику и принципы нанесения размеров;</w:t>
      </w:r>
    </w:p>
    <w:p w:rsidR="002D756D" w:rsidRPr="00F11019" w:rsidRDefault="00CD32B6" w:rsidP="0034318E">
      <w:pPr>
        <w:tabs>
          <w:tab w:val="left" w:pos="160"/>
        </w:tabs>
        <w:ind w:right="-357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</w:t>
      </w:r>
      <w:r w:rsidR="00813E81" w:rsidRPr="00F11019">
        <w:rPr>
          <w:rFonts w:eastAsia="Times New Roman"/>
          <w:sz w:val="24"/>
          <w:szCs w:val="24"/>
        </w:rPr>
        <w:t>классы точности и их обозначение на чертежах;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-типы и назначение спецификаций, правила их чтения и составления</w:t>
      </w:r>
    </w:p>
    <w:p w:rsidR="00F85520" w:rsidRPr="00F11019" w:rsidRDefault="00F85520" w:rsidP="0034318E">
      <w:pPr>
        <w:ind w:right="-357" w:firstLine="567"/>
        <w:rPr>
          <w:rFonts w:eastAsia="Times New Roman"/>
          <w:b/>
          <w:bCs/>
          <w:sz w:val="24"/>
          <w:szCs w:val="24"/>
        </w:rPr>
      </w:pPr>
    </w:p>
    <w:p w:rsidR="0034318E" w:rsidRDefault="00813E81" w:rsidP="0034318E">
      <w:pPr>
        <w:ind w:right="-357" w:firstLine="567"/>
        <w:rPr>
          <w:rFonts w:eastAsia="Times New Roman"/>
          <w:b/>
          <w:bCs/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1.4</w:t>
      </w:r>
      <w:r w:rsidR="00CD32B6" w:rsidRPr="00F11019">
        <w:rPr>
          <w:rFonts w:eastAsia="Times New Roman"/>
          <w:b/>
          <w:bCs/>
          <w:sz w:val="24"/>
          <w:szCs w:val="24"/>
        </w:rPr>
        <w:t>.</w:t>
      </w:r>
      <w:r w:rsidRPr="00F11019">
        <w:rPr>
          <w:rFonts w:eastAsia="Times New Roman"/>
          <w:b/>
          <w:bCs/>
          <w:sz w:val="24"/>
          <w:szCs w:val="24"/>
        </w:rPr>
        <w:t xml:space="preserve"> </w:t>
      </w:r>
      <w:r w:rsidR="0034318E">
        <w:rPr>
          <w:rFonts w:eastAsia="Times New Roman"/>
          <w:b/>
          <w:bCs/>
          <w:sz w:val="24"/>
          <w:szCs w:val="24"/>
        </w:rPr>
        <w:t>Компетенции</w:t>
      </w:r>
    </w:p>
    <w:p w:rsidR="002D756D" w:rsidRPr="00F11019" w:rsidRDefault="00813E81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В результате освоения учебной дисциплины</w:t>
      </w:r>
      <w:r w:rsidRPr="00F11019">
        <w:rPr>
          <w:rFonts w:eastAsia="Times New Roman"/>
          <w:b/>
          <w:bCs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«Инженерная графика»</w:t>
      </w:r>
      <w:r w:rsidRPr="00F11019">
        <w:rPr>
          <w:rFonts w:eastAsia="Times New Roman"/>
          <w:b/>
          <w:bCs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у обучающихся</w:t>
      </w:r>
      <w:r w:rsidRPr="00F11019">
        <w:rPr>
          <w:rFonts w:eastAsia="Times New Roman"/>
          <w:b/>
          <w:bCs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должны формироваться следующие общие и профессиональные компетенции:</w:t>
      </w:r>
    </w:p>
    <w:p w:rsidR="002D756D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 </w:t>
      </w:r>
      <w:r w:rsidR="00813E81" w:rsidRPr="00F11019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</w:t>
      </w:r>
      <w:r w:rsidRPr="00F11019">
        <w:rPr>
          <w:rFonts w:eastAsia="Times New Roman"/>
          <w:sz w:val="24"/>
          <w:szCs w:val="24"/>
        </w:rPr>
        <w:t xml:space="preserve"> проявлять к ней устойчивый интерес.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1.2. Обеспечивать технологическую подготовку производства по реализации технологического процесса.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2.1. Разрабатывать конструкторскую документацию для изготовления деталей узлов, секций корпусов.</w:t>
      </w:r>
    </w:p>
    <w:p w:rsidR="00F85520" w:rsidRPr="00F11019" w:rsidRDefault="00F85520" w:rsidP="0034318E">
      <w:pPr>
        <w:ind w:right="-357" w:firstLine="567"/>
        <w:jc w:val="both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2.3. Выполнять необходимые типовые расчеты при конструировании.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3.3. Осуществлять контроль качества выполняемых работ на уровне управления. ПК 3.4. Проводить сбор, обработку и накопление технической, экономической и других видов информации для реализации инженерных и управленческих решений и</w:t>
      </w:r>
      <w:r w:rsidR="008135F3">
        <w:rPr>
          <w:rFonts w:eastAsia="Times New Roman"/>
          <w:sz w:val="24"/>
          <w:szCs w:val="24"/>
        </w:rPr>
        <w:t xml:space="preserve"> </w:t>
      </w:r>
      <w:r w:rsidRPr="00F11019">
        <w:rPr>
          <w:rFonts w:eastAsia="Times New Roman"/>
          <w:sz w:val="24"/>
          <w:szCs w:val="24"/>
        </w:rPr>
        <w:t>оценки экономической эффективности производственной деятельности.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ПК 3.6. Оценивать эффективность производственной деятельности.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1.5 Рекомендуемое количество часов на освоение программы дисциплины: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максимальной учебной нагрузки обучающегося </w:t>
      </w:r>
      <w:r w:rsidRPr="00C5230D">
        <w:rPr>
          <w:rFonts w:eastAsia="Times New Roman"/>
          <w:b/>
          <w:sz w:val="24"/>
          <w:szCs w:val="24"/>
        </w:rPr>
        <w:t>162 часа</w:t>
      </w:r>
      <w:r w:rsidRPr="00F11019">
        <w:rPr>
          <w:rFonts w:eastAsia="Times New Roman"/>
          <w:sz w:val="24"/>
          <w:szCs w:val="24"/>
        </w:rPr>
        <w:t>, в том числе: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аудиторной учебной работы обучающегося (обязательных учебных занятий) </w:t>
      </w:r>
      <w:r w:rsidRPr="00C5230D">
        <w:rPr>
          <w:rFonts w:eastAsia="Times New Roman"/>
          <w:b/>
          <w:sz w:val="24"/>
          <w:szCs w:val="24"/>
        </w:rPr>
        <w:t>108 часов</w:t>
      </w:r>
      <w:r w:rsidRPr="00F11019">
        <w:rPr>
          <w:rFonts w:eastAsia="Times New Roman"/>
          <w:sz w:val="24"/>
          <w:szCs w:val="24"/>
        </w:rPr>
        <w:t>;</w:t>
      </w:r>
    </w:p>
    <w:p w:rsidR="00F85520" w:rsidRPr="00F11019" w:rsidRDefault="00F85520" w:rsidP="0034318E">
      <w:pPr>
        <w:ind w:right="-357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внеаудиторной (самостоятельной) учебной работы обучающегося </w:t>
      </w:r>
      <w:r w:rsidRPr="00C5230D">
        <w:rPr>
          <w:rFonts w:eastAsia="Times New Roman"/>
          <w:b/>
          <w:sz w:val="24"/>
          <w:szCs w:val="24"/>
        </w:rPr>
        <w:t>54 часа</w:t>
      </w:r>
      <w:r w:rsidRPr="00F11019">
        <w:rPr>
          <w:rFonts w:eastAsia="Times New Roman"/>
          <w:sz w:val="24"/>
          <w:szCs w:val="24"/>
        </w:rPr>
        <w:t>.</w:t>
      </w:r>
    </w:p>
    <w:p w:rsidR="008135F3" w:rsidRDefault="00294877" w:rsidP="0034318E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170174">
        <w:rPr>
          <w:b/>
          <w:sz w:val="24"/>
          <w:szCs w:val="24"/>
        </w:rPr>
        <w:lastRenderedPageBreak/>
        <w:t>2</w:t>
      </w:r>
      <w:r>
        <w:rPr>
          <w:sz w:val="24"/>
          <w:szCs w:val="24"/>
        </w:rPr>
        <w:t xml:space="preserve">. </w:t>
      </w:r>
      <w:r w:rsidR="008E5EDD" w:rsidRPr="00F11019">
        <w:rPr>
          <w:rFonts w:eastAsia="Times New Roman"/>
          <w:b/>
          <w:bCs/>
          <w:sz w:val="24"/>
          <w:szCs w:val="24"/>
        </w:rPr>
        <w:t>СТРУКТУРА И СОДЕРЖАНИЕ УЧЕБНОЙ ДИСЦИПЛНЫ</w:t>
      </w:r>
    </w:p>
    <w:p w:rsidR="008135F3" w:rsidRDefault="008135F3" w:rsidP="00294877">
      <w:pPr>
        <w:tabs>
          <w:tab w:val="left" w:pos="1653"/>
        </w:tabs>
        <w:ind w:left="1368" w:right="1182"/>
        <w:rPr>
          <w:rFonts w:eastAsia="Times New Roman"/>
          <w:b/>
          <w:bCs/>
          <w:sz w:val="24"/>
          <w:szCs w:val="24"/>
        </w:rPr>
      </w:pPr>
    </w:p>
    <w:p w:rsidR="008E5EDD" w:rsidRPr="00F11019" w:rsidRDefault="008E5EDD" w:rsidP="0034318E">
      <w:pPr>
        <w:tabs>
          <w:tab w:val="left" w:pos="1653"/>
        </w:tabs>
        <w:ind w:right="1182" w:firstLine="567"/>
        <w:rPr>
          <w:rFonts w:eastAsia="Times New Roman"/>
          <w:b/>
          <w:bCs/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8E5EDD" w:rsidRPr="00F11019" w:rsidRDefault="008E5EDD" w:rsidP="0034318E">
      <w:pPr>
        <w:rPr>
          <w:sz w:val="24"/>
          <w:szCs w:val="24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  <w:gridCol w:w="1596"/>
        <w:gridCol w:w="25"/>
      </w:tblGrid>
      <w:tr w:rsidR="00F94277" w:rsidRPr="00F11019" w:rsidTr="0034318E">
        <w:trPr>
          <w:gridAfter w:val="1"/>
          <w:wAfter w:w="25" w:type="dxa"/>
          <w:trHeight w:val="284"/>
        </w:trPr>
        <w:tc>
          <w:tcPr>
            <w:tcW w:w="8500" w:type="dxa"/>
          </w:tcPr>
          <w:p w:rsidR="00F94277" w:rsidRPr="00F11019" w:rsidRDefault="00F94277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96" w:type="dxa"/>
            <w:vAlign w:val="bottom"/>
          </w:tcPr>
          <w:p w:rsidR="00F94277" w:rsidRPr="00F11019" w:rsidRDefault="00F94277" w:rsidP="0034318E">
            <w:pPr>
              <w:jc w:val="center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Объем часов</w:t>
            </w:r>
          </w:p>
        </w:tc>
      </w:tr>
      <w:tr w:rsidR="00F94277" w:rsidRPr="00F11019" w:rsidTr="0034318E">
        <w:trPr>
          <w:gridAfter w:val="1"/>
          <w:wAfter w:w="25" w:type="dxa"/>
          <w:trHeight w:val="284"/>
        </w:trPr>
        <w:tc>
          <w:tcPr>
            <w:tcW w:w="8500" w:type="dxa"/>
          </w:tcPr>
          <w:p w:rsidR="00F94277" w:rsidRPr="00F11019" w:rsidRDefault="00F94277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96" w:type="dxa"/>
          </w:tcPr>
          <w:p w:rsidR="00F94277" w:rsidRPr="00D97376" w:rsidRDefault="00F94277" w:rsidP="0034318E">
            <w:pPr>
              <w:jc w:val="center"/>
              <w:rPr>
                <w:sz w:val="24"/>
                <w:szCs w:val="24"/>
              </w:rPr>
            </w:pPr>
            <w:r w:rsidRPr="00D97376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162</w:t>
            </w:r>
          </w:p>
        </w:tc>
      </w:tr>
      <w:tr w:rsidR="00D97376" w:rsidRPr="00F11019" w:rsidTr="0034318E">
        <w:trPr>
          <w:gridAfter w:val="1"/>
          <w:wAfter w:w="25" w:type="dxa"/>
          <w:trHeight w:val="276"/>
        </w:trPr>
        <w:tc>
          <w:tcPr>
            <w:tcW w:w="8500" w:type="dxa"/>
          </w:tcPr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Аудиторная учебная работа (обязательные учебные занятия) (всего)</w:t>
            </w:r>
          </w:p>
        </w:tc>
        <w:tc>
          <w:tcPr>
            <w:tcW w:w="1596" w:type="dxa"/>
          </w:tcPr>
          <w:p w:rsidR="00D97376" w:rsidRPr="00D97376" w:rsidRDefault="00D97376" w:rsidP="0034318E">
            <w:pPr>
              <w:jc w:val="center"/>
              <w:rPr>
                <w:sz w:val="24"/>
                <w:szCs w:val="24"/>
              </w:rPr>
            </w:pPr>
            <w:r w:rsidRPr="00D97376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108</w:t>
            </w:r>
          </w:p>
        </w:tc>
      </w:tr>
      <w:tr w:rsidR="00F94277" w:rsidRPr="00F11019" w:rsidTr="0034318E">
        <w:trPr>
          <w:gridAfter w:val="1"/>
          <w:wAfter w:w="25" w:type="dxa"/>
          <w:trHeight w:val="284"/>
        </w:trPr>
        <w:tc>
          <w:tcPr>
            <w:tcW w:w="8500" w:type="dxa"/>
          </w:tcPr>
          <w:p w:rsidR="00F94277" w:rsidRPr="00F11019" w:rsidRDefault="00F94277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596" w:type="dxa"/>
          </w:tcPr>
          <w:p w:rsidR="00F94277" w:rsidRPr="00F11019" w:rsidRDefault="00F94277" w:rsidP="0034318E">
            <w:pPr>
              <w:jc w:val="center"/>
              <w:rPr>
                <w:sz w:val="24"/>
                <w:szCs w:val="24"/>
              </w:rPr>
            </w:pPr>
          </w:p>
        </w:tc>
      </w:tr>
      <w:tr w:rsidR="00F94277" w:rsidRPr="00F11019" w:rsidTr="0034318E">
        <w:trPr>
          <w:gridAfter w:val="1"/>
          <w:wAfter w:w="25" w:type="dxa"/>
          <w:trHeight w:val="284"/>
        </w:trPr>
        <w:tc>
          <w:tcPr>
            <w:tcW w:w="8500" w:type="dxa"/>
          </w:tcPr>
          <w:p w:rsidR="00F94277" w:rsidRPr="00F11019" w:rsidRDefault="00F94277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96" w:type="dxa"/>
          </w:tcPr>
          <w:p w:rsidR="00F94277" w:rsidRPr="00F11019" w:rsidRDefault="00F94277" w:rsidP="0034318E">
            <w:pPr>
              <w:jc w:val="center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80</w:t>
            </w:r>
          </w:p>
        </w:tc>
      </w:tr>
      <w:tr w:rsidR="00F94277" w:rsidRPr="00F11019" w:rsidTr="0034318E">
        <w:trPr>
          <w:gridAfter w:val="1"/>
          <w:wAfter w:w="25" w:type="dxa"/>
          <w:trHeight w:val="284"/>
        </w:trPr>
        <w:tc>
          <w:tcPr>
            <w:tcW w:w="8500" w:type="dxa"/>
            <w:tcBorders>
              <w:bottom w:val="single" w:sz="4" w:space="0" w:color="auto"/>
            </w:tcBorders>
          </w:tcPr>
          <w:p w:rsidR="00F94277" w:rsidRPr="00F11019" w:rsidRDefault="00F94277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F94277" w:rsidRPr="00F11019" w:rsidRDefault="00F94277" w:rsidP="0034318E">
            <w:pPr>
              <w:jc w:val="center"/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</w:tr>
      <w:tr w:rsidR="00D97376" w:rsidRPr="00F11019" w:rsidTr="0034318E">
        <w:trPr>
          <w:gridAfter w:val="1"/>
          <w:wAfter w:w="25" w:type="dxa"/>
          <w:trHeight w:val="25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Внеаудиторная (самостоятельная) учебная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работа обучающегося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376" w:rsidRPr="00D97376" w:rsidRDefault="00D97376" w:rsidP="0034318E">
            <w:pPr>
              <w:jc w:val="center"/>
              <w:rPr>
                <w:sz w:val="24"/>
                <w:szCs w:val="24"/>
              </w:rPr>
            </w:pPr>
            <w:r w:rsidRPr="00D97376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>54</w:t>
            </w:r>
          </w:p>
        </w:tc>
      </w:tr>
      <w:tr w:rsidR="00D97376" w:rsidRPr="00F11019" w:rsidTr="0034318E">
        <w:trPr>
          <w:gridAfter w:val="1"/>
          <w:wAfter w:w="25" w:type="dxa"/>
          <w:trHeight w:val="812"/>
        </w:trPr>
        <w:tc>
          <w:tcPr>
            <w:tcW w:w="8500" w:type="dxa"/>
            <w:tcBorders>
              <w:top w:val="single" w:sz="4" w:space="0" w:color="auto"/>
            </w:tcBorders>
          </w:tcPr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-работа с конспектом с целью подготовки к практическим занятиям;</w:t>
            </w:r>
          </w:p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 xml:space="preserve">      -выполнение и чтение чертежей;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34318E" w:rsidRDefault="0034318E" w:rsidP="0034318E">
            <w:pPr>
              <w:jc w:val="center"/>
              <w:rPr>
                <w:rFonts w:eastAsia="Times New Roman"/>
                <w:bCs/>
                <w:iCs/>
                <w:w w:val="99"/>
                <w:sz w:val="24"/>
                <w:szCs w:val="24"/>
              </w:rPr>
            </w:pPr>
          </w:p>
          <w:p w:rsidR="00D97376" w:rsidRPr="00D97376" w:rsidRDefault="00D97376" w:rsidP="0034318E">
            <w:pPr>
              <w:jc w:val="center"/>
              <w:rPr>
                <w:sz w:val="24"/>
                <w:szCs w:val="24"/>
              </w:rPr>
            </w:pPr>
            <w:r w:rsidRPr="00D97376">
              <w:rPr>
                <w:rFonts w:eastAsia="Times New Roman"/>
                <w:bCs/>
                <w:iCs/>
                <w:w w:val="99"/>
                <w:sz w:val="24"/>
                <w:szCs w:val="24"/>
              </w:rPr>
              <w:t>20</w:t>
            </w:r>
          </w:p>
          <w:p w:rsidR="00D97376" w:rsidRPr="00F11019" w:rsidRDefault="00D97376" w:rsidP="0034318E">
            <w:pPr>
              <w:jc w:val="center"/>
              <w:rPr>
                <w:sz w:val="24"/>
                <w:szCs w:val="24"/>
              </w:rPr>
            </w:pPr>
            <w:r w:rsidRPr="00D97376">
              <w:rPr>
                <w:rFonts w:eastAsia="Times New Roman"/>
                <w:bCs/>
                <w:iCs/>
                <w:w w:val="99"/>
                <w:sz w:val="24"/>
                <w:szCs w:val="24"/>
              </w:rPr>
              <w:t>34</w:t>
            </w:r>
          </w:p>
        </w:tc>
      </w:tr>
      <w:tr w:rsidR="00D97376" w:rsidRPr="00F11019" w:rsidTr="0034318E">
        <w:trPr>
          <w:trHeight w:val="276"/>
        </w:trPr>
        <w:tc>
          <w:tcPr>
            <w:tcW w:w="10121" w:type="dxa"/>
            <w:gridSpan w:val="3"/>
            <w:vAlign w:val="bottom"/>
          </w:tcPr>
          <w:p w:rsidR="00D97376" w:rsidRPr="00F11019" w:rsidRDefault="00D97376" w:rsidP="0034318E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b/>
                <w:bCs/>
                <w:sz w:val="24"/>
                <w:szCs w:val="24"/>
              </w:rPr>
              <w:t>Итоговая аттестация в форме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</w:t>
            </w:r>
            <w:r w:rsidRPr="00D97376">
              <w:rPr>
                <w:rFonts w:eastAsia="Times New Roman"/>
                <w:b/>
                <w:i/>
                <w:w w:val="88"/>
                <w:sz w:val="24"/>
                <w:szCs w:val="24"/>
              </w:rPr>
              <w:t xml:space="preserve">Дифференцированный   </w:t>
            </w:r>
            <w:r w:rsidRPr="00D97376">
              <w:rPr>
                <w:rFonts w:eastAsia="Times New Roman"/>
                <w:b/>
                <w:i/>
                <w:sz w:val="24"/>
                <w:szCs w:val="24"/>
              </w:rPr>
              <w:t>зачёт</w:t>
            </w:r>
          </w:p>
        </w:tc>
      </w:tr>
    </w:tbl>
    <w:p w:rsidR="008E5EDD" w:rsidRPr="00F11019" w:rsidRDefault="008E5EDD" w:rsidP="0034318E">
      <w:pPr>
        <w:rPr>
          <w:sz w:val="24"/>
          <w:szCs w:val="24"/>
        </w:rPr>
      </w:pPr>
    </w:p>
    <w:p w:rsidR="008E5EDD" w:rsidRPr="00F11019" w:rsidRDefault="008E5EDD" w:rsidP="00F11019">
      <w:pPr>
        <w:rPr>
          <w:sz w:val="24"/>
          <w:szCs w:val="24"/>
        </w:rPr>
      </w:pPr>
    </w:p>
    <w:p w:rsidR="00F85520" w:rsidRPr="00F11019" w:rsidRDefault="00F85520" w:rsidP="00F11019">
      <w:pPr>
        <w:ind w:left="709" w:right="-357"/>
        <w:rPr>
          <w:sz w:val="24"/>
          <w:szCs w:val="24"/>
        </w:rPr>
      </w:pPr>
    </w:p>
    <w:p w:rsidR="00F85520" w:rsidRPr="00F11019" w:rsidRDefault="00F85520" w:rsidP="00F11019">
      <w:pPr>
        <w:ind w:left="709" w:right="-357"/>
        <w:rPr>
          <w:sz w:val="24"/>
          <w:szCs w:val="24"/>
        </w:rPr>
      </w:pPr>
    </w:p>
    <w:p w:rsidR="00F85520" w:rsidRPr="00F11019" w:rsidRDefault="00F85520" w:rsidP="00F11019">
      <w:pPr>
        <w:rPr>
          <w:sz w:val="24"/>
          <w:szCs w:val="24"/>
        </w:rPr>
      </w:pPr>
    </w:p>
    <w:p w:rsidR="00F85520" w:rsidRPr="00F11019" w:rsidRDefault="00F85520" w:rsidP="00F11019">
      <w:pPr>
        <w:rPr>
          <w:sz w:val="24"/>
          <w:szCs w:val="24"/>
        </w:rPr>
      </w:pPr>
    </w:p>
    <w:p w:rsidR="002D756D" w:rsidRPr="00F11019" w:rsidRDefault="002D756D" w:rsidP="00F11019">
      <w:pPr>
        <w:ind w:left="709" w:right="-357"/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  <w:sectPr w:rsidR="002D756D" w:rsidRPr="00F11019" w:rsidSect="0034318E">
          <w:type w:val="continuous"/>
          <w:pgSz w:w="11900" w:h="16840"/>
          <w:pgMar w:top="567" w:right="985" w:bottom="567" w:left="1134" w:header="0" w:footer="0" w:gutter="0"/>
          <w:cols w:space="720" w:equalWidth="0">
            <w:col w:w="9781"/>
          </w:cols>
        </w:sectPr>
      </w:pPr>
    </w:p>
    <w:p w:rsidR="00813E81" w:rsidRPr="00F11019" w:rsidRDefault="00813E81" w:rsidP="00F11019">
      <w:pPr>
        <w:jc w:val="center"/>
        <w:rPr>
          <w:sz w:val="24"/>
          <w:szCs w:val="24"/>
        </w:rPr>
      </w:pPr>
    </w:p>
    <w:p w:rsidR="002D756D" w:rsidRPr="00F11019" w:rsidRDefault="00813E81" w:rsidP="00F11019">
      <w:pPr>
        <w:ind w:left="120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ОП.01 ИНЖЕНЕРНАЯ ГРАФИКА</w:t>
      </w:r>
    </w:p>
    <w:p w:rsidR="002D756D" w:rsidRPr="00F11019" w:rsidRDefault="002D756D" w:rsidP="00F11019">
      <w:pPr>
        <w:rPr>
          <w:sz w:val="24"/>
          <w:szCs w:val="24"/>
        </w:rPr>
      </w:pPr>
    </w:p>
    <w:tbl>
      <w:tblPr>
        <w:tblW w:w="4808" w:type="pct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56"/>
        <w:gridCol w:w="50"/>
        <w:gridCol w:w="38"/>
        <w:gridCol w:w="157"/>
        <w:gridCol w:w="15"/>
        <w:gridCol w:w="20"/>
        <w:gridCol w:w="9084"/>
        <w:gridCol w:w="1046"/>
        <w:gridCol w:w="1192"/>
      </w:tblGrid>
      <w:tr w:rsidR="0034318E" w:rsidRPr="0034318E" w:rsidTr="00172180">
        <w:trPr>
          <w:trHeight w:val="284"/>
        </w:trPr>
        <w:tc>
          <w:tcPr>
            <w:tcW w:w="827" w:type="pct"/>
            <w:vAlign w:val="bottom"/>
          </w:tcPr>
          <w:p w:rsidR="00A40CE9" w:rsidRPr="0034318E" w:rsidRDefault="00A40CE9" w:rsidP="0034318E">
            <w:pPr>
              <w:ind w:left="80"/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05" w:type="pct"/>
            <w:gridSpan w:val="7"/>
            <w:vAlign w:val="bottom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материала, практические работы, внеаудиторная (самостоятельная) учебная работа обучающихся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Объем часов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Уровень освоения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Align w:val="bottom"/>
          </w:tcPr>
          <w:p w:rsidR="00A40CE9" w:rsidRPr="0034318E" w:rsidRDefault="00A40CE9" w:rsidP="0034318E">
            <w:pPr>
              <w:ind w:left="80"/>
              <w:jc w:val="center"/>
              <w:rPr>
                <w:rStyle w:val="a5"/>
                <w:i/>
                <w:sz w:val="24"/>
                <w:szCs w:val="24"/>
              </w:rPr>
            </w:pPr>
            <w:r w:rsidRPr="0034318E">
              <w:rPr>
                <w:rStyle w:val="a5"/>
                <w:i/>
                <w:sz w:val="24"/>
                <w:szCs w:val="24"/>
              </w:rPr>
              <w:t>1</w:t>
            </w:r>
          </w:p>
        </w:tc>
        <w:tc>
          <w:tcPr>
            <w:tcW w:w="3405" w:type="pct"/>
            <w:gridSpan w:val="7"/>
            <w:vAlign w:val="bottom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i/>
                <w:sz w:val="24"/>
                <w:szCs w:val="24"/>
              </w:rPr>
            </w:pPr>
            <w:r w:rsidRPr="0034318E">
              <w:rPr>
                <w:rStyle w:val="a5"/>
                <w:i/>
                <w:sz w:val="24"/>
                <w:szCs w:val="24"/>
              </w:rPr>
              <w:t>2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i/>
                <w:sz w:val="24"/>
                <w:szCs w:val="24"/>
              </w:rPr>
            </w:pPr>
            <w:r w:rsidRPr="0034318E">
              <w:rPr>
                <w:rStyle w:val="a5"/>
                <w:i/>
                <w:sz w:val="24"/>
                <w:szCs w:val="24"/>
              </w:rPr>
              <w:t>3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i/>
                <w:sz w:val="24"/>
                <w:szCs w:val="24"/>
              </w:rPr>
            </w:pPr>
            <w:r w:rsidRPr="0034318E">
              <w:rPr>
                <w:rStyle w:val="a5"/>
                <w:i/>
                <w:sz w:val="24"/>
                <w:szCs w:val="24"/>
              </w:rPr>
              <w:t>4</w:t>
            </w:r>
          </w:p>
        </w:tc>
      </w:tr>
      <w:tr w:rsidR="0034318E" w:rsidRPr="0034318E" w:rsidTr="00172180">
        <w:trPr>
          <w:trHeight w:val="284"/>
        </w:trPr>
        <w:tc>
          <w:tcPr>
            <w:tcW w:w="4232" w:type="pct"/>
            <w:gridSpan w:val="8"/>
            <w:vAlign w:val="bottom"/>
          </w:tcPr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Раздел 1. Основные положения инженерной графики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21</w:t>
            </w:r>
          </w:p>
        </w:tc>
        <w:tc>
          <w:tcPr>
            <w:tcW w:w="409" w:type="pct"/>
            <w:vMerge w:val="restart"/>
            <w:shd w:val="clear" w:color="auto" w:fill="C0C0C0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1.1.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Основные сведения по оформлению чертежей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C0C0C0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Ознакомление с системой стандартов ЕСКД. Общие сведения о техническом черчении. Масштабы, форматы. Типы линий.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Сведения о стандартных шрифтах и конструкции букв и цифр.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Основные правила нанесения размеров на чертежах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Основные геометрические построения и приёмы вычерчивание контуров технических изделий: деление отрезков и углов, деление окружности на равные части, сопряжения.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34318E" w:rsidRPr="0034318E" w:rsidRDefault="0034318E" w:rsidP="0034318E">
            <w:pPr>
              <w:ind w:left="8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различных типов линий шрифтов, основных геометрических построений в рабочей тетради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34318E" w:rsidRPr="0034318E" w:rsidRDefault="0034318E" w:rsidP="0034318E">
            <w:pPr>
              <w:ind w:left="8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различных типов линий чертежа (Формат А4)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</w:tcPr>
          <w:p w:rsidR="0034318E" w:rsidRPr="0034318E" w:rsidRDefault="0034318E" w:rsidP="0034318E">
            <w:pPr>
              <w:ind w:left="8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Выполнение чертежа контура детали с применением деления окружностей на равные части, построения сопряжений и нанесением размеров. 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172180" w:rsidRPr="0034318E" w:rsidTr="00172180">
        <w:trPr>
          <w:trHeight w:val="1380"/>
        </w:trPr>
        <w:tc>
          <w:tcPr>
            <w:tcW w:w="827" w:type="pct"/>
            <w:vMerge/>
            <w:vAlign w:val="bottom"/>
          </w:tcPr>
          <w:p w:rsidR="00172180" w:rsidRPr="0034318E" w:rsidRDefault="00172180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172180" w:rsidRPr="0034318E" w:rsidRDefault="00172180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172180" w:rsidRPr="0034318E" w:rsidRDefault="00172180" w:rsidP="0034318E">
            <w:pPr>
              <w:ind w:left="27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Оформление титульного листа.</w:t>
            </w:r>
          </w:p>
          <w:p w:rsidR="00172180" w:rsidRPr="0034318E" w:rsidRDefault="00172180" w:rsidP="0034318E">
            <w:pPr>
              <w:ind w:left="27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Завершение и оформление графической работы №1 – Линии чертежа. Геометрические построения (Формат А4)</w:t>
            </w:r>
          </w:p>
          <w:p w:rsidR="00172180" w:rsidRPr="0034318E" w:rsidRDefault="00172180" w:rsidP="0034318E">
            <w:pPr>
              <w:ind w:left="27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Упражнения в рабочей тетради</w:t>
            </w:r>
          </w:p>
        </w:tc>
        <w:tc>
          <w:tcPr>
            <w:tcW w:w="359" w:type="pct"/>
          </w:tcPr>
          <w:p w:rsidR="00172180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172180" w:rsidRPr="0034318E" w:rsidRDefault="00172180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4232" w:type="pct"/>
            <w:gridSpan w:val="8"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Раздел</w:t>
            </w:r>
            <w:r w:rsidR="00172180">
              <w:rPr>
                <w:rStyle w:val="a5"/>
                <w:sz w:val="24"/>
                <w:szCs w:val="24"/>
              </w:rPr>
              <w:t xml:space="preserve"> </w:t>
            </w:r>
            <w:r w:rsidRPr="0034318E">
              <w:rPr>
                <w:rStyle w:val="a5"/>
                <w:sz w:val="24"/>
                <w:szCs w:val="24"/>
              </w:rPr>
              <w:t>2. Проекционное черчение (основы начертательной геометрии)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  </w:t>
            </w:r>
            <w:r w:rsidRPr="0034318E">
              <w:rPr>
                <w:rStyle w:val="a5"/>
                <w:sz w:val="24"/>
                <w:szCs w:val="24"/>
              </w:rPr>
              <w:t>Тема 2.1.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Проецирование точки, прямой,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ind w:right="7"/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Проецирование точки на две и три плоскости проекций. 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Проецирование плоскости. 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Комплексные чертежи точек, прямых и плоскостей.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Выполнении упражнений по рабочей тетради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 xml:space="preserve">  Тема 2.2.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Проецирование геометрических тел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Проецирование простых геометрических тел на три плоскости проекций.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Общие понятия об аксонометрических проекциях. 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  <w:shd w:val="clear" w:color="auto" w:fill="FFFFFF" w:themeFill="background1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3197" w:type="pct"/>
            <w:gridSpan w:val="5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Сечение геометрических тел проецирующими плоскостями. 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FFFFFF" w:themeFill="background1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21" w:type="pct"/>
            <w:gridSpan w:val="3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84" w:type="pct"/>
            <w:gridSpan w:val="4"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Чертеж группы геометрических тел. Построение проекций точек, принадлежащих поверхностям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21" w:type="pct"/>
            <w:gridSpan w:val="3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84" w:type="pct"/>
            <w:gridSpan w:val="4"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Чертеж усеченного геометрического тела, натуральная фигура сечения, развертка поверхности тела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21" w:type="pct"/>
            <w:gridSpan w:val="3"/>
            <w:vAlign w:val="center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3184" w:type="pct"/>
            <w:gridSpan w:val="4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Чертеж модели по аксонометрической проекции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Чертеж модели по аксонометрической проекции</w:t>
            </w:r>
          </w:p>
        </w:tc>
        <w:tc>
          <w:tcPr>
            <w:tcW w:w="359" w:type="pct"/>
          </w:tcPr>
          <w:p w:rsidR="0034318E" w:rsidRPr="00172180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172180"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4232" w:type="pct"/>
            <w:gridSpan w:val="8"/>
            <w:vAlign w:val="bottom"/>
          </w:tcPr>
          <w:p w:rsidR="0034318E" w:rsidRPr="0034318E" w:rsidRDefault="0034318E" w:rsidP="00172180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 xml:space="preserve"> Раздел 3. Машиностроительное черчение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112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3.1.</w:t>
            </w:r>
            <w:r w:rsidRPr="0034318E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Изображения: виды, разрезы, сечения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6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Виды. Назначение, расположение и обозначение основных, местных и дополнительных видов.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ind w:right="30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Разрезы простые и местные. Соединение половины вида с половиной разреза. Сложные разрезы. Обозначение разрезов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ind w:right="30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3</w:t>
            </w:r>
          </w:p>
        </w:tc>
        <w:tc>
          <w:tcPr>
            <w:tcW w:w="3197" w:type="pct"/>
            <w:gridSpan w:val="5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Сечения: расположение и обозначение сечений.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ind w:right="30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ind w:hanging="58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21" w:type="pct"/>
            <w:gridSpan w:val="3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84" w:type="pct"/>
            <w:gridSpan w:val="4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Выполнении комплексного чертежа модели с применением простого разреза аксонометрической проекции с вырезом¼.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ind w:hanging="58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10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Завершение и оформление графической работы №5</w:t>
            </w:r>
          </w:p>
          <w:p w:rsidR="0034318E" w:rsidRPr="0034318E" w:rsidRDefault="0034318E" w:rsidP="0034318E">
            <w:pPr>
              <w:ind w:left="10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Законспектировать тему «Выносные элементы»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5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ind w:hanging="58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3.2.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Разъёмные и неразъёмные соединения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деталей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Виды разъёмных и неразъёмных соединений.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ind w:right="30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Классификация резьбы.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  <w:shd w:val="clear" w:color="auto" w:fill="FFFFFF" w:themeFill="background1"/>
          </w:tcPr>
          <w:p w:rsidR="00A40CE9" w:rsidRPr="0034318E" w:rsidRDefault="00A40CE9" w:rsidP="0034318E">
            <w:pPr>
              <w:ind w:right="30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Соединения болтом, винтом и шпилькой упрощенно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97" w:type="pct"/>
            <w:gridSpan w:val="5"/>
            <w:vAlign w:val="center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Изображение и обозначение резьбы на чертежах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828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Выполнение чертежа неразъёмных соединений – Графическая работа № 7 </w:t>
            </w:r>
          </w:p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(Формат А4)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ind w:left="50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3.3.</w:t>
            </w:r>
          </w:p>
          <w:p w:rsidR="0034318E" w:rsidRPr="0034318E" w:rsidRDefault="0034318E" w:rsidP="00172180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Эскизы деталей и</w:t>
            </w:r>
            <w:r w:rsidR="00172180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34318E">
              <w:rPr>
                <w:rStyle w:val="a5"/>
                <w:b w:val="0"/>
                <w:sz w:val="24"/>
                <w:szCs w:val="24"/>
              </w:rPr>
              <w:t>рабочие чертежи</w:t>
            </w:r>
          </w:p>
        </w:tc>
        <w:tc>
          <w:tcPr>
            <w:tcW w:w="3405" w:type="pct"/>
            <w:gridSpan w:val="7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97" w:type="pct"/>
            <w:gridSpan w:val="5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Назначение эскиза и рабочего чертежа. Последовательность выполнения эскиза и рабочего чертежа детали.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ind w:right="300" w:firstLine="226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18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1" w:type="pct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214" w:type="pct"/>
            <w:gridSpan w:val="6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Эскиз вала с применением сечений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1" w:type="pct"/>
          </w:tcPr>
          <w:p w:rsidR="0034318E" w:rsidRPr="0034318E" w:rsidRDefault="0034318E" w:rsidP="00172180">
            <w:pPr>
              <w:ind w:left="60"/>
              <w:rPr>
                <w:bCs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214" w:type="pct"/>
            <w:gridSpan w:val="6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эскизов деталей соединения штуцерного- Графическая работа №8 (Формат А4, А4 х 3)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1" w:type="pct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14" w:type="pct"/>
            <w:gridSpan w:val="6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bCs/>
                <w:sz w:val="24"/>
                <w:szCs w:val="24"/>
              </w:rPr>
              <w:t>Выполнении комплексного чертежа модели с применением простого разреза аксонометрической проекции с вырезом¼.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6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рабочего чертежа детали по её эскизу –</w:t>
            </w:r>
            <w:r w:rsidR="00172180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34318E">
              <w:rPr>
                <w:rStyle w:val="a5"/>
                <w:b w:val="0"/>
                <w:sz w:val="24"/>
                <w:szCs w:val="24"/>
              </w:rPr>
              <w:t>Графическая работа № 9 (формат А4)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10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ind w:left="50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3.4.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Общие сведения 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30" w:type="pct"/>
            <w:gridSpan w:val="3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 xml:space="preserve">Чертеж общего вида. Сборочный чертеж, его назначение 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vAlign w:val="center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30" w:type="pct"/>
            <w:gridSpan w:val="3"/>
            <w:vAlign w:val="center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Порядок составления спецификации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12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color w:val="FF000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280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25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Упражнения по составлению спецификаций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280" w:type="pct"/>
            <w:gridSpan w:val="5"/>
            <w:vAlign w:val="center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25" w:type="pct"/>
            <w:gridSpan w:val="2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Сборочный чертеж соединения штуцерного – Графическая работа №10(Формат А4)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center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34318E" w:rsidRPr="0034318E" w:rsidRDefault="0034318E" w:rsidP="0034318E">
            <w:pPr>
              <w:ind w:left="10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Завершение и оформление графической работы №10</w:t>
            </w:r>
          </w:p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чертежа сварной конструкции -</w:t>
            </w:r>
            <w:r w:rsidR="00172180">
              <w:rPr>
                <w:rStyle w:val="a5"/>
                <w:b w:val="0"/>
                <w:sz w:val="24"/>
                <w:szCs w:val="24"/>
              </w:rPr>
              <w:t xml:space="preserve"> </w:t>
            </w:r>
            <w:r w:rsidRPr="0034318E">
              <w:rPr>
                <w:rStyle w:val="a5"/>
                <w:b w:val="0"/>
                <w:sz w:val="24"/>
                <w:szCs w:val="24"/>
              </w:rPr>
              <w:t>Графическая работа №11 (Формат А4)</w:t>
            </w:r>
          </w:p>
        </w:tc>
        <w:tc>
          <w:tcPr>
            <w:tcW w:w="359" w:type="pct"/>
          </w:tcPr>
          <w:p w:rsidR="0034318E" w:rsidRPr="0034318E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8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 w:val="restart"/>
          </w:tcPr>
          <w:p w:rsidR="0034318E" w:rsidRPr="0034318E" w:rsidRDefault="0034318E" w:rsidP="0034318E">
            <w:pPr>
              <w:ind w:left="50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Тема 3.5.</w:t>
            </w:r>
          </w:p>
          <w:p w:rsidR="0034318E" w:rsidRPr="0034318E" w:rsidRDefault="0034318E" w:rsidP="0034318E">
            <w:pPr>
              <w:ind w:left="8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Чтение и деталирование сборочного чертежа</w:t>
            </w: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vAlign w:val="bottom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30" w:type="pct"/>
            <w:gridSpan w:val="3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Оформление проектно-конструкторской документации.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A40CE9" w:rsidRPr="0034318E" w:rsidRDefault="00A40CE9" w:rsidP="0034318E">
            <w:pPr>
              <w:ind w:left="8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75" w:type="pct"/>
            <w:gridSpan w:val="4"/>
            <w:vAlign w:val="bottom"/>
          </w:tcPr>
          <w:p w:rsidR="00A40CE9" w:rsidRPr="0034318E" w:rsidRDefault="00A40CE9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30" w:type="pct"/>
            <w:gridSpan w:val="3"/>
            <w:vAlign w:val="bottom"/>
          </w:tcPr>
          <w:p w:rsidR="00A40CE9" w:rsidRPr="0034318E" w:rsidRDefault="00A40CE9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Деталирование сборочного чертежа</w:t>
            </w:r>
          </w:p>
        </w:tc>
        <w:tc>
          <w:tcPr>
            <w:tcW w:w="35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409" w:type="pct"/>
          </w:tcPr>
          <w:p w:rsidR="00A40CE9" w:rsidRPr="0034318E" w:rsidRDefault="00A40CE9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1,2</w:t>
            </w: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Практические занятия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12</w:t>
            </w:r>
          </w:p>
        </w:tc>
        <w:tc>
          <w:tcPr>
            <w:tcW w:w="409" w:type="pct"/>
            <w:vMerge w:val="restart"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color w:val="FF000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287" w:type="pct"/>
            <w:gridSpan w:val="6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1</w:t>
            </w:r>
          </w:p>
        </w:tc>
        <w:tc>
          <w:tcPr>
            <w:tcW w:w="3118" w:type="pct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рабочих чертежей деталей сборочной единицы –Графическая работа № 12 (формат А3, А4 х3)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7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287" w:type="pct"/>
            <w:gridSpan w:val="6"/>
          </w:tcPr>
          <w:p w:rsidR="0034318E" w:rsidRPr="0034318E" w:rsidRDefault="0034318E" w:rsidP="0034318E">
            <w:pPr>
              <w:ind w:left="6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2</w:t>
            </w:r>
          </w:p>
        </w:tc>
        <w:tc>
          <w:tcPr>
            <w:tcW w:w="3118" w:type="pct"/>
          </w:tcPr>
          <w:p w:rsidR="0034318E" w:rsidRPr="0034318E" w:rsidRDefault="0034318E" w:rsidP="0034318E">
            <w:pPr>
              <w:ind w:left="6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Выполнение чертежа детали сборочной единицы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5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172180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172180" w:rsidRPr="0034318E" w:rsidRDefault="00172180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</w:tcPr>
          <w:p w:rsidR="00172180" w:rsidRPr="0034318E" w:rsidRDefault="00172180" w:rsidP="00172180">
            <w:pPr>
              <w:ind w:left="60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Самостоятельная работа обучающихся</w:t>
            </w:r>
          </w:p>
          <w:p w:rsidR="00172180" w:rsidRDefault="00172180" w:rsidP="00172180">
            <w:pPr>
              <w:ind w:left="100"/>
              <w:rPr>
                <w:rStyle w:val="a5"/>
                <w:b w:val="0"/>
                <w:sz w:val="24"/>
                <w:szCs w:val="24"/>
              </w:rPr>
            </w:pPr>
            <w:r w:rsidRPr="0034318E">
              <w:rPr>
                <w:rStyle w:val="a5"/>
                <w:b w:val="0"/>
                <w:sz w:val="24"/>
                <w:szCs w:val="24"/>
              </w:rPr>
              <w:t>Завершение и оформление графической работы №1</w:t>
            </w:r>
            <w:r>
              <w:rPr>
                <w:rStyle w:val="a5"/>
                <w:b w:val="0"/>
                <w:sz w:val="24"/>
                <w:szCs w:val="24"/>
              </w:rPr>
              <w:t>2</w:t>
            </w:r>
          </w:p>
          <w:p w:rsidR="00172180" w:rsidRPr="0034318E" w:rsidRDefault="00172180" w:rsidP="00172180">
            <w:pPr>
              <w:ind w:left="10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Подготовка к дифзачету.</w:t>
            </w:r>
          </w:p>
        </w:tc>
        <w:tc>
          <w:tcPr>
            <w:tcW w:w="359" w:type="pct"/>
          </w:tcPr>
          <w:p w:rsidR="00172180" w:rsidRPr="00172180" w:rsidRDefault="00172180" w:rsidP="0034318E">
            <w:pPr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>8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172180" w:rsidRPr="0034318E" w:rsidRDefault="00172180" w:rsidP="0034318E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ind w:left="100"/>
              <w:jc w:val="right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color w:val="FF0000"/>
                <w:sz w:val="24"/>
                <w:szCs w:val="24"/>
              </w:rPr>
            </w:pPr>
          </w:p>
        </w:tc>
      </w:tr>
      <w:tr w:rsidR="0034318E" w:rsidRPr="0034318E" w:rsidTr="00172180">
        <w:trPr>
          <w:trHeight w:val="284"/>
        </w:trPr>
        <w:tc>
          <w:tcPr>
            <w:tcW w:w="827" w:type="pct"/>
            <w:vMerge/>
            <w:vAlign w:val="bottom"/>
          </w:tcPr>
          <w:p w:rsidR="0034318E" w:rsidRPr="0034318E" w:rsidRDefault="0034318E" w:rsidP="0034318E">
            <w:pPr>
              <w:rPr>
                <w:rStyle w:val="a5"/>
                <w:sz w:val="24"/>
                <w:szCs w:val="24"/>
              </w:rPr>
            </w:pPr>
          </w:p>
        </w:tc>
        <w:tc>
          <w:tcPr>
            <w:tcW w:w="3405" w:type="pct"/>
            <w:gridSpan w:val="7"/>
            <w:vAlign w:val="bottom"/>
          </w:tcPr>
          <w:p w:rsidR="0034318E" w:rsidRPr="0034318E" w:rsidRDefault="0034318E" w:rsidP="0034318E">
            <w:pPr>
              <w:jc w:val="right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Всего</w:t>
            </w:r>
          </w:p>
        </w:tc>
        <w:tc>
          <w:tcPr>
            <w:tcW w:w="359" w:type="pct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  <w:r w:rsidRPr="0034318E">
              <w:rPr>
                <w:rStyle w:val="a5"/>
                <w:sz w:val="24"/>
                <w:szCs w:val="24"/>
              </w:rPr>
              <w:t>162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34318E" w:rsidRPr="0034318E" w:rsidRDefault="0034318E" w:rsidP="0034318E">
            <w:pPr>
              <w:jc w:val="center"/>
              <w:rPr>
                <w:rStyle w:val="a5"/>
                <w:sz w:val="24"/>
                <w:szCs w:val="24"/>
              </w:rPr>
            </w:pPr>
          </w:p>
        </w:tc>
      </w:tr>
    </w:tbl>
    <w:p w:rsidR="002D1E83" w:rsidRDefault="002D1E83" w:rsidP="00A40CE9">
      <w:pPr>
        <w:ind w:left="-567"/>
        <w:rPr>
          <w:rStyle w:val="a5"/>
          <w:sz w:val="24"/>
          <w:szCs w:val="24"/>
        </w:rPr>
      </w:pPr>
    </w:p>
    <w:p w:rsidR="003479D8" w:rsidRPr="003479D8" w:rsidRDefault="003479D8" w:rsidP="003479D8">
      <w:pPr>
        <w:spacing w:line="240" w:lineRule="atLeast"/>
        <w:rPr>
          <w:rFonts w:eastAsiaTheme="minorHAnsi"/>
          <w:bCs/>
          <w:sz w:val="24"/>
          <w:szCs w:val="24"/>
          <w:lang w:eastAsia="en-US"/>
        </w:rPr>
      </w:pPr>
      <w:r w:rsidRPr="003479D8">
        <w:rPr>
          <w:rFonts w:eastAsiaTheme="minorHAnsi"/>
          <w:bCs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3479D8" w:rsidRPr="003479D8" w:rsidRDefault="003479D8" w:rsidP="003479D8">
      <w:pPr>
        <w:spacing w:line="240" w:lineRule="atLeast"/>
        <w:rPr>
          <w:rFonts w:eastAsiaTheme="minorHAnsi"/>
          <w:bCs/>
          <w:sz w:val="24"/>
          <w:szCs w:val="24"/>
          <w:lang w:eastAsia="en-US"/>
        </w:rPr>
      </w:pPr>
      <w:r w:rsidRPr="003479D8">
        <w:rPr>
          <w:rFonts w:eastAsiaTheme="minorHAnsi"/>
          <w:bCs/>
          <w:sz w:val="24"/>
          <w:szCs w:val="24"/>
          <w:lang w:eastAsia="en-US"/>
        </w:rPr>
        <w:t>1. – ознакомительный (узнавание ранее изученных объектов, свойств);</w:t>
      </w:r>
    </w:p>
    <w:p w:rsidR="003479D8" w:rsidRPr="003479D8" w:rsidRDefault="003479D8" w:rsidP="003479D8">
      <w:pPr>
        <w:spacing w:line="240" w:lineRule="atLeast"/>
        <w:rPr>
          <w:rFonts w:eastAsiaTheme="minorHAnsi"/>
          <w:bCs/>
          <w:sz w:val="24"/>
          <w:szCs w:val="24"/>
          <w:lang w:eastAsia="en-US"/>
        </w:rPr>
      </w:pPr>
      <w:r w:rsidRPr="003479D8">
        <w:rPr>
          <w:rFonts w:eastAsiaTheme="minorHAnsi"/>
          <w:bCs/>
          <w:sz w:val="24"/>
          <w:szCs w:val="24"/>
          <w:lang w:eastAsia="en-US"/>
        </w:rPr>
        <w:t>2. – репродуктивный (выполнение деятельности по образцу, инструкции или под руководством);</w:t>
      </w:r>
    </w:p>
    <w:p w:rsidR="003479D8" w:rsidRPr="003479D8" w:rsidRDefault="003479D8" w:rsidP="003479D8">
      <w:pPr>
        <w:spacing w:line="240" w:lineRule="atLeast"/>
        <w:rPr>
          <w:rFonts w:eastAsiaTheme="minorHAnsi"/>
          <w:bCs/>
          <w:sz w:val="24"/>
          <w:szCs w:val="24"/>
          <w:lang w:eastAsia="en-US"/>
        </w:rPr>
      </w:pPr>
      <w:r w:rsidRPr="003479D8">
        <w:rPr>
          <w:rFonts w:eastAsiaTheme="minorHAnsi"/>
          <w:bCs/>
          <w:sz w:val="24"/>
          <w:szCs w:val="24"/>
          <w:lang w:eastAsia="en-US"/>
        </w:rPr>
        <w:t>3. – продуктивный (планирование и самостоятельное выполнение деятельности, решение проблемных задач).</w:t>
      </w:r>
    </w:p>
    <w:p w:rsidR="003479D8" w:rsidRDefault="003479D8" w:rsidP="003479D8">
      <w:pPr>
        <w:tabs>
          <w:tab w:val="left" w:pos="2775"/>
        </w:tabs>
        <w:rPr>
          <w:rFonts w:eastAsia="Times New Roman"/>
          <w:sz w:val="24"/>
          <w:szCs w:val="24"/>
        </w:rPr>
      </w:pPr>
    </w:p>
    <w:p w:rsidR="003479D8" w:rsidRPr="003479D8" w:rsidRDefault="003479D8" w:rsidP="003479D8">
      <w:pPr>
        <w:rPr>
          <w:rFonts w:eastAsia="Times New Roman"/>
          <w:sz w:val="24"/>
          <w:szCs w:val="24"/>
        </w:rPr>
      </w:pPr>
    </w:p>
    <w:p w:rsidR="002D756D" w:rsidRPr="00F11019" w:rsidRDefault="002D756D" w:rsidP="00F11019">
      <w:pPr>
        <w:rPr>
          <w:sz w:val="24"/>
          <w:szCs w:val="24"/>
        </w:rPr>
        <w:sectPr w:rsidR="002D756D" w:rsidRPr="00F11019" w:rsidSect="0034318E">
          <w:pgSz w:w="16840" w:h="11900" w:orient="landscape"/>
          <w:pgMar w:top="567" w:right="567" w:bottom="567" w:left="1134" w:header="0" w:footer="0" w:gutter="0"/>
          <w:cols w:space="720"/>
          <w:docGrid w:linePitch="299"/>
        </w:sectPr>
      </w:pPr>
    </w:p>
    <w:p w:rsidR="00D91FD9" w:rsidRPr="00F11019" w:rsidRDefault="00813E81" w:rsidP="00F11019">
      <w:pPr>
        <w:numPr>
          <w:ilvl w:val="0"/>
          <w:numId w:val="5"/>
        </w:numPr>
        <w:tabs>
          <w:tab w:val="left" w:pos="1191"/>
        </w:tabs>
        <w:ind w:left="260" w:firstLine="647"/>
        <w:rPr>
          <w:rFonts w:eastAsia="Times New Roman"/>
          <w:b/>
          <w:bCs/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lastRenderedPageBreak/>
        <w:t xml:space="preserve">УСЛОВИЯ РЕАЛИЗАЦИИ ПРОГРАММЫ ДИСЦИПЛИНЫ </w:t>
      </w:r>
    </w:p>
    <w:p w:rsidR="00D91FD9" w:rsidRPr="00F11019" w:rsidRDefault="00D91FD9" w:rsidP="00F11019">
      <w:pPr>
        <w:tabs>
          <w:tab w:val="left" w:pos="1191"/>
        </w:tabs>
        <w:rPr>
          <w:rFonts w:eastAsia="Times New Roman"/>
          <w:b/>
          <w:bCs/>
          <w:sz w:val="24"/>
          <w:szCs w:val="24"/>
        </w:rPr>
      </w:pPr>
    </w:p>
    <w:p w:rsidR="002D756D" w:rsidRPr="00F11019" w:rsidRDefault="00813E81" w:rsidP="00E409D2">
      <w:pPr>
        <w:tabs>
          <w:tab w:val="left" w:pos="1191"/>
        </w:tabs>
        <w:ind w:firstLine="567"/>
        <w:rPr>
          <w:rFonts w:eastAsia="Times New Roman"/>
          <w:b/>
          <w:bCs/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 xml:space="preserve">3.1. Требования к минимальному материально-техническому обеспечению </w:t>
      </w:r>
      <w:r w:rsidRPr="00F11019">
        <w:rPr>
          <w:rFonts w:eastAsia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2C1390" w:rsidRPr="00F11019">
        <w:rPr>
          <w:rFonts w:eastAsia="Times New Roman"/>
          <w:b/>
          <w:bCs/>
          <w:sz w:val="24"/>
          <w:szCs w:val="24"/>
        </w:rPr>
        <w:t>Ин</w:t>
      </w:r>
      <w:r w:rsidRPr="00F11019">
        <w:rPr>
          <w:rFonts w:eastAsia="Times New Roman"/>
          <w:b/>
          <w:bCs/>
          <w:sz w:val="24"/>
          <w:szCs w:val="24"/>
        </w:rPr>
        <w:t>женерная графика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Оборудование учебного кабинета: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-посадочные места по количеству обучающихся;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-комплект учебных плакатов по инженерной графике;</w:t>
      </w:r>
    </w:p>
    <w:p w:rsidR="002C1390" w:rsidRPr="00F11019" w:rsidRDefault="00813E81" w:rsidP="00E409D2">
      <w:pPr>
        <w:ind w:right="1398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-комплект учебно-нагляд</w:t>
      </w:r>
      <w:r w:rsidR="002C1390" w:rsidRPr="00F11019">
        <w:rPr>
          <w:rFonts w:eastAsia="Times New Roman"/>
          <w:sz w:val="24"/>
          <w:szCs w:val="24"/>
        </w:rPr>
        <w:t>ных пособий по инженерной график</w:t>
      </w:r>
      <w:r w:rsidRPr="00F11019">
        <w:rPr>
          <w:rFonts w:eastAsia="Times New Roman"/>
          <w:sz w:val="24"/>
          <w:szCs w:val="24"/>
        </w:rPr>
        <w:t xml:space="preserve">е; </w:t>
      </w:r>
    </w:p>
    <w:p w:rsidR="002D756D" w:rsidRPr="00F11019" w:rsidRDefault="00813E81" w:rsidP="00E409D2">
      <w:pPr>
        <w:ind w:right="1398"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-образцы деталей.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Технические средства обучения: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-персональный компьютер;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-принтер;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-сканер;</w:t>
      </w: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-</w:t>
      </w:r>
      <w:r w:rsidR="002C1390" w:rsidRPr="00F11019">
        <w:rPr>
          <w:rFonts w:eastAsia="Times New Roman"/>
          <w:sz w:val="24"/>
          <w:szCs w:val="24"/>
        </w:rPr>
        <w:t>мультимедийный комплекс.</w:t>
      </w:r>
    </w:p>
    <w:p w:rsidR="002D756D" w:rsidRPr="00F11019" w:rsidRDefault="002D756D" w:rsidP="00E409D2">
      <w:pPr>
        <w:ind w:firstLine="567"/>
        <w:rPr>
          <w:sz w:val="24"/>
          <w:szCs w:val="24"/>
        </w:rPr>
      </w:pPr>
    </w:p>
    <w:p w:rsidR="002D756D" w:rsidRPr="00F11019" w:rsidRDefault="00813E81" w:rsidP="00E409D2">
      <w:pPr>
        <w:ind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2D756D" w:rsidRPr="00F11019" w:rsidRDefault="00813E81" w:rsidP="00E409D2">
      <w:pPr>
        <w:ind w:right="20" w:firstLine="567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t xml:space="preserve">Перечень учебных изданий, Интернет-ресурсов, дополнительной </w:t>
      </w:r>
      <w:r w:rsidR="00A40CE9" w:rsidRPr="00F11019">
        <w:rPr>
          <w:rFonts w:eastAsia="Times New Roman"/>
          <w:b/>
          <w:bCs/>
          <w:sz w:val="24"/>
          <w:szCs w:val="24"/>
        </w:rPr>
        <w:t>литературы</w:t>
      </w:r>
    </w:p>
    <w:p w:rsidR="002D756D" w:rsidRPr="00F11019" w:rsidRDefault="002D756D" w:rsidP="00E409D2">
      <w:pPr>
        <w:ind w:firstLine="567"/>
        <w:rPr>
          <w:sz w:val="24"/>
          <w:szCs w:val="24"/>
        </w:rPr>
      </w:pPr>
    </w:p>
    <w:p w:rsidR="002D756D" w:rsidRPr="00A40CE9" w:rsidRDefault="00813E81" w:rsidP="00E409D2">
      <w:pPr>
        <w:ind w:firstLine="567"/>
        <w:rPr>
          <w:b/>
          <w:sz w:val="24"/>
          <w:szCs w:val="24"/>
        </w:rPr>
      </w:pPr>
      <w:r w:rsidRPr="00A40CE9">
        <w:rPr>
          <w:rFonts w:eastAsia="Times New Roman"/>
          <w:b/>
          <w:sz w:val="24"/>
          <w:szCs w:val="24"/>
        </w:rPr>
        <w:t>Основные источники:</w:t>
      </w:r>
    </w:p>
    <w:p w:rsidR="002D756D" w:rsidRPr="00F11019" w:rsidRDefault="00813E81" w:rsidP="00E409D2">
      <w:pPr>
        <w:numPr>
          <w:ilvl w:val="0"/>
          <w:numId w:val="6"/>
        </w:numPr>
        <w:tabs>
          <w:tab w:val="left" w:pos="958"/>
        </w:tabs>
        <w:ind w:right="20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Бродский, А.М. Практикум по инженерной графике / А.М.Бродский, Э.М. Фазлулин, В.А.Халдинов - Академия, 2014.- 192 с.</w:t>
      </w:r>
    </w:p>
    <w:p w:rsidR="002D756D" w:rsidRPr="00F11019" w:rsidRDefault="00813E81" w:rsidP="00E409D2">
      <w:pPr>
        <w:numPr>
          <w:ilvl w:val="0"/>
          <w:numId w:val="6"/>
        </w:numPr>
        <w:tabs>
          <w:tab w:val="left" w:pos="968"/>
        </w:tabs>
        <w:ind w:right="20" w:firstLine="567"/>
        <w:rPr>
          <w:rFonts w:eastAsia="Times New Roman"/>
          <w:sz w:val="24"/>
          <w:szCs w:val="24"/>
        </w:rPr>
      </w:pPr>
      <w:proofErr w:type="gramStart"/>
      <w:r w:rsidRPr="00F11019">
        <w:rPr>
          <w:rFonts w:eastAsia="Times New Roman"/>
          <w:sz w:val="24"/>
          <w:szCs w:val="24"/>
        </w:rPr>
        <w:t>Куликов ,</w:t>
      </w:r>
      <w:proofErr w:type="gramEnd"/>
      <w:r w:rsidRPr="00F11019">
        <w:rPr>
          <w:rFonts w:eastAsia="Times New Roman"/>
          <w:sz w:val="24"/>
          <w:szCs w:val="24"/>
        </w:rPr>
        <w:t xml:space="preserve"> В.П. Стандарты инженерной графики: Учебное пособие / В.П.Куликов. - 3-е изд. – Форум-Инфа-М, 2014. – 240 с.</w:t>
      </w:r>
    </w:p>
    <w:p w:rsidR="00E409D2" w:rsidRDefault="00E409D2" w:rsidP="00E409D2">
      <w:pPr>
        <w:ind w:firstLine="567"/>
        <w:rPr>
          <w:rFonts w:eastAsia="Times New Roman"/>
          <w:sz w:val="24"/>
          <w:szCs w:val="24"/>
        </w:rPr>
      </w:pPr>
    </w:p>
    <w:p w:rsidR="002D756D" w:rsidRPr="00A40CE9" w:rsidRDefault="00813E81" w:rsidP="00172180">
      <w:pPr>
        <w:ind w:firstLine="567"/>
        <w:rPr>
          <w:b/>
          <w:sz w:val="24"/>
          <w:szCs w:val="24"/>
        </w:rPr>
      </w:pPr>
      <w:r w:rsidRPr="00A40CE9">
        <w:rPr>
          <w:rFonts w:eastAsia="Times New Roman"/>
          <w:b/>
          <w:sz w:val="24"/>
          <w:szCs w:val="24"/>
        </w:rPr>
        <w:t>Дополнительные источники:</w:t>
      </w:r>
    </w:p>
    <w:p w:rsidR="002D756D" w:rsidRPr="00F11019" w:rsidRDefault="00813E81" w:rsidP="00172180">
      <w:pPr>
        <w:numPr>
          <w:ilvl w:val="0"/>
          <w:numId w:val="8"/>
        </w:numPr>
        <w:tabs>
          <w:tab w:val="left" w:pos="900"/>
        </w:tabs>
        <w:ind w:right="20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Боголюбов, С.К. Черчение / С.К.Боголюбов –М.: «Машиностроение», 1989. – 333 с.</w:t>
      </w:r>
    </w:p>
    <w:p w:rsidR="002D756D" w:rsidRPr="00F11019" w:rsidRDefault="00813E81" w:rsidP="00172180">
      <w:pPr>
        <w:numPr>
          <w:ilvl w:val="0"/>
          <w:numId w:val="8"/>
        </w:numPr>
        <w:tabs>
          <w:tab w:val="left" w:pos="900"/>
        </w:tabs>
        <w:ind w:right="20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Боголюбов, С.К. Индивидуальные задания по курсу черчения /С.К.Боголюбов -М: «Высшая школа», 1989. – 368 с.</w:t>
      </w:r>
    </w:p>
    <w:p w:rsidR="00172180" w:rsidRPr="00F11019" w:rsidRDefault="00172180" w:rsidP="00172180">
      <w:pPr>
        <w:numPr>
          <w:ilvl w:val="0"/>
          <w:numId w:val="8"/>
        </w:numPr>
        <w:tabs>
          <w:tab w:val="left" w:pos="1069"/>
        </w:tabs>
        <w:ind w:right="20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Куликов, В.П. Инженерная графика / В.П.Куликов, А.В.Кузин, В.М.Демин – Форум, Инфа-М, 2012. – 368 с.</w:t>
      </w:r>
    </w:p>
    <w:p w:rsidR="002D756D" w:rsidRPr="00F11019" w:rsidRDefault="00813E81" w:rsidP="00172180">
      <w:pPr>
        <w:numPr>
          <w:ilvl w:val="0"/>
          <w:numId w:val="8"/>
        </w:numPr>
        <w:tabs>
          <w:tab w:val="left" w:pos="900"/>
        </w:tabs>
        <w:ind w:right="20" w:firstLine="567"/>
        <w:jc w:val="both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Миронов, Б.Г. Сборник заданий по инженерной графики с примерами выполнения чертежей на компьютере / Б.Г.Миронов, Р.С. Миронова, Д.А.Пяткина, А.А.Пузиков –М</w:t>
      </w:r>
      <w:proofErr w:type="gramStart"/>
      <w:r w:rsidRPr="00F11019">
        <w:rPr>
          <w:rFonts w:eastAsia="Times New Roman"/>
          <w:sz w:val="24"/>
          <w:szCs w:val="24"/>
        </w:rPr>
        <w:t>:»Высшая</w:t>
      </w:r>
      <w:proofErr w:type="gramEnd"/>
      <w:r w:rsidRPr="00F11019">
        <w:rPr>
          <w:rFonts w:eastAsia="Times New Roman"/>
          <w:sz w:val="24"/>
          <w:szCs w:val="24"/>
        </w:rPr>
        <w:t xml:space="preserve"> школа», 2004. – 353 с.</w:t>
      </w:r>
    </w:p>
    <w:p w:rsidR="002D756D" w:rsidRPr="00F11019" w:rsidRDefault="00813E81" w:rsidP="00172180">
      <w:pPr>
        <w:numPr>
          <w:ilvl w:val="0"/>
          <w:numId w:val="8"/>
        </w:numPr>
        <w:tabs>
          <w:tab w:val="left" w:pos="900"/>
        </w:tabs>
        <w:ind w:right="20" w:firstLine="567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>Хаскин, А.М. Черчение / А.М.Хаскин – Киев: Головное издательство издательского объединения «Вища школа», 1986. – 447 с.</w:t>
      </w:r>
    </w:p>
    <w:p w:rsidR="00965713" w:rsidRDefault="00813E81" w:rsidP="00172180">
      <w:pPr>
        <w:numPr>
          <w:ilvl w:val="0"/>
          <w:numId w:val="8"/>
        </w:numPr>
        <w:tabs>
          <w:tab w:val="left" w:pos="900"/>
        </w:tabs>
        <w:ind w:right="20" w:firstLine="567"/>
        <w:jc w:val="both"/>
        <w:rPr>
          <w:rFonts w:eastAsia="Times New Roman"/>
          <w:sz w:val="24"/>
          <w:szCs w:val="24"/>
        </w:rPr>
      </w:pPr>
      <w:r w:rsidRPr="00E409D2">
        <w:rPr>
          <w:rFonts w:eastAsia="Times New Roman"/>
          <w:sz w:val="24"/>
          <w:szCs w:val="24"/>
        </w:rPr>
        <w:t>Хаскин, А.М., Черчение. Сборник задач / А.М.Хаскин, К.А. Цицюра - Киев: Головное издательство издательского объединения «Вища школа», 1984. – 255 с.</w:t>
      </w:r>
    </w:p>
    <w:p w:rsidR="00965713" w:rsidRDefault="0096571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2D756D" w:rsidRPr="00F11019" w:rsidRDefault="00813E81" w:rsidP="00F11019">
      <w:pPr>
        <w:ind w:left="540"/>
        <w:rPr>
          <w:sz w:val="24"/>
          <w:szCs w:val="24"/>
        </w:rPr>
      </w:pPr>
      <w:r w:rsidRPr="00F11019">
        <w:rPr>
          <w:rFonts w:eastAsia="Times New Roman"/>
          <w:b/>
          <w:bCs/>
          <w:sz w:val="24"/>
          <w:szCs w:val="24"/>
        </w:rPr>
        <w:lastRenderedPageBreak/>
        <w:t>4.КОНТРОЛЬ И ОЦЕНКА РЕЗУЛЬТАТОВ ОСВОЕНИЯ ДИСЦИПЛИНЫ</w:t>
      </w:r>
    </w:p>
    <w:p w:rsidR="002D756D" w:rsidRPr="00F11019" w:rsidRDefault="002D756D" w:rsidP="00F11019">
      <w:pPr>
        <w:rPr>
          <w:sz w:val="24"/>
          <w:szCs w:val="24"/>
        </w:rPr>
      </w:pPr>
    </w:p>
    <w:p w:rsidR="002D756D" w:rsidRPr="00F11019" w:rsidRDefault="00813E81" w:rsidP="00F11019">
      <w:pPr>
        <w:ind w:left="260"/>
        <w:jc w:val="both"/>
        <w:rPr>
          <w:rFonts w:eastAsia="Times New Roman"/>
          <w:sz w:val="24"/>
          <w:szCs w:val="24"/>
        </w:rPr>
      </w:pPr>
      <w:r w:rsidRPr="00F11019">
        <w:rPr>
          <w:rFonts w:eastAsia="Times New Roman"/>
          <w:sz w:val="24"/>
          <w:szCs w:val="24"/>
        </w:rPr>
        <w:t xml:space="preserve">Контроль и оценка результатов освоения дисциплины осуществляется </w:t>
      </w:r>
      <w:r w:rsidR="00A40CE9" w:rsidRPr="00F11019">
        <w:rPr>
          <w:rFonts w:eastAsia="Times New Roman"/>
          <w:sz w:val="24"/>
          <w:szCs w:val="24"/>
        </w:rPr>
        <w:t>преподавателем</w:t>
      </w:r>
      <w:r w:rsidRPr="00F11019">
        <w:rPr>
          <w:rFonts w:eastAsia="Times New Roman"/>
          <w:sz w:val="24"/>
          <w:szCs w:val="24"/>
        </w:rPr>
        <w:t xml:space="preserve"> в процессе проведения практ</w:t>
      </w:r>
      <w:r w:rsidR="00A40CE9">
        <w:rPr>
          <w:rFonts w:eastAsia="Times New Roman"/>
          <w:sz w:val="24"/>
          <w:szCs w:val="24"/>
        </w:rPr>
        <w:t>ических занятий, контрольных ра</w:t>
      </w:r>
      <w:r w:rsidRPr="00F11019">
        <w:rPr>
          <w:rFonts w:eastAsia="Times New Roman"/>
          <w:sz w:val="24"/>
          <w:szCs w:val="24"/>
        </w:rPr>
        <w:t>бот, а также выполнения обучающимися индивидуальных заданий.</w:t>
      </w:r>
    </w:p>
    <w:p w:rsidR="002C1390" w:rsidRPr="00F11019" w:rsidRDefault="002C1390" w:rsidP="00F11019">
      <w:pPr>
        <w:ind w:left="260"/>
        <w:jc w:val="both"/>
        <w:rPr>
          <w:sz w:val="24"/>
          <w:szCs w:val="24"/>
        </w:rPr>
      </w:pPr>
    </w:p>
    <w:tbl>
      <w:tblPr>
        <w:tblW w:w="950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2"/>
        <w:gridCol w:w="4863"/>
      </w:tblGrid>
      <w:tr w:rsidR="00156630" w:rsidRPr="00E409D2" w:rsidTr="00C5230D">
        <w:trPr>
          <w:trHeight w:val="284"/>
        </w:trPr>
        <w:tc>
          <w:tcPr>
            <w:tcW w:w="4642" w:type="dxa"/>
          </w:tcPr>
          <w:p w:rsidR="00375874" w:rsidRPr="00E409D2" w:rsidRDefault="00375874" w:rsidP="00375874">
            <w:pPr>
              <w:ind w:right="981"/>
              <w:jc w:val="center"/>
              <w:rPr>
                <w:sz w:val="24"/>
                <w:szCs w:val="24"/>
              </w:rPr>
            </w:pPr>
            <w:r w:rsidRPr="00E409D2"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6630" w:rsidRPr="00E409D2" w:rsidRDefault="00375874" w:rsidP="00375874">
            <w:pPr>
              <w:rPr>
                <w:sz w:val="24"/>
                <w:szCs w:val="24"/>
              </w:rPr>
            </w:pPr>
            <w:r w:rsidRPr="00E409D2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3" w:type="dxa"/>
          </w:tcPr>
          <w:p w:rsidR="00156630" w:rsidRPr="00E409D2" w:rsidRDefault="00375874" w:rsidP="00C5230D">
            <w:pPr>
              <w:rPr>
                <w:sz w:val="24"/>
                <w:szCs w:val="24"/>
              </w:rPr>
            </w:pPr>
            <w:r w:rsidRPr="00E409D2">
              <w:rPr>
                <w:rFonts w:eastAsia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156630" w:rsidRPr="00E409D2" w:rsidTr="00C5230D">
        <w:trPr>
          <w:trHeight w:val="284"/>
        </w:trPr>
        <w:tc>
          <w:tcPr>
            <w:tcW w:w="4642" w:type="dxa"/>
          </w:tcPr>
          <w:p w:rsidR="00156630" w:rsidRPr="00172180" w:rsidRDefault="00172180" w:rsidP="00C5230D">
            <w:pPr>
              <w:rPr>
                <w:b/>
                <w:sz w:val="24"/>
                <w:szCs w:val="24"/>
              </w:rPr>
            </w:pPr>
            <w:r w:rsidRPr="00172180">
              <w:rPr>
                <w:rFonts w:eastAsia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863" w:type="dxa"/>
          </w:tcPr>
          <w:p w:rsidR="00156630" w:rsidRPr="00E409D2" w:rsidRDefault="00156630" w:rsidP="00C5230D">
            <w:pPr>
              <w:rPr>
                <w:sz w:val="24"/>
                <w:szCs w:val="24"/>
              </w:rPr>
            </w:pPr>
          </w:p>
        </w:tc>
      </w:tr>
      <w:tr w:rsidR="00156630" w:rsidRPr="00E409D2" w:rsidTr="00156630">
        <w:trPr>
          <w:trHeight w:val="284"/>
        </w:trPr>
        <w:tc>
          <w:tcPr>
            <w:tcW w:w="4642" w:type="dxa"/>
          </w:tcPr>
          <w:p w:rsidR="00156630" w:rsidRPr="00E409D2" w:rsidRDefault="00375874" w:rsidP="00156630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 xml:space="preserve">- читать конструкторскую и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технологическую  документацию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 xml:space="preserve"> по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профилю специальности;</w:t>
            </w:r>
          </w:p>
        </w:tc>
        <w:tc>
          <w:tcPr>
            <w:tcW w:w="4863" w:type="dxa"/>
          </w:tcPr>
          <w:p w:rsidR="00156630" w:rsidRPr="00E409D2" w:rsidRDefault="00375874" w:rsidP="00357B10">
            <w:pPr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 xml:space="preserve">- чтение конструкторской и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технологической  документации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 xml:space="preserve"> по профилю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специальности;</w:t>
            </w:r>
          </w:p>
        </w:tc>
      </w:tr>
      <w:tr w:rsidR="00156630" w:rsidRPr="00E409D2" w:rsidTr="00156630">
        <w:trPr>
          <w:trHeight w:val="284"/>
        </w:trPr>
        <w:tc>
          <w:tcPr>
            <w:tcW w:w="4642" w:type="dxa"/>
          </w:tcPr>
          <w:p w:rsidR="00156630" w:rsidRPr="00E409D2" w:rsidRDefault="00375874" w:rsidP="00156630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-выполнять комплексные чертежи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геометрических тел и проекции точек, лежащих на их поверхности,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ручной и машинной графике;</w:t>
            </w:r>
          </w:p>
        </w:tc>
        <w:tc>
          <w:tcPr>
            <w:tcW w:w="4863" w:type="dxa"/>
          </w:tcPr>
          <w:p w:rsidR="00156630" w:rsidRPr="00E409D2" w:rsidRDefault="00375874" w:rsidP="00357B10">
            <w:pPr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-выполнение комплексных чертежей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геометрических тел и проекции точек,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лежащих на их поверхности, в ручной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и машинной графике;</w:t>
            </w:r>
          </w:p>
        </w:tc>
      </w:tr>
      <w:tr w:rsidR="00375874" w:rsidRPr="00E409D2" w:rsidTr="00156630">
        <w:trPr>
          <w:trHeight w:val="284"/>
        </w:trPr>
        <w:tc>
          <w:tcPr>
            <w:tcW w:w="4642" w:type="dxa"/>
          </w:tcPr>
          <w:p w:rsidR="00375874" w:rsidRPr="00E409D2" w:rsidRDefault="00375874" w:rsidP="00156630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-выполнять эскизы, технические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рисунки и чертежи деталей, их элементов, узлов в ручной и машинной графике;</w:t>
            </w:r>
          </w:p>
        </w:tc>
        <w:tc>
          <w:tcPr>
            <w:tcW w:w="4863" w:type="dxa"/>
          </w:tcPr>
          <w:p w:rsidR="00375874" w:rsidRPr="00E409D2" w:rsidRDefault="00375874" w:rsidP="00357B10">
            <w:pPr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-выполнение эскизов, технических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рисунков и чертежей деталей, их элементов, узлов в ручной и машинной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графике;</w:t>
            </w:r>
          </w:p>
        </w:tc>
      </w:tr>
      <w:tr w:rsidR="00375874" w:rsidRPr="00E409D2" w:rsidTr="00156630">
        <w:trPr>
          <w:trHeight w:val="284"/>
        </w:trPr>
        <w:tc>
          <w:tcPr>
            <w:tcW w:w="4642" w:type="dxa"/>
          </w:tcPr>
          <w:p w:rsidR="00375874" w:rsidRPr="00E409D2" w:rsidRDefault="00375874" w:rsidP="00C5230D">
            <w:pPr>
              <w:ind w:right="1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-выполнять графические изображения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технологического оборудования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 xml:space="preserve">технологических схем в ручной и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машинной  графике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863" w:type="dxa"/>
          </w:tcPr>
          <w:p w:rsidR="00375874" w:rsidRPr="00E409D2" w:rsidRDefault="00375874" w:rsidP="00C5230D">
            <w:pPr>
              <w:ind w:left="16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 xml:space="preserve">-выполнение графических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изображений  технологического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 xml:space="preserve"> оборудования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и  технологических схем в ручной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машинной  графике;</w:t>
            </w:r>
          </w:p>
        </w:tc>
      </w:tr>
      <w:tr w:rsidR="00375874" w:rsidRPr="00E409D2" w:rsidTr="00156630">
        <w:trPr>
          <w:trHeight w:val="284"/>
        </w:trPr>
        <w:tc>
          <w:tcPr>
            <w:tcW w:w="4642" w:type="dxa"/>
          </w:tcPr>
          <w:p w:rsidR="00375874" w:rsidRPr="00E409D2" w:rsidRDefault="00375874" w:rsidP="00C5230D">
            <w:pPr>
              <w:ind w:left="26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-оформлять проектно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E409D2">
              <w:rPr>
                <w:rFonts w:eastAsia="Times New Roman"/>
                <w:sz w:val="24"/>
                <w:szCs w:val="24"/>
              </w:rPr>
              <w:t xml:space="preserve">конструкторскую, технологическую и другую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техническую  документацию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 xml:space="preserve"> в соответствии с действующей нормативной базой;</w:t>
            </w:r>
          </w:p>
        </w:tc>
        <w:tc>
          <w:tcPr>
            <w:tcW w:w="4863" w:type="dxa"/>
          </w:tcPr>
          <w:p w:rsidR="00375874" w:rsidRPr="00E409D2" w:rsidRDefault="00375874" w:rsidP="00C5230D">
            <w:pPr>
              <w:ind w:left="24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-оформление проектно-конструкторской, технологической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другой технической</w:t>
            </w:r>
          </w:p>
          <w:p w:rsidR="00375874" w:rsidRPr="00E409D2" w:rsidRDefault="00375874" w:rsidP="00C5230D">
            <w:pPr>
              <w:ind w:right="121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документации 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соответствии с действующей нормативной базой;</w:t>
            </w:r>
          </w:p>
        </w:tc>
      </w:tr>
      <w:tr w:rsidR="00375874" w:rsidRPr="00E409D2" w:rsidTr="00156630">
        <w:trPr>
          <w:trHeight w:val="284"/>
        </w:trPr>
        <w:tc>
          <w:tcPr>
            <w:tcW w:w="4642" w:type="dxa"/>
          </w:tcPr>
          <w:p w:rsidR="00375874" w:rsidRPr="00172180" w:rsidRDefault="00172180" w:rsidP="008B3104">
            <w:pPr>
              <w:ind w:left="120"/>
              <w:rPr>
                <w:b/>
                <w:sz w:val="24"/>
                <w:szCs w:val="24"/>
              </w:rPr>
            </w:pPr>
            <w:r w:rsidRPr="00172180">
              <w:rPr>
                <w:rFonts w:eastAsia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3" w:type="dxa"/>
          </w:tcPr>
          <w:p w:rsidR="00375874" w:rsidRPr="00E409D2" w:rsidRDefault="00375874" w:rsidP="00C5230D">
            <w:pPr>
              <w:rPr>
                <w:sz w:val="24"/>
                <w:szCs w:val="24"/>
              </w:rPr>
            </w:pPr>
          </w:p>
        </w:tc>
      </w:tr>
      <w:tr w:rsidR="008B3104" w:rsidRPr="00E409D2" w:rsidTr="00156630">
        <w:trPr>
          <w:trHeight w:val="284"/>
        </w:trPr>
        <w:tc>
          <w:tcPr>
            <w:tcW w:w="4642" w:type="dxa"/>
          </w:tcPr>
          <w:p w:rsidR="008B3104" w:rsidRPr="00E409D2" w:rsidRDefault="008B3104" w:rsidP="00C5230D">
            <w:pPr>
              <w:ind w:left="12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-правила чтения конструкторской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технологической документации;</w:t>
            </w:r>
          </w:p>
        </w:tc>
        <w:tc>
          <w:tcPr>
            <w:tcW w:w="4863" w:type="dxa"/>
          </w:tcPr>
          <w:p w:rsidR="008B3104" w:rsidRPr="00E409D2" w:rsidRDefault="008B3104" w:rsidP="00C5230D">
            <w:pPr>
              <w:ind w:left="38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-применять правила чтения конструкторской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технологической документации;</w:t>
            </w:r>
          </w:p>
        </w:tc>
      </w:tr>
      <w:tr w:rsidR="008B3104" w:rsidRPr="00E409D2" w:rsidTr="00156630">
        <w:trPr>
          <w:trHeight w:val="284"/>
        </w:trPr>
        <w:tc>
          <w:tcPr>
            <w:tcW w:w="4642" w:type="dxa"/>
          </w:tcPr>
          <w:p w:rsidR="008B3104" w:rsidRPr="00E409D2" w:rsidRDefault="008B3104" w:rsidP="00B11E41">
            <w:pPr>
              <w:ind w:left="12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-способы графического представления</w:t>
            </w:r>
            <w:r w:rsidR="00B11E4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объектов,  пространственных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образов,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технологического оборудования и схем;</w:t>
            </w:r>
          </w:p>
        </w:tc>
        <w:tc>
          <w:tcPr>
            <w:tcW w:w="4863" w:type="dxa"/>
          </w:tcPr>
          <w:p w:rsidR="008B3104" w:rsidRPr="00E409D2" w:rsidRDefault="008B3104" w:rsidP="00C5230D">
            <w:pPr>
              <w:ind w:left="8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-применять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правила   графического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E409D2">
              <w:rPr>
                <w:rFonts w:eastAsia="Times New Roman"/>
                <w:sz w:val="24"/>
                <w:szCs w:val="24"/>
              </w:rPr>
              <w:t>представления  объектов</w:t>
            </w:r>
            <w:proofErr w:type="gramEnd"/>
            <w:r w:rsidRPr="00E409D2">
              <w:rPr>
                <w:rFonts w:eastAsia="Times New Roman"/>
                <w:sz w:val="24"/>
                <w:szCs w:val="24"/>
              </w:rPr>
              <w:t>, пространственных  образов,</w:t>
            </w:r>
          </w:p>
          <w:p w:rsidR="008B3104" w:rsidRPr="00E409D2" w:rsidRDefault="008B3104" w:rsidP="00C5230D">
            <w:pPr>
              <w:ind w:right="1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Технологического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оборудования и схем;</w:t>
            </w:r>
          </w:p>
        </w:tc>
      </w:tr>
      <w:tr w:rsidR="008B3104" w:rsidRPr="00E409D2" w:rsidTr="00156630">
        <w:trPr>
          <w:trHeight w:val="284"/>
        </w:trPr>
        <w:tc>
          <w:tcPr>
            <w:tcW w:w="4642" w:type="dxa"/>
          </w:tcPr>
          <w:p w:rsidR="008B3104" w:rsidRPr="00E409D2" w:rsidRDefault="008B3104" w:rsidP="00C5230D">
            <w:pPr>
              <w:ind w:left="20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-законы, методы и приемы проекционного черчения;</w:t>
            </w:r>
          </w:p>
        </w:tc>
        <w:tc>
          <w:tcPr>
            <w:tcW w:w="4863" w:type="dxa"/>
          </w:tcPr>
          <w:p w:rsidR="008B3104" w:rsidRPr="00E409D2" w:rsidRDefault="008B3104" w:rsidP="00C5230D">
            <w:pPr>
              <w:ind w:left="16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-формулировать законы, методы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приемы проекционного черчения;</w:t>
            </w:r>
          </w:p>
        </w:tc>
      </w:tr>
      <w:tr w:rsidR="008B3104" w:rsidRPr="00E409D2" w:rsidTr="00156630">
        <w:trPr>
          <w:trHeight w:val="284"/>
        </w:trPr>
        <w:tc>
          <w:tcPr>
            <w:tcW w:w="4642" w:type="dxa"/>
          </w:tcPr>
          <w:p w:rsidR="008B3104" w:rsidRPr="00E409D2" w:rsidRDefault="008B3104" w:rsidP="00B11E41">
            <w:pPr>
              <w:ind w:left="12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-требования государственных стандарт</w:t>
            </w:r>
            <w:r w:rsidR="00B11E41">
              <w:rPr>
                <w:rFonts w:eastAsia="Times New Roman"/>
                <w:sz w:val="24"/>
                <w:szCs w:val="24"/>
              </w:rPr>
              <w:t>о</w:t>
            </w:r>
            <w:r w:rsidRPr="00E409D2">
              <w:rPr>
                <w:rFonts w:eastAsia="Times New Roman"/>
                <w:sz w:val="24"/>
                <w:szCs w:val="24"/>
              </w:rPr>
              <w:t>в</w:t>
            </w:r>
            <w:r w:rsidR="00B11E41"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Единой системы конструкторской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документации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и Единой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системы технологической</w:t>
            </w:r>
            <w:r w:rsidR="00B11E41"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докумен</w:t>
            </w:r>
            <w:r>
              <w:rPr>
                <w:rFonts w:eastAsia="Times New Roman"/>
                <w:sz w:val="24"/>
                <w:szCs w:val="24"/>
              </w:rPr>
              <w:t>тации</w:t>
            </w:r>
          </w:p>
        </w:tc>
        <w:tc>
          <w:tcPr>
            <w:tcW w:w="4863" w:type="dxa"/>
          </w:tcPr>
          <w:p w:rsidR="008B3104" w:rsidRPr="00E409D2" w:rsidRDefault="008B3104" w:rsidP="00C5230D">
            <w:pPr>
              <w:ind w:left="8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-применять требования государственных стандартов Единой системы конструкторской</w:t>
            </w:r>
          </w:p>
          <w:p w:rsidR="008B3104" w:rsidRPr="00E409D2" w:rsidRDefault="008B3104" w:rsidP="00C5230D">
            <w:pPr>
              <w:ind w:left="100"/>
              <w:rPr>
                <w:sz w:val="24"/>
                <w:szCs w:val="24"/>
              </w:rPr>
            </w:pPr>
            <w:r w:rsidRPr="00E409D2">
              <w:rPr>
                <w:rFonts w:eastAsia="Times New Roman"/>
                <w:sz w:val="24"/>
                <w:szCs w:val="24"/>
              </w:rPr>
              <w:t>Документации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и Единой системы технологической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409D2">
              <w:rPr>
                <w:rFonts w:eastAsia="Times New Roman"/>
                <w:sz w:val="24"/>
                <w:szCs w:val="24"/>
              </w:rPr>
              <w:t>доку</w:t>
            </w:r>
            <w:r>
              <w:rPr>
                <w:rFonts w:eastAsia="Times New Roman"/>
                <w:sz w:val="24"/>
                <w:szCs w:val="24"/>
              </w:rPr>
              <w:t>ментации</w:t>
            </w:r>
          </w:p>
        </w:tc>
      </w:tr>
      <w:tr w:rsidR="008B3104" w:rsidRPr="00E409D2" w:rsidTr="00C5230D">
        <w:trPr>
          <w:trHeight w:val="284"/>
        </w:trPr>
        <w:tc>
          <w:tcPr>
            <w:tcW w:w="4642" w:type="dxa"/>
            <w:vAlign w:val="bottom"/>
          </w:tcPr>
          <w:p w:rsidR="008B3104" w:rsidRPr="00F11019" w:rsidRDefault="008B3104" w:rsidP="00E472A2">
            <w:pPr>
              <w:ind w:left="12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-правила   выполнения   чертежей,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технических   рисунков, эскизов и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схем;</w:t>
            </w:r>
          </w:p>
        </w:tc>
        <w:tc>
          <w:tcPr>
            <w:tcW w:w="4863" w:type="dxa"/>
            <w:vAlign w:val="bottom"/>
          </w:tcPr>
          <w:p w:rsidR="008B3104" w:rsidRPr="00F11019" w:rsidRDefault="008B3104" w:rsidP="00E472A2">
            <w:pPr>
              <w:ind w:left="8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 xml:space="preserve">-применять правила выполнения чертежей, </w:t>
            </w:r>
            <w:proofErr w:type="gramStart"/>
            <w:r w:rsidRPr="00F11019">
              <w:rPr>
                <w:rFonts w:eastAsia="Times New Roman"/>
                <w:sz w:val="24"/>
                <w:szCs w:val="24"/>
              </w:rPr>
              <w:t>технических  рисунков</w:t>
            </w:r>
            <w:proofErr w:type="gramEnd"/>
            <w:r w:rsidRPr="00F11019">
              <w:rPr>
                <w:rFonts w:eastAsia="Times New Roman"/>
                <w:sz w:val="24"/>
                <w:szCs w:val="24"/>
              </w:rPr>
              <w:t>, эскизов и схем;</w:t>
            </w:r>
          </w:p>
        </w:tc>
      </w:tr>
      <w:tr w:rsidR="008B3104" w:rsidRPr="00E409D2" w:rsidTr="00C5230D">
        <w:trPr>
          <w:trHeight w:val="284"/>
        </w:trPr>
        <w:tc>
          <w:tcPr>
            <w:tcW w:w="4642" w:type="dxa"/>
            <w:vAlign w:val="bottom"/>
          </w:tcPr>
          <w:p w:rsidR="008B3104" w:rsidRPr="00F11019" w:rsidRDefault="008B3104" w:rsidP="00E472A2">
            <w:pPr>
              <w:ind w:left="12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</w:t>
            </w:r>
            <w:proofErr w:type="gramStart"/>
            <w:r w:rsidRPr="00F11019">
              <w:rPr>
                <w:rFonts w:eastAsia="Times New Roman"/>
                <w:sz w:val="24"/>
                <w:szCs w:val="24"/>
              </w:rPr>
              <w:t>технику  и</w:t>
            </w:r>
            <w:proofErr w:type="gramEnd"/>
            <w:r w:rsidRPr="00F11019">
              <w:rPr>
                <w:rFonts w:eastAsia="Times New Roman"/>
                <w:sz w:val="24"/>
                <w:szCs w:val="24"/>
              </w:rPr>
              <w:t xml:space="preserve">  принципы  нанесения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размеров;</w:t>
            </w:r>
          </w:p>
        </w:tc>
        <w:tc>
          <w:tcPr>
            <w:tcW w:w="4863" w:type="dxa"/>
            <w:vAlign w:val="bottom"/>
          </w:tcPr>
          <w:p w:rsidR="008B3104" w:rsidRPr="00F11019" w:rsidRDefault="008B3104" w:rsidP="00E472A2">
            <w:pPr>
              <w:ind w:left="8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-применять технику и принципы нанесения размеров;</w:t>
            </w:r>
          </w:p>
        </w:tc>
      </w:tr>
      <w:tr w:rsidR="00B11E41" w:rsidRPr="00E409D2" w:rsidTr="00C5230D">
        <w:trPr>
          <w:trHeight w:val="284"/>
        </w:trPr>
        <w:tc>
          <w:tcPr>
            <w:tcW w:w="4642" w:type="dxa"/>
            <w:vAlign w:val="bottom"/>
          </w:tcPr>
          <w:p w:rsidR="00B11E41" w:rsidRPr="00F11019" w:rsidRDefault="00B11E41" w:rsidP="00E472A2">
            <w:pPr>
              <w:ind w:left="12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 классы точности и их обозначение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на чертежах;</w:t>
            </w:r>
          </w:p>
        </w:tc>
        <w:tc>
          <w:tcPr>
            <w:tcW w:w="4863" w:type="dxa"/>
            <w:vAlign w:val="bottom"/>
          </w:tcPr>
          <w:p w:rsidR="00B11E41" w:rsidRPr="00F11019" w:rsidRDefault="00B11E41" w:rsidP="00E472A2">
            <w:pPr>
              <w:ind w:left="80"/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>- применять классы точности и их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обозначение на чертежах;</w:t>
            </w:r>
          </w:p>
        </w:tc>
      </w:tr>
      <w:tr w:rsidR="00B11E41" w:rsidRPr="00E409D2" w:rsidTr="00C5230D">
        <w:trPr>
          <w:trHeight w:val="284"/>
        </w:trPr>
        <w:tc>
          <w:tcPr>
            <w:tcW w:w="4642" w:type="dxa"/>
            <w:vAlign w:val="bottom"/>
          </w:tcPr>
          <w:p w:rsidR="00B11E41" w:rsidRPr="00F11019" w:rsidRDefault="00B11E41" w:rsidP="00E472A2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 xml:space="preserve"> -типы и назначение спецификаций, правила их чтения и составления</w:t>
            </w:r>
          </w:p>
        </w:tc>
        <w:tc>
          <w:tcPr>
            <w:tcW w:w="4863" w:type="dxa"/>
            <w:vAlign w:val="bottom"/>
          </w:tcPr>
          <w:p w:rsidR="00B11E41" w:rsidRPr="00F11019" w:rsidRDefault="00B11E41" w:rsidP="00E472A2">
            <w:pPr>
              <w:rPr>
                <w:sz w:val="24"/>
                <w:szCs w:val="24"/>
              </w:rPr>
            </w:pPr>
            <w:r w:rsidRPr="00F11019">
              <w:rPr>
                <w:rFonts w:eastAsia="Times New Roman"/>
                <w:sz w:val="24"/>
                <w:szCs w:val="24"/>
              </w:rPr>
              <w:t xml:space="preserve"> -применять типы и назначение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спецификаций, правила их чтения и</w:t>
            </w:r>
            <w:r w:rsidR="00E472A2">
              <w:rPr>
                <w:rFonts w:eastAsia="Times New Roman"/>
                <w:sz w:val="24"/>
                <w:szCs w:val="24"/>
              </w:rPr>
              <w:t xml:space="preserve"> </w:t>
            </w:r>
            <w:r w:rsidRPr="00F11019">
              <w:rPr>
                <w:rFonts w:eastAsia="Times New Roman"/>
                <w:sz w:val="24"/>
                <w:szCs w:val="24"/>
              </w:rPr>
              <w:t>составления</w:t>
            </w:r>
          </w:p>
        </w:tc>
      </w:tr>
    </w:tbl>
    <w:p w:rsidR="00B11E41" w:rsidRDefault="00B11E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34318E" w:rsidRPr="009B3EFD" w:rsidRDefault="0034318E" w:rsidP="0034318E">
      <w:pPr>
        <w:jc w:val="center"/>
        <w:rPr>
          <w:b/>
          <w:sz w:val="24"/>
          <w:szCs w:val="24"/>
        </w:rPr>
      </w:pPr>
      <w:r w:rsidRPr="009B3EFD">
        <w:rPr>
          <w:b/>
          <w:sz w:val="24"/>
          <w:szCs w:val="24"/>
        </w:rPr>
        <w:lastRenderedPageBreak/>
        <w:t xml:space="preserve">5.ЛИСТ ИЗМЕНЕНИЙ, ДОПОЛНЕНИЙ </w:t>
      </w:r>
    </w:p>
    <w:p w:rsidR="0034318E" w:rsidRPr="009B3EFD" w:rsidRDefault="0034318E" w:rsidP="0034318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34318E" w:rsidRPr="009B3EFD" w:rsidTr="0034318E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8E" w:rsidRPr="009B3EFD" w:rsidRDefault="0034318E" w:rsidP="0034318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9B3EFD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8E" w:rsidRPr="009B3EFD" w:rsidRDefault="0034318E" w:rsidP="0034318E">
            <w:pPr>
              <w:keepNext/>
              <w:autoSpaceDE w:val="0"/>
              <w:autoSpaceDN w:val="0"/>
              <w:snapToGrid w:val="0"/>
              <w:ind w:firstLine="34"/>
              <w:outlineLvl w:val="0"/>
              <w:rPr>
                <w:b/>
              </w:rPr>
            </w:pPr>
            <w:r w:rsidRPr="009B3EFD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8E" w:rsidRPr="009B3EFD" w:rsidRDefault="0034318E" w:rsidP="0034318E">
            <w:pPr>
              <w:keepNext/>
              <w:autoSpaceDE w:val="0"/>
              <w:autoSpaceDN w:val="0"/>
              <w:snapToGrid w:val="0"/>
              <w:ind w:left="33" w:right="-108"/>
              <w:outlineLvl w:val="0"/>
              <w:rPr>
                <w:b/>
              </w:rPr>
            </w:pPr>
            <w:r w:rsidRPr="009B3EFD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8E" w:rsidRPr="009B3EFD" w:rsidRDefault="0034318E" w:rsidP="0034318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9B3EFD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18E" w:rsidRPr="009B3EFD" w:rsidRDefault="0034318E" w:rsidP="0034318E">
            <w:pPr>
              <w:keepNext/>
              <w:autoSpaceDE w:val="0"/>
              <w:autoSpaceDN w:val="0"/>
              <w:snapToGrid w:val="0"/>
              <w:outlineLvl w:val="0"/>
              <w:rPr>
                <w:b/>
              </w:rPr>
            </w:pPr>
            <w:r w:rsidRPr="009B3EFD">
              <w:t>Подпись лица, которое вносит изменения</w:t>
            </w:r>
          </w:p>
        </w:tc>
      </w:tr>
      <w:tr w:rsidR="0034318E" w:rsidRPr="009B3EFD" w:rsidTr="0034318E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  <w:tr w:rsidR="0034318E" w:rsidRPr="009B3EFD" w:rsidTr="0034318E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18E" w:rsidRPr="009B3EFD" w:rsidRDefault="0034318E" w:rsidP="0034318E">
            <w:pPr>
              <w:jc w:val="both"/>
              <w:rPr>
                <w:b/>
              </w:rPr>
            </w:pPr>
          </w:p>
        </w:tc>
      </w:tr>
    </w:tbl>
    <w:p w:rsidR="0034318E" w:rsidRPr="009B3EFD" w:rsidRDefault="0034318E" w:rsidP="0034318E">
      <w:pPr>
        <w:rPr>
          <w:sz w:val="24"/>
          <w:szCs w:val="24"/>
        </w:rPr>
      </w:pPr>
    </w:p>
    <w:p w:rsidR="0034318E" w:rsidRPr="002536EC" w:rsidRDefault="0034318E" w:rsidP="0034318E">
      <w:pPr>
        <w:ind w:left="720"/>
        <w:rPr>
          <w:b/>
          <w:sz w:val="24"/>
          <w:szCs w:val="24"/>
        </w:rPr>
      </w:pPr>
    </w:p>
    <w:p w:rsidR="00813E81" w:rsidRPr="00F11019" w:rsidRDefault="00813E81" w:rsidP="00F11019">
      <w:pPr>
        <w:rPr>
          <w:sz w:val="24"/>
          <w:szCs w:val="24"/>
        </w:rPr>
      </w:pPr>
    </w:p>
    <w:sectPr w:rsidR="00813E81" w:rsidRPr="00F11019" w:rsidSect="0034318E">
      <w:type w:val="continuous"/>
      <w:pgSz w:w="11900" w:h="16840"/>
      <w:pgMar w:top="567" w:right="567" w:bottom="567" w:left="1134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17C" w:rsidRDefault="0058517C" w:rsidP="00294877">
      <w:r>
        <w:separator/>
      </w:r>
    </w:p>
  </w:endnote>
  <w:endnote w:type="continuationSeparator" w:id="0">
    <w:p w:rsidR="0058517C" w:rsidRDefault="0058517C" w:rsidP="0029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982049"/>
      <w:docPartObj>
        <w:docPartGallery w:val="Page Numbers (Bottom of Page)"/>
        <w:docPartUnique/>
      </w:docPartObj>
    </w:sdtPr>
    <w:sdtEndPr/>
    <w:sdtContent>
      <w:p w:rsidR="0034318E" w:rsidRDefault="003431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C6F">
          <w:rPr>
            <w:noProof/>
          </w:rPr>
          <w:t>2</w:t>
        </w:r>
        <w:r>
          <w:fldChar w:fldCharType="end"/>
        </w:r>
      </w:p>
    </w:sdtContent>
  </w:sdt>
  <w:p w:rsidR="0034318E" w:rsidRDefault="003431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17C" w:rsidRDefault="0058517C" w:rsidP="00294877">
      <w:r>
        <w:separator/>
      </w:r>
    </w:p>
  </w:footnote>
  <w:footnote w:type="continuationSeparator" w:id="0">
    <w:p w:rsidR="0058517C" w:rsidRDefault="0058517C" w:rsidP="00294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F5288CD2"/>
    <w:lvl w:ilvl="0" w:tplc="ECC8577C">
      <w:start w:val="2"/>
      <w:numFmt w:val="decimal"/>
      <w:lvlText w:val="%1."/>
      <w:lvlJc w:val="left"/>
    </w:lvl>
    <w:lvl w:ilvl="1" w:tplc="B17A0DF0">
      <w:numFmt w:val="decimal"/>
      <w:lvlText w:val=""/>
      <w:lvlJc w:val="left"/>
    </w:lvl>
    <w:lvl w:ilvl="2" w:tplc="11FEA3BE">
      <w:numFmt w:val="decimal"/>
      <w:lvlText w:val=""/>
      <w:lvlJc w:val="left"/>
    </w:lvl>
    <w:lvl w:ilvl="3" w:tplc="5D90ECB4">
      <w:numFmt w:val="decimal"/>
      <w:lvlText w:val=""/>
      <w:lvlJc w:val="left"/>
    </w:lvl>
    <w:lvl w:ilvl="4" w:tplc="654C9EE2">
      <w:numFmt w:val="decimal"/>
      <w:lvlText w:val=""/>
      <w:lvlJc w:val="left"/>
    </w:lvl>
    <w:lvl w:ilvl="5" w:tplc="EB7A4BFA">
      <w:numFmt w:val="decimal"/>
      <w:lvlText w:val=""/>
      <w:lvlJc w:val="left"/>
    </w:lvl>
    <w:lvl w:ilvl="6" w:tplc="28E41D3E">
      <w:numFmt w:val="decimal"/>
      <w:lvlText w:val=""/>
      <w:lvlJc w:val="left"/>
    </w:lvl>
    <w:lvl w:ilvl="7" w:tplc="1E3A1AA2">
      <w:numFmt w:val="decimal"/>
      <w:lvlText w:val=""/>
      <w:lvlJc w:val="left"/>
    </w:lvl>
    <w:lvl w:ilvl="8" w:tplc="22662C8A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B8C63DE2"/>
    <w:lvl w:ilvl="0" w:tplc="77DEFC56">
      <w:start w:val="4"/>
      <w:numFmt w:val="decimal"/>
      <w:lvlText w:val="%1."/>
      <w:lvlJc w:val="left"/>
    </w:lvl>
    <w:lvl w:ilvl="1" w:tplc="10D40A94">
      <w:numFmt w:val="decimal"/>
      <w:lvlText w:val=""/>
      <w:lvlJc w:val="left"/>
    </w:lvl>
    <w:lvl w:ilvl="2" w:tplc="3162F5BE">
      <w:numFmt w:val="decimal"/>
      <w:lvlText w:val=""/>
      <w:lvlJc w:val="left"/>
    </w:lvl>
    <w:lvl w:ilvl="3" w:tplc="1E46C906">
      <w:numFmt w:val="decimal"/>
      <w:lvlText w:val=""/>
      <w:lvlJc w:val="left"/>
    </w:lvl>
    <w:lvl w:ilvl="4" w:tplc="9CE6CD38">
      <w:numFmt w:val="decimal"/>
      <w:lvlText w:val=""/>
      <w:lvlJc w:val="left"/>
    </w:lvl>
    <w:lvl w:ilvl="5" w:tplc="7098147A">
      <w:numFmt w:val="decimal"/>
      <w:lvlText w:val=""/>
      <w:lvlJc w:val="left"/>
    </w:lvl>
    <w:lvl w:ilvl="6" w:tplc="F260CF12">
      <w:numFmt w:val="decimal"/>
      <w:lvlText w:val=""/>
      <w:lvlJc w:val="left"/>
    </w:lvl>
    <w:lvl w:ilvl="7" w:tplc="5E22CE6E">
      <w:numFmt w:val="decimal"/>
      <w:lvlText w:val=""/>
      <w:lvlJc w:val="left"/>
    </w:lvl>
    <w:lvl w:ilvl="8" w:tplc="F2E4AE6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E586E510"/>
    <w:lvl w:ilvl="0" w:tplc="28E0A838">
      <w:start w:val="1"/>
      <w:numFmt w:val="decimal"/>
      <w:lvlText w:val="%1."/>
      <w:lvlJc w:val="left"/>
    </w:lvl>
    <w:lvl w:ilvl="1" w:tplc="E97A6B14">
      <w:numFmt w:val="decimal"/>
      <w:lvlText w:val=""/>
      <w:lvlJc w:val="left"/>
    </w:lvl>
    <w:lvl w:ilvl="2" w:tplc="7DF6AEFE">
      <w:numFmt w:val="decimal"/>
      <w:lvlText w:val=""/>
      <w:lvlJc w:val="left"/>
    </w:lvl>
    <w:lvl w:ilvl="3" w:tplc="FCC2280C">
      <w:numFmt w:val="decimal"/>
      <w:lvlText w:val=""/>
      <w:lvlJc w:val="left"/>
    </w:lvl>
    <w:lvl w:ilvl="4" w:tplc="D3A634EE">
      <w:numFmt w:val="decimal"/>
      <w:lvlText w:val=""/>
      <w:lvlJc w:val="left"/>
    </w:lvl>
    <w:lvl w:ilvl="5" w:tplc="01EE7F26">
      <w:numFmt w:val="decimal"/>
      <w:lvlText w:val=""/>
      <w:lvlJc w:val="left"/>
    </w:lvl>
    <w:lvl w:ilvl="6" w:tplc="668467D4">
      <w:numFmt w:val="decimal"/>
      <w:lvlText w:val=""/>
      <w:lvlJc w:val="left"/>
    </w:lvl>
    <w:lvl w:ilvl="7" w:tplc="B85AFD8C">
      <w:numFmt w:val="decimal"/>
      <w:lvlText w:val=""/>
      <w:lvlJc w:val="left"/>
    </w:lvl>
    <w:lvl w:ilvl="8" w:tplc="A65456EA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80A6FD90"/>
    <w:lvl w:ilvl="0" w:tplc="0DFE3B72">
      <w:start w:val="1"/>
      <w:numFmt w:val="bullet"/>
      <w:lvlText w:val="-"/>
      <w:lvlJc w:val="left"/>
    </w:lvl>
    <w:lvl w:ilvl="1" w:tplc="03263C5A">
      <w:numFmt w:val="decimal"/>
      <w:lvlText w:val=""/>
      <w:lvlJc w:val="left"/>
    </w:lvl>
    <w:lvl w:ilvl="2" w:tplc="940E5AA4">
      <w:numFmt w:val="decimal"/>
      <w:lvlText w:val=""/>
      <w:lvlJc w:val="left"/>
    </w:lvl>
    <w:lvl w:ilvl="3" w:tplc="C7C800CE">
      <w:numFmt w:val="decimal"/>
      <w:lvlText w:val=""/>
      <w:lvlJc w:val="left"/>
    </w:lvl>
    <w:lvl w:ilvl="4" w:tplc="2A6240AA">
      <w:numFmt w:val="decimal"/>
      <w:lvlText w:val=""/>
      <w:lvlJc w:val="left"/>
    </w:lvl>
    <w:lvl w:ilvl="5" w:tplc="1B864A3E">
      <w:numFmt w:val="decimal"/>
      <w:lvlText w:val=""/>
      <w:lvlJc w:val="left"/>
    </w:lvl>
    <w:lvl w:ilvl="6" w:tplc="7CCC1198">
      <w:numFmt w:val="decimal"/>
      <w:lvlText w:val=""/>
      <w:lvlJc w:val="left"/>
    </w:lvl>
    <w:lvl w:ilvl="7" w:tplc="48D45578">
      <w:numFmt w:val="decimal"/>
      <w:lvlText w:val=""/>
      <w:lvlJc w:val="left"/>
    </w:lvl>
    <w:lvl w:ilvl="8" w:tplc="36A238D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578C0A6A"/>
    <w:lvl w:ilvl="0" w:tplc="E5801570">
      <w:start w:val="4"/>
      <w:numFmt w:val="decimal"/>
      <w:lvlText w:val="%1."/>
      <w:lvlJc w:val="left"/>
    </w:lvl>
    <w:lvl w:ilvl="1" w:tplc="DB12D326">
      <w:numFmt w:val="decimal"/>
      <w:lvlText w:val=""/>
      <w:lvlJc w:val="left"/>
    </w:lvl>
    <w:lvl w:ilvl="2" w:tplc="EB1ACD7E">
      <w:numFmt w:val="decimal"/>
      <w:lvlText w:val=""/>
      <w:lvlJc w:val="left"/>
    </w:lvl>
    <w:lvl w:ilvl="3" w:tplc="F2C623C8">
      <w:numFmt w:val="decimal"/>
      <w:lvlText w:val=""/>
      <w:lvlJc w:val="left"/>
    </w:lvl>
    <w:lvl w:ilvl="4" w:tplc="1AD0E05C">
      <w:numFmt w:val="decimal"/>
      <w:lvlText w:val=""/>
      <w:lvlJc w:val="left"/>
    </w:lvl>
    <w:lvl w:ilvl="5" w:tplc="B35ECEB4">
      <w:numFmt w:val="decimal"/>
      <w:lvlText w:val=""/>
      <w:lvlJc w:val="left"/>
    </w:lvl>
    <w:lvl w:ilvl="6" w:tplc="61E03304">
      <w:numFmt w:val="decimal"/>
      <w:lvlText w:val=""/>
      <w:lvlJc w:val="left"/>
    </w:lvl>
    <w:lvl w:ilvl="7" w:tplc="8076AB3C">
      <w:numFmt w:val="decimal"/>
      <w:lvlText w:val=""/>
      <w:lvlJc w:val="left"/>
    </w:lvl>
    <w:lvl w:ilvl="8" w:tplc="BFB2AA86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316441B8"/>
    <w:lvl w:ilvl="0" w:tplc="C47AEF1A">
      <w:start w:val="3"/>
      <w:numFmt w:val="decimal"/>
      <w:lvlText w:val="%1."/>
      <w:lvlJc w:val="left"/>
    </w:lvl>
    <w:lvl w:ilvl="1" w:tplc="4AF29D80">
      <w:numFmt w:val="decimal"/>
      <w:lvlText w:val=""/>
      <w:lvlJc w:val="left"/>
    </w:lvl>
    <w:lvl w:ilvl="2" w:tplc="BDA4D412">
      <w:numFmt w:val="decimal"/>
      <w:lvlText w:val=""/>
      <w:lvlJc w:val="left"/>
    </w:lvl>
    <w:lvl w:ilvl="3" w:tplc="376E0708">
      <w:numFmt w:val="decimal"/>
      <w:lvlText w:val=""/>
      <w:lvlJc w:val="left"/>
    </w:lvl>
    <w:lvl w:ilvl="4" w:tplc="2E5E4E0A">
      <w:numFmt w:val="decimal"/>
      <w:lvlText w:val=""/>
      <w:lvlJc w:val="left"/>
    </w:lvl>
    <w:lvl w:ilvl="5" w:tplc="399A34C8">
      <w:numFmt w:val="decimal"/>
      <w:lvlText w:val=""/>
      <w:lvlJc w:val="left"/>
    </w:lvl>
    <w:lvl w:ilvl="6" w:tplc="494424A4">
      <w:numFmt w:val="decimal"/>
      <w:lvlText w:val=""/>
      <w:lvlJc w:val="left"/>
    </w:lvl>
    <w:lvl w:ilvl="7" w:tplc="FF6C8DA6">
      <w:numFmt w:val="decimal"/>
      <w:lvlText w:val=""/>
      <w:lvlJc w:val="left"/>
    </w:lvl>
    <w:lvl w:ilvl="8" w:tplc="A8C8A768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793A395A"/>
    <w:lvl w:ilvl="0" w:tplc="AFA27D52">
      <w:start w:val="3"/>
      <w:numFmt w:val="decimal"/>
      <w:lvlText w:val="%1."/>
      <w:lvlJc w:val="left"/>
    </w:lvl>
    <w:lvl w:ilvl="1" w:tplc="3F3E90A4">
      <w:numFmt w:val="decimal"/>
      <w:lvlText w:val=""/>
      <w:lvlJc w:val="left"/>
    </w:lvl>
    <w:lvl w:ilvl="2" w:tplc="86EA35FA">
      <w:numFmt w:val="decimal"/>
      <w:lvlText w:val=""/>
      <w:lvlJc w:val="left"/>
    </w:lvl>
    <w:lvl w:ilvl="3" w:tplc="03F2CEA2">
      <w:numFmt w:val="decimal"/>
      <w:lvlText w:val=""/>
      <w:lvlJc w:val="left"/>
    </w:lvl>
    <w:lvl w:ilvl="4" w:tplc="BE08EDE2">
      <w:numFmt w:val="decimal"/>
      <w:lvlText w:val=""/>
      <w:lvlJc w:val="left"/>
    </w:lvl>
    <w:lvl w:ilvl="5" w:tplc="BBA404FC">
      <w:numFmt w:val="decimal"/>
      <w:lvlText w:val=""/>
      <w:lvlJc w:val="left"/>
    </w:lvl>
    <w:lvl w:ilvl="6" w:tplc="B4964BE4">
      <w:numFmt w:val="decimal"/>
      <w:lvlText w:val=""/>
      <w:lvlJc w:val="left"/>
    </w:lvl>
    <w:lvl w:ilvl="7" w:tplc="C2F01FC2">
      <w:numFmt w:val="decimal"/>
      <w:lvlText w:val=""/>
      <w:lvlJc w:val="left"/>
    </w:lvl>
    <w:lvl w:ilvl="8" w:tplc="9C48206C">
      <w:numFmt w:val="decimal"/>
      <w:lvlText w:val=""/>
      <w:lvlJc w:val="left"/>
    </w:lvl>
  </w:abstractNum>
  <w:abstractNum w:abstractNumId="7" w15:restartNumberingAfterBreak="0">
    <w:nsid w:val="46143796"/>
    <w:multiLevelType w:val="hybridMultilevel"/>
    <w:tmpl w:val="807EFD4E"/>
    <w:lvl w:ilvl="0" w:tplc="3F7A8AC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56D"/>
    <w:rsid w:val="00076617"/>
    <w:rsid w:val="00081881"/>
    <w:rsid w:val="00084685"/>
    <w:rsid w:val="00090C6F"/>
    <w:rsid w:val="000A300F"/>
    <w:rsid w:val="000B1B56"/>
    <w:rsid w:val="000B53A9"/>
    <w:rsid w:val="0012693C"/>
    <w:rsid w:val="0015117C"/>
    <w:rsid w:val="00156630"/>
    <w:rsid w:val="00165FF8"/>
    <w:rsid w:val="00170174"/>
    <w:rsid w:val="00172180"/>
    <w:rsid w:val="001A3DF2"/>
    <w:rsid w:val="001B3CB2"/>
    <w:rsid w:val="001B4F72"/>
    <w:rsid w:val="001B7403"/>
    <w:rsid w:val="00210293"/>
    <w:rsid w:val="002368BF"/>
    <w:rsid w:val="0025779F"/>
    <w:rsid w:val="00294877"/>
    <w:rsid w:val="002C1390"/>
    <w:rsid w:val="002D1E83"/>
    <w:rsid w:val="002D4115"/>
    <w:rsid w:val="002D756D"/>
    <w:rsid w:val="002F1EBE"/>
    <w:rsid w:val="00336BF7"/>
    <w:rsid w:val="0034318E"/>
    <w:rsid w:val="003479D8"/>
    <w:rsid w:val="00350FC0"/>
    <w:rsid w:val="00357B10"/>
    <w:rsid w:val="00375874"/>
    <w:rsid w:val="003A6DF8"/>
    <w:rsid w:val="003B0D87"/>
    <w:rsid w:val="003E08EE"/>
    <w:rsid w:val="003E5784"/>
    <w:rsid w:val="003F4A86"/>
    <w:rsid w:val="00442621"/>
    <w:rsid w:val="004B2DC1"/>
    <w:rsid w:val="004B3A74"/>
    <w:rsid w:val="004D5300"/>
    <w:rsid w:val="005170F9"/>
    <w:rsid w:val="00530792"/>
    <w:rsid w:val="00534593"/>
    <w:rsid w:val="0058517C"/>
    <w:rsid w:val="005D2FD6"/>
    <w:rsid w:val="005D6E2B"/>
    <w:rsid w:val="00626E3D"/>
    <w:rsid w:val="006652F7"/>
    <w:rsid w:val="00665BF6"/>
    <w:rsid w:val="00724AB5"/>
    <w:rsid w:val="0072785D"/>
    <w:rsid w:val="00727A76"/>
    <w:rsid w:val="007C2839"/>
    <w:rsid w:val="007D60A0"/>
    <w:rsid w:val="007F4EAF"/>
    <w:rsid w:val="00803E3C"/>
    <w:rsid w:val="008135F3"/>
    <w:rsid w:val="00813E81"/>
    <w:rsid w:val="00832B1A"/>
    <w:rsid w:val="008679EC"/>
    <w:rsid w:val="00887F04"/>
    <w:rsid w:val="008B3104"/>
    <w:rsid w:val="008B3F67"/>
    <w:rsid w:val="008D0BCB"/>
    <w:rsid w:val="008E5EDD"/>
    <w:rsid w:val="00902040"/>
    <w:rsid w:val="00902183"/>
    <w:rsid w:val="00906F5C"/>
    <w:rsid w:val="00913BFF"/>
    <w:rsid w:val="00926F08"/>
    <w:rsid w:val="0093519C"/>
    <w:rsid w:val="00965713"/>
    <w:rsid w:val="009814A2"/>
    <w:rsid w:val="009A3FDA"/>
    <w:rsid w:val="00A40CE9"/>
    <w:rsid w:val="00A444E8"/>
    <w:rsid w:val="00A849CD"/>
    <w:rsid w:val="00AB2753"/>
    <w:rsid w:val="00B00959"/>
    <w:rsid w:val="00B04DFC"/>
    <w:rsid w:val="00B11E41"/>
    <w:rsid w:val="00B42C77"/>
    <w:rsid w:val="00B54170"/>
    <w:rsid w:val="00B56541"/>
    <w:rsid w:val="00B624CA"/>
    <w:rsid w:val="00BF7ABE"/>
    <w:rsid w:val="00C5230D"/>
    <w:rsid w:val="00CD32B6"/>
    <w:rsid w:val="00CE2B56"/>
    <w:rsid w:val="00CE485C"/>
    <w:rsid w:val="00D42BDC"/>
    <w:rsid w:val="00D4399F"/>
    <w:rsid w:val="00D864C1"/>
    <w:rsid w:val="00D91FD9"/>
    <w:rsid w:val="00D97376"/>
    <w:rsid w:val="00DC5E69"/>
    <w:rsid w:val="00DD2E82"/>
    <w:rsid w:val="00E03B1C"/>
    <w:rsid w:val="00E10A4E"/>
    <w:rsid w:val="00E409D2"/>
    <w:rsid w:val="00E472A2"/>
    <w:rsid w:val="00EB179B"/>
    <w:rsid w:val="00F11019"/>
    <w:rsid w:val="00F27EA5"/>
    <w:rsid w:val="00F55B59"/>
    <w:rsid w:val="00F62EE4"/>
    <w:rsid w:val="00F65C38"/>
    <w:rsid w:val="00F73889"/>
    <w:rsid w:val="00F85520"/>
    <w:rsid w:val="00F94277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6E364-CE95-4DF9-868B-04F4A19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813E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No Spacing"/>
    <w:uiPriority w:val="1"/>
    <w:qFormat/>
    <w:rsid w:val="00803E3C"/>
  </w:style>
  <w:style w:type="character" w:styleId="a5">
    <w:name w:val="Strong"/>
    <w:basedOn w:val="a0"/>
    <w:uiPriority w:val="22"/>
    <w:qFormat/>
    <w:rsid w:val="00803E3C"/>
    <w:rPr>
      <w:b/>
      <w:bCs/>
    </w:rPr>
  </w:style>
  <w:style w:type="paragraph" w:styleId="a6">
    <w:name w:val="header"/>
    <w:basedOn w:val="a"/>
    <w:link w:val="a7"/>
    <w:uiPriority w:val="99"/>
    <w:unhideWhenUsed/>
    <w:rsid w:val="002948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4877"/>
  </w:style>
  <w:style w:type="paragraph" w:styleId="a8">
    <w:name w:val="footer"/>
    <w:basedOn w:val="a"/>
    <w:link w:val="a9"/>
    <w:uiPriority w:val="99"/>
    <w:unhideWhenUsed/>
    <w:rsid w:val="002948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4877"/>
  </w:style>
  <w:style w:type="paragraph" w:styleId="aa">
    <w:name w:val="Balloon Text"/>
    <w:basedOn w:val="a"/>
    <w:link w:val="ab"/>
    <w:uiPriority w:val="99"/>
    <w:semiHidden/>
    <w:unhideWhenUsed/>
    <w:rsid w:val="009020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7DC6-9809-410C-9F7A-56CF1A55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2502</Words>
  <Characters>14266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Сервис</cp:lastModifiedBy>
  <cp:revision>4</cp:revision>
  <cp:lastPrinted>2018-03-15T10:46:00Z</cp:lastPrinted>
  <dcterms:created xsi:type="dcterms:W3CDTF">2019-01-31T10:27:00Z</dcterms:created>
  <dcterms:modified xsi:type="dcterms:W3CDTF">2019-05-20T08:29:00Z</dcterms:modified>
</cp:coreProperties>
</file>