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850B2">
      <w:pPr>
        <w:pStyle w:val="1"/>
      </w:pPr>
      <w:r>
        <w:fldChar w:fldCharType="begin"/>
      </w:r>
      <w:r>
        <w:instrText>HYPERLINK "http://demo.garant.ru/document?id=71162686&amp;sub=0"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транспорта РФ от 13 мая 2015 г. N 167</w:t>
      </w:r>
      <w:r>
        <w:rPr>
          <w:rStyle w:val="a4"/>
          <w:b w:val="0"/>
          <w:bCs w:val="0"/>
        </w:rPr>
        <w:br/>
        <w:t>"О внесении изменений в Положение о дипломировании членов экипажей морских судов, утвержденное приказом Министерства транспорта Российской Федерации от 15 марта 2012 г. N 62"</w:t>
      </w:r>
      <w:r>
        <w:fldChar w:fldCharType="end"/>
      </w:r>
    </w:p>
    <w:p w:rsidR="00000000" w:rsidRDefault="00E850B2"/>
    <w:p w:rsidR="00000000" w:rsidRDefault="00E850B2">
      <w:r>
        <w:t xml:space="preserve">В соответствии со </w:t>
      </w:r>
      <w:hyperlink r:id="rId5" w:history="1">
        <w:r>
          <w:rPr>
            <w:rStyle w:val="a4"/>
          </w:rPr>
          <w:t>статьей 54</w:t>
        </w:r>
      </w:hyperlink>
      <w:r>
        <w:t xml:space="preserve"> Федерального закона от 30 апреля 1999 г. N 81-ФЗ "Кодекс торгового мореплавания Российской Федерации" (Собрание законодательства Российской Федерации, 1999, N 18, ст. 2207; 2001, N </w:t>
      </w:r>
      <w:r>
        <w:t>22, ст. 2125; 2003, N 27 (ч. I), ст. 2700; 2004, N 15, ст. 1519; N 45, ст. 4377; 2005, N 52 (ч. I), ст. 5581; 2006, N 50, ст. 5279; 2007, N 46, ст. 5557; N 50, ст. 6246; 2008, N 29 (ч. I), ст. 3418; N 30 (ч. II), ст. 3616; N 49, ст. 5748; 2009, N 1, ст. 30</w:t>
      </w:r>
      <w:r>
        <w:t>; N 29 ст. 3625; 2010, N 27, ст. 3425; N 48, ст. 6246; 2011, N 23, ст. 3253; N 25, ст. 3534; N 30 (ч. I), ст. 4590, 4596; N 45, ст. 6335; N 48, ст. 6728; 2012, N 18, ст. 2128; N 25, ст. 3268; N 31, ст. 4321; 2013, N 30 (ч. I), ст. 4058; 2014, N 6, ст. 566)</w:t>
      </w:r>
      <w:hyperlink w:anchor="sub_111" w:history="1">
        <w:r>
          <w:rPr>
            <w:rStyle w:val="a4"/>
          </w:rPr>
          <w:t>*</w:t>
        </w:r>
      </w:hyperlink>
      <w:r>
        <w:t xml:space="preserve"> приказываю:</w:t>
      </w:r>
    </w:p>
    <w:p w:rsidR="00000000" w:rsidRDefault="00E850B2">
      <w:bookmarkStart w:id="1" w:name="sub_1"/>
      <w:r>
        <w:t xml:space="preserve">Внести изменения в </w:t>
      </w:r>
      <w:hyperlink r:id="rId6" w:history="1">
        <w:r>
          <w:rPr>
            <w:rStyle w:val="a4"/>
          </w:rPr>
          <w:t>Положение</w:t>
        </w:r>
      </w:hyperlink>
      <w:r>
        <w:t xml:space="preserve"> о дипломировании членов экипажей морских судов, утвержденное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15 марта 2012 г. N 62 (зарегистрирован Минюстом России 4 июня 2012 г., регистрационный N 24456),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bookmarkEnd w:id="1"/>
    <w:p w:rsidR="00000000" w:rsidRDefault="00E850B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50B2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50B2">
            <w:pPr>
              <w:pStyle w:val="a5"/>
              <w:jc w:val="right"/>
            </w:pPr>
            <w:r>
              <w:t>М.Ю. Соколов</w:t>
            </w:r>
          </w:p>
        </w:tc>
      </w:tr>
    </w:tbl>
    <w:p w:rsidR="00000000" w:rsidRDefault="00E850B2"/>
    <w:p w:rsidR="00000000" w:rsidRDefault="00E850B2">
      <w:pPr>
        <w:pStyle w:val="a6"/>
      </w:pPr>
      <w:r>
        <w:t>_____________________________</w:t>
      </w:r>
    </w:p>
    <w:p w:rsidR="00000000" w:rsidRDefault="00E850B2">
      <w:bookmarkStart w:id="2" w:name="sub_111"/>
      <w:r>
        <w:t>* Собрание законодательства Российской Федерации, 2014, N 42, ст. 5615; N 48, ст. 6659; 2015, N 1 (ч. I), ст. 89; N 13, ст. 1810.</w:t>
      </w:r>
    </w:p>
    <w:bookmarkEnd w:id="2"/>
    <w:p w:rsidR="00000000" w:rsidRDefault="00E850B2"/>
    <w:p w:rsidR="00000000" w:rsidRDefault="00E850B2">
      <w:pPr>
        <w:pStyle w:val="a6"/>
        <w:ind w:left="139"/>
      </w:pPr>
      <w:r>
        <w:t xml:space="preserve">Зарегистрировано в Минюсте РФ 25 ноября 2015 г. </w:t>
      </w:r>
      <w:r>
        <w:br/>
        <w:t>Регистрационный N 39849</w:t>
      </w:r>
    </w:p>
    <w:p w:rsidR="00000000" w:rsidRDefault="00E850B2"/>
    <w:p w:rsidR="00000000" w:rsidRDefault="00E850B2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E850B2"/>
    <w:p w:rsidR="00000000" w:rsidRDefault="00E850B2">
      <w:pPr>
        <w:pStyle w:val="1"/>
      </w:pPr>
      <w:r>
        <w:t>Изменения, вносимые в Положение о дипломировании членов экипажей морских судов, утвержденное приказом Министерства транспорта Российской Федерации от 15 марта 2012 г. N 62 (зарегистрирован Минюстом России 4 июня 2012 г., регистрацион</w:t>
      </w:r>
      <w:r>
        <w:t>ный N 24456)</w:t>
      </w:r>
    </w:p>
    <w:p w:rsidR="00000000" w:rsidRDefault="00E850B2"/>
    <w:p w:rsidR="00000000" w:rsidRDefault="00E850B2">
      <w:bookmarkStart w:id="4" w:name="sub_1001"/>
      <w:r>
        <w:t xml:space="preserve">1. В </w:t>
      </w:r>
      <w:hyperlink r:id="rId8" w:history="1">
        <w:r>
          <w:rPr>
            <w:rStyle w:val="a4"/>
          </w:rPr>
          <w:t>пунктах 9</w:t>
        </w:r>
      </w:hyperlink>
      <w:r>
        <w:t xml:space="preserve">, </w:t>
      </w:r>
      <w:hyperlink r:id="rId9" w:history="1">
        <w:r>
          <w:rPr>
            <w:rStyle w:val="a4"/>
          </w:rPr>
          <w:t>14</w:t>
        </w:r>
      </w:hyperlink>
      <w:r>
        <w:t xml:space="preserve">, </w:t>
      </w:r>
      <w:hyperlink r:id="rId10" w:history="1">
        <w:r>
          <w:rPr>
            <w:rStyle w:val="a4"/>
          </w:rPr>
          <w:t>19</w:t>
        </w:r>
      </w:hyperlink>
      <w:r>
        <w:t xml:space="preserve">, </w:t>
      </w:r>
      <w:hyperlink r:id="rId11" w:history="1">
        <w:r>
          <w:rPr>
            <w:rStyle w:val="a4"/>
          </w:rPr>
          <w:t>23</w:t>
        </w:r>
      </w:hyperlink>
      <w:r>
        <w:t xml:space="preserve">, </w:t>
      </w:r>
      <w:hyperlink r:id="rId12" w:history="1">
        <w:r>
          <w:rPr>
            <w:rStyle w:val="a4"/>
          </w:rPr>
          <w:t>24</w:t>
        </w:r>
      </w:hyperlink>
      <w:r>
        <w:t xml:space="preserve">, </w:t>
      </w:r>
      <w:hyperlink r:id="rId13" w:history="1">
        <w:r>
          <w:rPr>
            <w:rStyle w:val="a4"/>
          </w:rPr>
          <w:t>35</w:t>
        </w:r>
      </w:hyperlink>
      <w:r>
        <w:t xml:space="preserve">, </w:t>
      </w:r>
      <w:hyperlink r:id="rId14" w:history="1">
        <w:r>
          <w:rPr>
            <w:rStyle w:val="a4"/>
          </w:rPr>
          <w:t>36</w:t>
        </w:r>
      </w:hyperlink>
      <w:r>
        <w:t xml:space="preserve">, </w:t>
      </w:r>
      <w:hyperlink r:id="rId15" w:history="1">
        <w:r>
          <w:rPr>
            <w:rStyle w:val="a4"/>
          </w:rPr>
          <w:t>37</w:t>
        </w:r>
      </w:hyperlink>
      <w:r>
        <w:t xml:space="preserve">, </w:t>
      </w:r>
      <w:hyperlink r:id="rId16" w:history="1">
        <w:r>
          <w:rPr>
            <w:rStyle w:val="a4"/>
          </w:rPr>
          <w:t>38</w:t>
        </w:r>
      </w:hyperlink>
      <w:r>
        <w:t xml:space="preserve">, </w:t>
      </w:r>
      <w:hyperlink r:id="rId17" w:history="1">
        <w:r>
          <w:rPr>
            <w:rStyle w:val="a4"/>
          </w:rPr>
          <w:t>41</w:t>
        </w:r>
      </w:hyperlink>
      <w:r>
        <w:t xml:space="preserve">, </w:t>
      </w:r>
      <w:hyperlink r:id="rId18" w:history="1">
        <w:r>
          <w:rPr>
            <w:rStyle w:val="a4"/>
          </w:rPr>
          <w:t>43</w:t>
        </w:r>
      </w:hyperlink>
      <w:r>
        <w:t xml:space="preserve">, </w:t>
      </w:r>
      <w:hyperlink r:id="rId19" w:history="1">
        <w:r>
          <w:rPr>
            <w:rStyle w:val="a4"/>
          </w:rPr>
          <w:t>44</w:t>
        </w:r>
      </w:hyperlink>
      <w:r>
        <w:t xml:space="preserve">, </w:t>
      </w:r>
      <w:hyperlink r:id="rId20" w:history="1">
        <w:r>
          <w:rPr>
            <w:rStyle w:val="a4"/>
          </w:rPr>
          <w:t>45</w:t>
        </w:r>
      </w:hyperlink>
      <w:r>
        <w:t xml:space="preserve">, </w:t>
      </w:r>
      <w:hyperlink r:id="rId21" w:history="1">
        <w:r>
          <w:rPr>
            <w:rStyle w:val="a4"/>
          </w:rPr>
          <w:t>46</w:t>
        </w:r>
      </w:hyperlink>
      <w:r>
        <w:t xml:space="preserve">, </w:t>
      </w:r>
      <w:hyperlink r:id="rId22" w:history="1">
        <w:r>
          <w:rPr>
            <w:rStyle w:val="a4"/>
          </w:rPr>
          <w:t>47</w:t>
        </w:r>
      </w:hyperlink>
      <w:r>
        <w:t xml:space="preserve">, </w:t>
      </w:r>
      <w:hyperlink r:id="rId23" w:history="1">
        <w:r>
          <w:rPr>
            <w:rStyle w:val="a4"/>
          </w:rPr>
          <w:t>48</w:t>
        </w:r>
      </w:hyperlink>
      <w:r>
        <w:t xml:space="preserve">, </w:t>
      </w:r>
      <w:hyperlink r:id="rId24" w:history="1">
        <w:r>
          <w:rPr>
            <w:rStyle w:val="a4"/>
          </w:rPr>
          <w:t>49</w:t>
        </w:r>
      </w:hyperlink>
      <w:r>
        <w:t xml:space="preserve">, </w:t>
      </w:r>
      <w:hyperlink r:id="rId25" w:history="1">
        <w:r>
          <w:rPr>
            <w:rStyle w:val="a4"/>
          </w:rPr>
          <w:t>50</w:t>
        </w:r>
      </w:hyperlink>
      <w:r>
        <w:t xml:space="preserve">, </w:t>
      </w:r>
      <w:hyperlink r:id="rId26" w:history="1">
        <w:r>
          <w:rPr>
            <w:rStyle w:val="a4"/>
          </w:rPr>
          <w:t>52</w:t>
        </w:r>
      </w:hyperlink>
      <w:r>
        <w:t xml:space="preserve">, </w:t>
      </w:r>
      <w:hyperlink r:id="rId27" w:history="1">
        <w:r>
          <w:rPr>
            <w:rStyle w:val="a4"/>
          </w:rPr>
          <w:t>53</w:t>
        </w:r>
      </w:hyperlink>
      <w:r>
        <w:t xml:space="preserve">, </w:t>
      </w:r>
      <w:hyperlink r:id="rId28" w:history="1">
        <w:r>
          <w:rPr>
            <w:rStyle w:val="a4"/>
          </w:rPr>
          <w:t>54</w:t>
        </w:r>
      </w:hyperlink>
      <w:r>
        <w:t xml:space="preserve">, </w:t>
      </w:r>
      <w:hyperlink r:id="rId29" w:history="1">
        <w:r>
          <w:rPr>
            <w:rStyle w:val="a4"/>
          </w:rPr>
          <w:t>55</w:t>
        </w:r>
      </w:hyperlink>
      <w:r>
        <w:t xml:space="preserve">, </w:t>
      </w:r>
      <w:hyperlink r:id="rId30" w:history="1">
        <w:r>
          <w:rPr>
            <w:rStyle w:val="a4"/>
          </w:rPr>
          <w:t>56</w:t>
        </w:r>
      </w:hyperlink>
      <w:r>
        <w:t xml:space="preserve">, </w:t>
      </w:r>
      <w:hyperlink r:id="rId31" w:history="1">
        <w:r>
          <w:rPr>
            <w:rStyle w:val="a4"/>
          </w:rPr>
          <w:t>57</w:t>
        </w:r>
      </w:hyperlink>
      <w:r>
        <w:t xml:space="preserve">, </w:t>
      </w:r>
      <w:hyperlink r:id="rId32" w:history="1">
        <w:r>
          <w:rPr>
            <w:rStyle w:val="a4"/>
          </w:rPr>
          <w:t>58</w:t>
        </w:r>
      </w:hyperlink>
      <w:r>
        <w:t xml:space="preserve">, </w:t>
      </w:r>
      <w:hyperlink r:id="rId33" w:history="1">
        <w:r>
          <w:rPr>
            <w:rStyle w:val="a4"/>
          </w:rPr>
          <w:t>60</w:t>
        </w:r>
      </w:hyperlink>
      <w:r>
        <w:t xml:space="preserve">, </w:t>
      </w:r>
      <w:hyperlink r:id="rId34" w:history="1">
        <w:r>
          <w:rPr>
            <w:rStyle w:val="a4"/>
          </w:rPr>
          <w:t>61</w:t>
        </w:r>
      </w:hyperlink>
      <w:r>
        <w:t xml:space="preserve">, </w:t>
      </w:r>
      <w:hyperlink r:id="rId35" w:history="1">
        <w:r>
          <w:rPr>
            <w:rStyle w:val="a4"/>
          </w:rPr>
          <w:t>63</w:t>
        </w:r>
      </w:hyperlink>
      <w:r>
        <w:t xml:space="preserve">, </w:t>
      </w:r>
      <w:hyperlink r:id="rId36" w:history="1">
        <w:r>
          <w:rPr>
            <w:rStyle w:val="a4"/>
          </w:rPr>
          <w:t>64</w:t>
        </w:r>
      </w:hyperlink>
      <w:r>
        <w:t xml:space="preserve">, </w:t>
      </w:r>
      <w:hyperlink r:id="rId37" w:history="1">
        <w:r>
          <w:rPr>
            <w:rStyle w:val="a4"/>
          </w:rPr>
          <w:t>83</w:t>
        </w:r>
      </w:hyperlink>
      <w:r>
        <w:t xml:space="preserve">, </w:t>
      </w:r>
      <w:hyperlink r:id="rId38" w:history="1">
        <w:r>
          <w:rPr>
            <w:rStyle w:val="a4"/>
          </w:rPr>
          <w:t>85</w:t>
        </w:r>
      </w:hyperlink>
      <w:r>
        <w:t xml:space="preserve">, </w:t>
      </w:r>
      <w:hyperlink r:id="rId39" w:history="1">
        <w:r>
          <w:rPr>
            <w:rStyle w:val="a4"/>
          </w:rPr>
          <w:t>90</w:t>
        </w:r>
      </w:hyperlink>
      <w:r>
        <w:t xml:space="preserve">, </w:t>
      </w:r>
      <w:hyperlink r:id="rId40" w:history="1">
        <w:r>
          <w:rPr>
            <w:rStyle w:val="a4"/>
          </w:rPr>
          <w:t>93</w:t>
        </w:r>
      </w:hyperlink>
      <w:r>
        <w:t xml:space="preserve">, </w:t>
      </w:r>
      <w:hyperlink r:id="rId41" w:history="1">
        <w:r>
          <w:rPr>
            <w:rStyle w:val="a4"/>
          </w:rPr>
          <w:t>94</w:t>
        </w:r>
      </w:hyperlink>
      <w:r>
        <w:t xml:space="preserve">, </w:t>
      </w:r>
      <w:hyperlink r:id="rId42" w:history="1">
        <w:r>
          <w:rPr>
            <w:rStyle w:val="a4"/>
          </w:rPr>
          <w:t>95</w:t>
        </w:r>
      </w:hyperlink>
      <w:r>
        <w:t xml:space="preserve">, </w:t>
      </w:r>
      <w:hyperlink r:id="rId43" w:history="1">
        <w:r>
          <w:rPr>
            <w:rStyle w:val="a4"/>
          </w:rPr>
          <w:t>96</w:t>
        </w:r>
      </w:hyperlink>
      <w:r>
        <w:t xml:space="preserve">, </w:t>
      </w:r>
      <w:hyperlink r:id="rId44" w:history="1">
        <w:r>
          <w:rPr>
            <w:rStyle w:val="a4"/>
          </w:rPr>
          <w:t>97</w:t>
        </w:r>
      </w:hyperlink>
      <w:r>
        <w:t xml:space="preserve">, </w:t>
      </w:r>
      <w:hyperlink r:id="rId45" w:history="1">
        <w:r>
          <w:rPr>
            <w:rStyle w:val="a4"/>
          </w:rPr>
          <w:t>98</w:t>
        </w:r>
      </w:hyperlink>
      <w:r>
        <w:t xml:space="preserve">, </w:t>
      </w:r>
      <w:hyperlink r:id="rId46" w:history="1">
        <w:r>
          <w:rPr>
            <w:rStyle w:val="a4"/>
          </w:rPr>
          <w:t>101</w:t>
        </w:r>
      </w:hyperlink>
      <w:r>
        <w:t xml:space="preserve">, </w:t>
      </w:r>
      <w:hyperlink r:id="rId47" w:history="1">
        <w:r>
          <w:rPr>
            <w:rStyle w:val="a4"/>
          </w:rPr>
          <w:t>102</w:t>
        </w:r>
      </w:hyperlink>
      <w:r>
        <w:t xml:space="preserve">, </w:t>
      </w:r>
      <w:hyperlink r:id="rId48" w:history="1">
        <w:r>
          <w:rPr>
            <w:rStyle w:val="a4"/>
          </w:rPr>
          <w:t>103</w:t>
        </w:r>
      </w:hyperlink>
      <w:r>
        <w:t xml:space="preserve">, </w:t>
      </w:r>
      <w:hyperlink r:id="rId49" w:history="1">
        <w:r>
          <w:rPr>
            <w:rStyle w:val="a4"/>
          </w:rPr>
          <w:t>104</w:t>
        </w:r>
      </w:hyperlink>
      <w:r>
        <w:t xml:space="preserve">, </w:t>
      </w:r>
      <w:hyperlink r:id="rId50" w:history="1">
        <w:r>
          <w:rPr>
            <w:rStyle w:val="a4"/>
          </w:rPr>
          <w:t>105</w:t>
        </w:r>
      </w:hyperlink>
      <w:r>
        <w:t xml:space="preserve">, </w:t>
      </w:r>
      <w:hyperlink r:id="rId51" w:history="1">
        <w:r>
          <w:rPr>
            <w:rStyle w:val="a4"/>
          </w:rPr>
          <w:t>106</w:t>
        </w:r>
      </w:hyperlink>
      <w:r>
        <w:t xml:space="preserve">, </w:t>
      </w:r>
      <w:hyperlink r:id="rId52" w:history="1">
        <w:r>
          <w:rPr>
            <w:rStyle w:val="a4"/>
          </w:rPr>
          <w:t>107</w:t>
        </w:r>
      </w:hyperlink>
      <w:r>
        <w:t xml:space="preserve">, </w:t>
      </w:r>
      <w:hyperlink r:id="rId53" w:history="1">
        <w:r>
          <w:rPr>
            <w:rStyle w:val="a4"/>
          </w:rPr>
          <w:t>113</w:t>
        </w:r>
      </w:hyperlink>
      <w:r>
        <w:t xml:space="preserve">, </w:t>
      </w:r>
      <w:hyperlink r:id="rId54" w:history="1">
        <w:r>
          <w:rPr>
            <w:rStyle w:val="a4"/>
          </w:rPr>
          <w:t>116</w:t>
        </w:r>
      </w:hyperlink>
      <w:r>
        <w:t xml:space="preserve">, </w:t>
      </w:r>
      <w:hyperlink r:id="rId55" w:history="1">
        <w:r>
          <w:rPr>
            <w:rStyle w:val="a4"/>
          </w:rPr>
          <w:t>121</w:t>
        </w:r>
      </w:hyperlink>
      <w:r>
        <w:t xml:space="preserve">, </w:t>
      </w:r>
      <w:hyperlink r:id="rId56" w:history="1">
        <w:r>
          <w:rPr>
            <w:rStyle w:val="a4"/>
          </w:rPr>
          <w:t>122</w:t>
        </w:r>
      </w:hyperlink>
      <w:r>
        <w:t xml:space="preserve"> и в </w:t>
      </w:r>
      <w:hyperlink r:id="rId57" w:history="1">
        <w:r>
          <w:rPr>
            <w:rStyle w:val="a4"/>
          </w:rPr>
          <w:t>заголовке</w:t>
        </w:r>
      </w:hyperlink>
      <w:r>
        <w:t xml:space="preserve"> главы IV слова "морское образовательное учреждение" заменить словами "морская образовательная организаци</w:t>
      </w:r>
      <w:r>
        <w:t>я" в соответствующих числе и падеже;</w:t>
      </w:r>
    </w:p>
    <w:p w:rsidR="00000000" w:rsidRDefault="00E850B2">
      <w:bookmarkStart w:id="5" w:name="sub_10011"/>
      <w:bookmarkEnd w:id="4"/>
      <w:r>
        <w:t xml:space="preserve">в </w:t>
      </w:r>
      <w:hyperlink r:id="rId58" w:history="1">
        <w:r>
          <w:rPr>
            <w:rStyle w:val="a4"/>
          </w:rPr>
          <w:t>пунктах 7</w:t>
        </w:r>
      </w:hyperlink>
      <w:r>
        <w:t xml:space="preserve">, </w:t>
      </w:r>
      <w:hyperlink r:id="rId59" w:history="1">
        <w:r>
          <w:rPr>
            <w:rStyle w:val="a4"/>
          </w:rPr>
          <w:t>60</w:t>
        </w:r>
      </w:hyperlink>
      <w:r>
        <w:t xml:space="preserve"> и </w:t>
      </w:r>
      <w:hyperlink r:id="rId60" w:history="1">
        <w:r>
          <w:rPr>
            <w:rStyle w:val="a4"/>
          </w:rPr>
          <w:t>108</w:t>
        </w:r>
      </w:hyperlink>
      <w:r>
        <w:t xml:space="preserve"> слова "образовательное учреждение" заменить словами "образовательная организация" в соответствующих числе и падеже.</w:t>
      </w:r>
    </w:p>
    <w:p w:rsidR="00000000" w:rsidRDefault="00E850B2">
      <w:bookmarkStart w:id="6" w:name="sub_1002"/>
      <w:bookmarkEnd w:id="5"/>
      <w:r>
        <w:t xml:space="preserve">2. </w:t>
      </w:r>
      <w:hyperlink r:id="rId61" w:history="1">
        <w:r>
          <w:rPr>
            <w:rStyle w:val="a4"/>
          </w:rPr>
          <w:t>Пункт 3</w:t>
        </w:r>
      </w:hyperlink>
      <w:r>
        <w:t xml:space="preserve"> дополнить </w:t>
      </w:r>
      <w:hyperlink r:id="rId62" w:history="1">
        <w:r>
          <w:rPr>
            <w:rStyle w:val="a4"/>
          </w:rPr>
          <w:t>абзацем</w:t>
        </w:r>
      </w:hyperlink>
      <w:r>
        <w:t xml:space="preserve"> в следующей редакции:</w:t>
      </w:r>
    </w:p>
    <w:p w:rsidR="00000000" w:rsidRDefault="00E850B2">
      <w:bookmarkStart w:id="7" w:name="sub_10302"/>
      <w:bookmarkEnd w:id="6"/>
      <w:r>
        <w:t>"Квалификационные документы, выданные в соответствии с настоящим Положением, в случаях, предусмотренных Конвенцией ПДНВ, при наличии международных соглашений о признании соответствующим иностранным государством квалификационных документов, выданных Российс</w:t>
      </w:r>
      <w:r>
        <w:t>кой Федерацией, подтверждаются информационной системой государственного портового контроля (далее - информационная система) по запросам, направляемым в информационную систему в соответствии с пунктами 14 и 15 Правила I/2 Конвенции ПДНВ".</w:t>
      </w:r>
    </w:p>
    <w:p w:rsidR="00000000" w:rsidRDefault="00E850B2">
      <w:bookmarkStart w:id="8" w:name="sub_1003"/>
      <w:bookmarkEnd w:id="7"/>
      <w:r>
        <w:t>3</w:t>
      </w:r>
      <w:r>
        <w:t xml:space="preserve">. </w:t>
      </w:r>
      <w:hyperlink r:id="rId63" w:history="1">
        <w:r>
          <w:rPr>
            <w:rStyle w:val="a4"/>
          </w:rPr>
          <w:t>Пункт 5</w:t>
        </w:r>
      </w:hyperlink>
      <w:r>
        <w:t xml:space="preserve"> дополнить </w:t>
      </w:r>
      <w:hyperlink r:id="rId64" w:history="1">
        <w:r>
          <w:rPr>
            <w:rStyle w:val="a4"/>
          </w:rPr>
          <w:t>абзацем</w:t>
        </w:r>
      </w:hyperlink>
      <w:r>
        <w:t xml:space="preserve"> в следующей редакции:</w:t>
      </w:r>
    </w:p>
    <w:p w:rsidR="00000000" w:rsidRDefault="00E850B2">
      <w:bookmarkStart w:id="9" w:name="sub_10052"/>
      <w:bookmarkEnd w:id="8"/>
      <w:r>
        <w:t>"Программы подготовки в соответствии с Правилом VI/4-1 Конв</w:t>
      </w:r>
      <w:r>
        <w:t xml:space="preserve">енции ПДНВ, предусмотренные настоящим Положением, согласовываются также с Министерством </w:t>
      </w:r>
      <w:r>
        <w:lastRenderedPageBreak/>
        <w:t>здравоохранения Российской Федерации".</w:t>
      </w:r>
    </w:p>
    <w:p w:rsidR="00000000" w:rsidRDefault="00E850B2">
      <w:bookmarkStart w:id="10" w:name="sub_1004"/>
      <w:bookmarkEnd w:id="9"/>
      <w:r>
        <w:t xml:space="preserve">4. </w:t>
      </w:r>
      <w:hyperlink r:id="rId65" w:history="1">
        <w:r>
          <w:rPr>
            <w:rStyle w:val="a4"/>
          </w:rPr>
          <w:t>Пункт 6</w:t>
        </w:r>
      </w:hyperlink>
      <w:r>
        <w:t xml:space="preserve"> дополнить </w:t>
      </w:r>
      <w:hyperlink r:id="rId66" w:history="1">
        <w:r>
          <w:rPr>
            <w:rStyle w:val="a4"/>
          </w:rPr>
          <w:t>абзацем</w:t>
        </w:r>
      </w:hyperlink>
      <w:r>
        <w:t xml:space="preserve"> в следующей редакции:</w:t>
      </w:r>
    </w:p>
    <w:p w:rsidR="00000000" w:rsidRDefault="00E850B2">
      <w:bookmarkStart w:id="11" w:name="sub_10062"/>
      <w:bookmarkEnd w:id="10"/>
      <w:r>
        <w:t>"Форма бланков квалификационных документов, выдаваемых капитанами морских портов, установлена пунктом 1 раздела A-I/2 Кодекса ПДНВ и в соответствии с пунктом 6 Правила I/</w:t>
      </w:r>
      <w:r>
        <w:t>2 Конвенции ПДНВ включает подтверждение, требуемое статьей VI Конвенции ПДНВ".</w:t>
      </w:r>
    </w:p>
    <w:p w:rsidR="00000000" w:rsidRDefault="00E850B2">
      <w:bookmarkStart w:id="12" w:name="sub_1005"/>
      <w:bookmarkEnd w:id="11"/>
      <w:r>
        <w:t xml:space="preserve">5. </w:t>
      </w:r>
      <w:hyperlink r:id="rId67" w:history="1">
        <w:r>
          <w:rPr>
            <w:rStyle w:val="a4"/>
          </w:rPr>
          <w:t>Пункт 7</w:t>
        </w:r>
      </w:hyperlink>
      <w:r>
        <w:t xml:space="preserve"> после слов "в составе дипломного отдела" дополнить словами "имеющего освидетельствован</w:t>
      </w:r>
      <w:r>
        <w:t>ную систему стандартов качества дипломирования в соответствии с Правилом I/8 Конвенции ПДНВ".</w:t>
      </w:r>
    </w:p>
    <w:p w:rsidR="00000000" w:rsidRDefault="00E850B2">
      <w:bookmarkStart w:id="13" w:name="sub_1006"/>
      <w:bookmarkEnd w:id="12"/>
      <w:r>
        <w:t xml:space="preserve">6. </w:t>
      </w:r>
      <w:hyperlink r:id="rId68" w:history="1">
        <w:r>
          <w:rPr>
            <w:rStyle w:val="a4"/>
          </w:rPr>
          <w:t>Пункт 8</w:t>
        </w:r>
      </w:hyperlink>
      <w:r>
        <w:t xml:space="preserve"> изложить в следующей редакции:</w:t>
      </w:r>
    </w:p>
    <w:p w:rsidR="00000000" w:rsidRDefault="00E850B2">
      <w:bookmarkStart w:id="14" w:name="sub_8"/>
      <w:bookmarkEnd w:id="13"/>
      <w:r>
        <w:t>"8. Капитан морского порта о</w:t>
      </w:r>
      <w:r>
        <w:t>рганизует учет протоколов квалификационных испытаний, выданных квалификационных документов, изъятых, аннулированных или приостановленных квалификационных документов путем ведения дипломных дел на бумажных носителях и внесения данных протоколов квалификацио</w:t>
      </w:r>
      <w:r>
        <w:t>нных испытаний и данных о выданных и изъятых квалификационных документах в информационную систему. Данные о протоколах квалификационных испытаний и выдаваемых квалификационных документах вносятся капитаном морского порта в информационную систему не позднее</w:t>
      </w:r>
      <w:r>
        <w:t xml:space="preserve"> дня выдачи протокола квалификационных испытаний или квалификационного документа.</w:t>
      </w:r>
    </w:p>
    <w:bookmarkEnd w:id="14"/>
    <w:p w:rsidR="00000000" w:rsidRDefault="00E850B2">
      <w:r>
        <w:t>В протоколах квалификационных испытаний и выдаваемых капитаном морского порта квалификационных документах указывается присвоенный информационной системой учетный номер п</w:t>
      </w:r>
      <w:r>
        <w:t>ротокола квалификационных испытаний или квалификационного документа соответственно".</w:t>
      </w:r>
    </w:p>
    <w:p w:rsidR="00000000" w:rsidRDefault="00E850B2">
      <w:bookmarkStart w:id="15" w:name="sub_1007"/>
      <w:r>
        <w:t xml:space="preserve">7. В </w:t>
      </w:r>
      <w:hyperlink r:id="rId69" w:history="1">
        <w:r>
          <w:rPr>
            <w:rStyle w:val="a4"/>
          </w:rPr>
          <w:t>пункте 9</w:t>
        </w:r>
      </w:hyperlink>
      <w:r>
        <w:t>:</w:t>
      </w:r>
    </w:p>
    <w:p w:rsidR="00000000" w:rsidRDefault="00E850B2">
      <w:bookmarkStart w:id="16" w:name="sub_10071"/>
      <w:bookmarkEnd w:id="15"/>
      <w:r>
        <w:t xml:space="preserve">1) в </w:t>
      </w:r>
      <w:hyperlink r:id="rId70" w:history="1">
        <w:r>
          <w:rPr>
            <w:rStyle w:val="a4"/>
          </w:rPr>
          <w:t>абз</w:t>
        </w:r>
        <w:r>
          <w:rPr>
            <w:rStyle w:val="a4"/>
          </w:rPr>
          <w:t>аце первом</w:t>
        </w:r>
      </w:hyperlink>
      <w:r>
        <w:t xml:space="preserve"> слова "в российских морских образовательных учреждениях, имеющих лицензии на право ведения образовательной деятельности и осуществляющих обучение по программам подготовки в соответствии с требованиями Конвенции ПДНВ и признанных в установленн</w:t>
      </w:r>
      <w:r>
        <w:t>ом порядке(5)" заменить словами "в российских образовательных организациях, имеющих лицензии на право ведения образовательной деятельности, освидетельствованную систему стандартов качества подготовки в соответствии с Правилом I/8 Конвенции ПДНВ, осуществля</w:t>
      </w:r>
      <w:r>
        <w:t>ющих обучение по программам подготовки в соответствии с требованиями Конвенции ПДНВ и настоящего Положения, направляющих в информационную систему информацию о выданных документах, предусмотренных настоящим Положением, и признанных в установленном порядке(5</w:t>
      </w:r>
      <w:r>
        <w:t>)";</w:t>
      </w:r>
    </w:p>
    <w:p w:rsidR="00000000" w:rsidRDefault="00E850B2">
      <w:bookmarkStart w:id="17" w:name="sub_10072"/>
      <w:bookmarkEnd w:id="16"/>
      <w:r>
        <w:t>2) слова "в учебно-тренажерных центрах, освидетельствованных в установленном порядке(6)" заменить словами "в учебно-тренажерных центрах, имеющих освидетельствованную систему стандартов качества подготовки в соответствии с Правилом I/8</w:t>
      </w:r>
      <w:r>
        <w:t xml:space="preserve"> Конвенции ПДНВ, направляющих в информационную систему информацию о выданных документах, предусмотренных настоящим Положением, и освидетельствованных в установленном порядке(6)".</w:t>
      </w:r>
    </w:p>
    <w:p w:rsidR="00000000" w:rsidRDefault="00E850B2">
      <w:bookmarkStart w:id="18" w:name="sub_1008"/>
      <w:bookmarkEnd w:id="17"/>
      <w:r>
        <w:t xml:space="preserve">8. В </w:t>
      </w:r>
      <w:hyperlink r:id="rId71" w:history="1">
        <w:r>
          <w:rPr>
            <w:rStyle w:val="a4"/>
          </w:rPr>
          <w:t>пункте 10</w:t>
        </w:r>
      </w:hyperlink>
      <w:r>
        <w:t>:</w:t>
      </w:r>
    </w:p>
    <w:p w:rsidR="00000000" w:rsidRDefault="00E850B2">
      <w:bookmarkStart w:id="19" w:name="sub_10081"/>
      <w:bookmarkEnd w:id="18"/>
      <w:r>
        <w:t xml:space="preserve">1) в </w:t>
      </w:r>
      <w:hyperlink r:id="rId72" w:history="1">
        <w:r>
          <w:rPr>
            <w:rStyle w:val="a4"/>
          </w:rPr>
          <w:t>абзаце первом</w:t>
        </w:r>
      </w:hyperlink>
      <w:r>
        <w:t xml:space="preserve"> слова "вдоль побережья Российской Федерации" исключить; слова "места убежища" заменить словами "побережья Российской Федерации";</w:t>
      </w:r>
    </w:p>
    <w:p w:rsidR="00000000" w:rsidRDefault="00E850B2">
      <w:bookmarkStart w:id="20" w:name="sub_10082"/>
      <w:bookmarkEnd w:id="19"/>
      <w:r>
        <w:t xml:space="preserve">2) дополнить </w:t>
      </w:r>
      <w:hyperlink r:id="rId73" w:history="1">
        <w:r>
          <w:rPr>
            <w:rStyle w:val="a4"/>
          </w:rPr>
          <w:t>абзацем двенадцатым</w:t>
        </w:r>
      </w:hyperlink>
      <w:r>
        <w:t xml:space="preserve"> в следующей редакции:</w:t>
      </w:r>
    </w:p>
    <w:p w:rsidR="00000000" w:rsidRDefault="00E850B2">
      <w:bookmarkStart w:id="21" w:name="sub_10012"/>
      <w:bookmarkEnd w:id="20"/>
      <w:r>
        <w:t>"механик судов с главной двигательной установкой менее 750 кВт".</w:t>
      </w:r>
    </w:p>
    <w:p w:rsidR="00000000" w:rsidRDefault="00E850B2">
      <w:bookmarkStart w:id="22" w:name="sub_1009"/>
      <w:bookmarkEnd w:id="21"/>
      <w:r>
        <w:t xml:space="preserve">9. Дополнить </w:t>
      </w:r>
      <w:hyperlink r:id="rId74" w:history="1">
        <w:r>
          <w:rPr>
            <w:rStyle w:val="a4"/>
          </w:rPr>
          <w:t>пунктом 11.1</w:t>
        </w:r>
      </w:hyperlink>
      <w:r>
        <w:t xml:space="preserve"> в следующей редакции:</w:t>
      </w:r>
    </w:p>
    <w:p w:rsidR="00000000" w:rsidRDefault="00E850B2">
      <w:bookmarkStart w:id="23" w:name="sub_11111"/>
      <w:bookmarkEnd w:id="22"/>
      <w:r>
        <w:t>"11.1. Судоводителям маломерных судов, за исключением маломерных судов, используемых в некоммерческих целях (далее - маломерные суда), и прогулочны</w:t>
      </w:r>
      <w:r>
        <w:t>х судов выдаются квалификационные документы на право управления маломерным судном или прогулочным судном (далее - свидетельство судоводителя маломерного судна или свидетельство судоводителя прогулочного судна) в соответствии со статьями 7 и 54 Федерального</w:t>
      </w:r>
      <w:r>
        <w:t xml:space="preserve"> закона от 30 апреля 1999 г. N 81-ФЗ "Кодекс торгового мореплавания Российской Федерации".</w:t>
      </w:r>
    </w:p>
    <w:p w:rsidR="00000000" w:rsidRDefault="00E850B2">
      <w:bookmarkStart w:id="24" w:name="sub_1010"/>
      <w:bookmarkEnd w:id="23"/>
      <w:r>
        <w:t xml:space="preserve">10. </w:t>
      </w:r>
      <w:hyperlink r:id="rId75" w:history="1">
        <w:r>
          <w:rPr>
            <w:rStyle w:val="a4"/>
          </w:rPr>
          <w:t>Пункт 13</w:t>
        </w:r>
      </w:hyperlink>
      <w:r>
        <w:t xml:space="preserve"> дополнить </w:t>
      </w:r>
      <w:hyperlink r:id="rId76" w:history="1">
        <w:r>
          <w:rPr>
            <w:rStyle w:val="a4"/>
          </w:rPr>
          <w:t>абзацем</w:t>
        </w:r>
      </w:hyperlink>
      <w:r>
        <w:t xml:space="preserve"> в следующей редакции:</w:t>
      </w:r>
    </w:p>
    <w:p w:rsidR="00000000" w:rsidRDefault="00E850B2">
      <w:bookmarkStart w:id="25" w:name="sub_1304"/>
      <w:bookmarkEnd w:id="24"/>
      <w:r>
        <w:lastRenderedPageBreak/>
        <w:t>"продление квалификационного документа при отсутствии справок о плавании в соответствии с подпунктом 2 пункта 92 настоящего Положения (далее - длительный перерыв в работе по специальности)".</w:t>
      </w:r>
    </w:p>
    <w:p w:rsidR="00000000" w:rsidRDefault="00E850B2">
      <w:bookmarkStart w:id="26" w:name="sub_1011"/>
      <w:bookmarkEnd w:id="25"/>
      <w:r>
        <w:t xml:space="preserve">11. В </w:t>
      </w:r>
      <w:hyperlink r:id="rId77" w:history="1">
        <w:r>
          <w:rPr>
            <w:rStyle w:val="a4"/>
          </w:rPr>
          <w:t>пункте 20</w:t>
        </w:r>
      </w:hyperlink>
      <w:r>
        <w:t>:</w:t>
      </w:r>
    </w:p>
    <w:p w:rsidR="00000000" w:rsidRDefault="00E850B2">
      <w:bookmarkStart w:id="27" w:name="sub_10111"/>
      <w:bookmarkEnd w:id="26"/>
      <w:r>
        <w:t xml:space="preserve">1) </w:t>
      </w:r>
      <w:hyperlink r:id="rId78" w:history="1">
        <w:r>
          <w:rPr>
            <w:rStyle w:val="a4"/>
          </w:rPr>
          <w:t>абзац пятый</w:t>
        </w:r>
      </w:hyperlink>
      <w:r>
        <w:t xml:space="preserve"> изложить в следующей редакции:</w:t>
      </w:r>
    </w:p>
    <w:p w:rsidR="00000000" w:rsidRDefault="00E850B2">
      <w:bookmarkStart w:id="28" w:name="sub_205"/>
      <w:bookmarkEnd w:id="27"/>
      <w:r>
        <w:t xml:space="preserve">"наименование судовладельца, </w:t>
      </w:r>
      <w:r>
        <w:t>адрес, контактные телефоны, номер факсимильной связи, адрес электронной почты судовладельца";</w:t>
      </w:r>
    </w:p>
    <w:p w:rsidR="00000000" w:rsidRDefault="00E850B2">
      <w:bookmarkStart w:id="29" w:name="sub_10112"/>
      <w:bookmarkEnd w:id="28"/>
      <w:r>
        <w:t xml:space="preserve">2) дополнить </w:t>
      </w:r>
      <w:hyperlink r:id="rId79" w:history="1">
        <w:r>
          <w:rPr>
            <w:rStyle w:val="a4"/>
          </w:rPr>
          <w:t>абзацем шестнадцатым</w:t>
        </w:r>
      </w:hyperlink>
      <w:r>
        <w:t xml:space="preserve"> в следующей редакции:</w:t>
      </w:r>
    </w:p>
    <w:p w:rsidR="00000000" w:rsidRDefault="00E850B2">
      <w:bookmarkStart w:id="30" w:name="sub_2016"/>
      <w:bookmarkEnd w:id="29"/>
      <w:r>
        <w:t>"для мо</w:t>
      </w:r>
      <w:r>
        <w:t>рской плавучей платформы (далее - МПП) - продолжительность нахождения в плавании и продолжительность нахождения в стационарном положении";</w:t>
      </w:r>
    </w:p>
    <w:p w:rsidR="00000000" w:rsidRDefault="00E850B2">
      <w:bookmarkStart w:id="31" w:name="sub_10113"/>
      <w:bookmarkEnd w:id="30"/>
      <w:r>
        <w:t xml:space="preserve">3) дополнить </w:t>
      </w:r>
      <w:hyperlink r:id="rId80" w:history="1">
        <w:r>
          <w:rPr>
            <w:rStyle w:val="a4"/>
          </w:rPr>
          <w:t>абзацами</w:t>
        </w:r>
      </w:hyperlink>
      <w:r>
        <w:t xml:space="preserve"> в следующей </w:t>
      </w:r>
      <w:r>
        <w:t>редакции:</w:t>
      </w:r>
    </w:p>
    <w:p w:rsidR="00000000" w:rsidRDefault="00E850B2">
      <w:bookmarkStart w:id="32" w:name="sub_2018"/>
      <w:bookmarkEnd w:id="31"/>
      <w:r>
        <w:t>"Для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</w:t>
      </w:r>
      <w:r>
        <w:t>тствующей специальности, фамилия, имя и отчество (при наличии) такого специалиста и его квалификация по диплому.</w:t>
      </w:r>
    </w:p>
    <w:p w:rsidR="00000000" w:rsidRDefault="00E850B2">
      <w:bookmarkStart w:id="33" w:name="sub_2019"/>
      <w:bookmarkEnd w:id="32"/>
      <w:r>
        <w:t xml:space="preserve">В справке о плавании на судне, плавающем под Государственным флагом Российской Федерации, указывается подтверждение выполнения </w:t>
      </w:r>
      <w:r>
        <w:t>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</w:t>
      </w:r>
      <w:r>
        <w:t>ом сайте в информационно-телекоммуникационной сети Интернет".</w:t>
      </w:r>
    </w:p>
    <w:p w:rsidR="00000000" w:rsidRDefault="00E850B2">
      <w:bookmarkStart w:id="34" w:name="sub_10120"/>
      <w:bookmarkEnd w:id="33"/>
      <w:r>
        <w:t xml:space="preserve">12. </w:t>
      </w:r>
      <w:hyperlink r:id="rId81" w:history="1">
        <w:r>
          <w:rPr>
            <w:rStyle w:val="a4"/>
          </w:rPr>
          <w:t>Пункт 22</w:t>
        </w:r>
      </w:hyperlink>
      <w:r>
        <w:t xml:space="preserve"> изложить в следующей редакции:</w:t>
      </w:r>
    </w:p>
    <w:p w:rsidR="00000000" w:rsidRDefault="00E850B2">
      <w:bookmarkStart w:id="35" w:name="sub_22"/>
      <w:bookmarkEnd w:id="34"/>
      <w:r>
        <w:t>"22. В стаж плавания включаются время стоянки судна в порту в процессе непрерывного плавания, время нахождения судна в ремонте, время работы МПП в стационарном положении, в совокупности не более одного месяца.</w:t>
      </w:r>
    </w:p>
    <w:bookmarkEnd w:id="35"/>
    <w:p w:rsidR="00000000" w:rsidRDefault="00E850B2">
      <w:r>
        <w:t>Для учета стажа плавания на судне все дн</w:t>
      </w:r>
      <w:r>
        <w:t>и неполных месяцев пересчитываются пропорционально 30 дням.</w:t>
      </w:r>
    </w:p>
    <w:p w:rsidR="00000000" w:rsidRDefault="00E850B2">
      <w:r>
        <w:t xml:space="preserve"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</w:t>
      </w:r>
      <w:r>
        <w:t>во время их морской буксировки. В стаж плавания судоводителей включается время нахождения МПП на переходах.</w:t>
      </w:r>
    </w:p>
    <w:p w:rsidR="00000000" w:rsidRDefault="00E850B2">
      <w:r>
        <w:t>В стаж плавания судомехаников, электромехаников, рефмехаников и рядового состава экипажа морского судна, несущего ходовую вахту, включается время ра</w:t>
      </w:r>
      <w:r>
        <w:t>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положении".</w:t>
      </w:r>
    </w:p>
    <w:p w:rsidR="00000000" w:rsidRDefault="00E850B2">
      <w:bookmarkStart w:id="36" w:name="sub_1013"/>
      <w:r>
        <w:t xml:space="preserve">13. </w:t>
      </w:r>
      <w:hyperlink r:id="rId82" w:history="1">
        <w:r>
          <w:rPr>
            <w:rStyle w:val="a4"/>
          </w:rPr>
          <w:t>Пункт 23</w:t>
        </w:r>
      </w:hyperlink>
      <w:r>
        <w:t xml:space="preserve"> дополни</w:t>
      </w:r>
      <w:r>
        <w:t xml:space="preserve">ть </w:t>
      </w:r>
      <w:hyperlink r:id="rId83" w:history="1">
        <w:r>
          <w:rPr>
            <w:rStyle w:val="a4"/>
          </w:rPr>
          <w:t>абзацем</w:t>
        </w:r>
      </w:hyperlink>
      <w:r>
        <w:t xml:space="preserve"> в следующей редакции:</w:t>
      </w:r>
    </w:p>
    <w:p w:rsidR="00000000" w:rsidRDefault="00E850B2">
      <w:bookmarkStart w:id="37" w:name="sub_2302"/>
      <w:bookmarkEnd w:id="36"/>
      <w:r>
        <w:t>"Выпускникам морских образовательных организаций, начавшим обучение по основным профессиональным образовательным программам до 10 июля 2012 г</w:t>
      </w:r>
      <w:r>
        <w:t>. и успешно их освоившим, дипломы выдаются в соответствии с требованиями к стажу плавания, действовавшими до вступления в силу настоящего Положения".</w:t>
      </w:r>
    </w:p>
    <w:p w:rsidR="00000000" w:rsidRDefault="00E850B2">
      <w:bookmarkStart w:id="38" w:name="sub_1014"/>
      <w:bookmarkEnd w:id="37"/>
      <w:r>
        <w:t xml:space="preserve">14. </w:t>
      </w:r>
      <w:hyperlink r:id="rId84" w:history="1">
        <w:r>
          <w:rPr>
            <w:rStyle w:val="a4"/>
          </w:rPr>
          <w:t>Пункт 29</w:t>
        </w:r>
      </w:hyperlink>
      <w:r>
        <w:t xml:space="preserve"> дополнить </w:t>
      </w:r>
      <w:hyperlink r:id="rId85" w:history="1">
        <w:r>
          <w:rPr>
            <w:rStyle w:val="a4"/>
          </w:rPr>
          <w:t>абзацем</w:t>
        </w:r>
      </w:hyperlink>
      <w:r>
        <w:t xml:space="preserve"> в следующей редакции:</w:t>
      </w:r>
    </w:p>
    <w:p w:rsidR="00000000" w:rsidRDefault="00E850B2">
      <w:bookmarkStart w:id="39" w:name="sub_2902"/>
      <w:bookmarkEnd w:id="38"/>
      <w:r>
        <w:t>"В стаж плавания для получения диплома судомеханика с главной двигательной установкой менее 750 кВт учитывается плавание на судах с главной двигате</w:t>
      </w:r>
      <w:r>
        <w:t>льной установкой стационарного типа мощностью более 55 кВт".</w:t>
      </w:r>
    </w:p>
    <w:p w:rsidR="00000000" w:rsidRDefault="00E850B2">
      <w:bookmarkStart w:id="40" w:name="sub_1015"/>
      <w:bookmarkEnd w:id="39"/>
      <w:r>
        <w:t xml:space="preserve">15. </w:t>
      </w:r>
      <w:hyperlink r:id="rId86" w:history="1">
        <w:r>
          <w:rPr>
            <w:rStyle w:val="a4"/>
          </w:rPr>
          <w:t>Абзац пятый подпункта 4 пункта 35</w:t>
        </w:r>
      </w:hyperlink>
      <w:r>
        <w:t xml:space="preserve">, </w:t>
      </w:r>
      <w:hyperlink r:id="rId87" w:history="1">
        <w:r>
          <w:rPr>
            <w:rStyle w:val="a4"/>
          </w:rPr>
          <w:t>абзац пятый</w:t>
        </w:r>
        <w:r>
          <w:rPr>
            <w:rStyle w:val="a4"/>
          </w:rPr>
          <w:t xml:space="preserve"> подпункта 3 пункта 43</w:t>
        </w:r>
      </w:hyperlink>
      <w:r>
        <w:t xml:space="preserve">, </w:t>
      </w:r>
      <w:hyperlink r:id="rId88" w:history="1">
        <w:r>
          <w:rPr>
            <w:rStyle w:val="a4"/>
          </w:rPr>
          <w:t>абзац пятый подпункта 4 пункта 93</w:t>
        </w:r>
      </w:hyperlink>
      <w:r>
        <w:t xml:space="preserve">, </w:t>
      </w:r>
      <w:hyperlink r:id="rId89" w:history="1">
        <w:r>
          <w:rPr>
            <w:rStyle w:val="a4"/>
          </w:rPr>
          <w:t>абзац пятый подпункта 3 пункта 101</w:t>
        </w:r>
      </w:hyperlink>
      <w:r>
        <w:t xml:space="preserve">, </w:t>
      </w:r>
      <w:hyperlink r:id="rId90" w:history="1">
        <w:r>
          <w:rPr>
            <w:rStyle w:val="a4"/>
          </w:rPr>
          <w:t>абзац пятый подпункта 4 пункта 117</w:t>
        </w:r>
      </w:hyperlink>
      <w:r>
        <w:t xml:space="preserve">, </w:t>
      </w:r>
      <w:hyperlink r:id="rId91" w:history="1">
        <w:r>
          <w:rPr>
            <w:rStyle w:val="a4"/>
          </w:rPr>
          <w:t>абзац пятый подпункта 3 пункта 119</w:t>
        </w:r>
      </w:hyperlink>
      <w:r>
        <w:t xml:space="preserve"> изложить в следующей редакции:</w:t>
      </w:r>
    </w:p>
    <w:p w:rsidR="00000000" w:rsidRDefault="00E850B2">
      <w:bookmarkStart w:id="41" w:name="sub_3545"/>
      <w:bookmarkEnd w:id="40"/>
      <w:r>
        <w:t>"подготовка в соответствии с</w:t>
      </w:r>
      <w:r>
        <w:t xml:space="preserve"> Правилом VI/4-1 Конвенции ПДНВ".</w:t>
      </w:r>
    </w:p>
    <w:p w:rsidR="00000000" w:rsidRDefault="00E850B2">
      <w:bookmarkStart w:id="42" w:name="sub_1016"/>
      <w:bookmarkEnd w:id="41"/>
      <w:r>
        <w:t xml:space="preserve">16. Дополнить </w:t>
      </w:r>
      <w:hyperlink r:id="rId92" w:history="1">
        <w:r>
          <w:rPr>
            <w:rStyle w:val="a4"/>
          </w:rPr>
          <w:t>пунктом 42.1</w:t>
        </w:r>
      </w:hyperlink>
      <w:r>
        <w:t xml:space="preserve"> в следующей редакции:</w:t>
      </w:r>
    </w:p>
    <w:p w:rsidR="00000000" w:rsidRDefault="00E850B2">
      <w:bookmarkStart w:id="43" w:name="sub_4201"/>
      <w:bookmarkEnd w:id="42"/>
      <w:r>
        <w:t>"42.1. Для получения диплома механика судов с главной двигательной установк</w:t>
      </w:r>
      <w:r>
        <w:t xml:space="preserve">ой менее 750 </w:t>
      </w:r>
      <w:r>
        <w:lastRenderedPageBreak/>
        <w:t>кВт, кроме документов, перечисленных в пункте 34 настоящего Положения, необходимо предъявить следующие документы:</w:t>
      </w:r>
    </w:p>
    <w:p w:rsidR="00000000" w:rsidRDefault="00E850B2">
      <w:bookmarkStart w:id="44" w:name="sub_42011"/>
      <w:bookmarkEnd w:id="43"/>
      <w:r>
        <w:t>1) документ о получении профессионального образования или профессионального обучения в области эксплуатации глав</w:t>
      </w:r>
      <w:r>
        <w:t>ной судовой двигательной установки по программе, соответствующей требованиям Правила III/1 Конвенции ПДНВ и настоящего Положения, согласованной Росморречфлотом;</w:t>
      </w:r>
    </w:p>
    <w:p w:rsidR="00000000" w:rsidRDefault="00E850B2">
      <w:bookmarkStart w:id="45" w:name="sub_42012"/>
      <w:bookmarkEnd w:id="44"/>
      <w:r>
        <w:t xml:space="preserve">2) документы, подтверждающие освоение программ профессионального образования </w:t>
      </w:r>
      <w:r>
        <w:t>или профессионального обучения, или справки о плавании, подтверждающие стаж плавания не менее 12 месяцев, в том числе не менее шести месяцев практикантом на судах с выполнением обязанностей по обслуживанию главной двигательной установки под руководством ст</w:t>
      </w:r>
      <w:r>
        <w:t>аршего механика, дипломированного специалиста или квалифицированного руководителя практики;</w:t>
      </w:r>
    </w:p>
    <w:p w:rsidR="00000000" w:rsidRDefault="00E850B2">
      <w:bookmarkStart w:id="46" w:name="sub_42013"/>
      <w:bookmarkEnd w:id="45"/>
      <w:r>
        <w:t>3) свидетельства, указанные в подпункте 3 пункта 43 настоящего Положения".</w:t>
      </w:r>
    </w:p>
    <w:p w:rsidR="00000000" w:rsidRDefault="00E850B2">
      <w:bookmarkStart w:id="47" w:name="sub_1017"/>
      <w:bookmarkEnd w:id="46"/>
      <w:r>
        <w:t xml:space="preserve">17. </w:t>
      </w:r>
      <w:hyperlink r:id="rId93" w:history="1">
        <w:r>
          <w:rPr>
            <w:rStyle w:val="a4"/>
          </w:rPr>
          <w:t>Пункт 49</w:t>
        </w:r>
      </w:hyperlink>
      <w:r>
        <w:t xml:space="preserve"> дополнить </w:t>
      </w:r>
      <w:hyperlink r:id="rId94" w:history="1">
        <w:r>
          <w:rPr>
            <w:rStyle w:val="a4"/>
          </w:rPr>
          <w:t>подпунктом 5</w:t>
        </w:r>
      </w:hyperlink>
      <w:r>
        <w:t xml:space="preserve"> в следующей редакции:</w:t>
      </w:r>
    </w:p>
    <w:p w:rsidR="00000000" w:rsidRDefault="00E850B2">
      <w:bookmarkStart w:id="48" w:name="sub_495"/>
      <w:bookmarkEnd w:id="47"/>
      <w:r>
        <w:t>"5) свидетельство о прохождении в морской образовательной организации подготовки по программе подготовки ста</w:t>
      </w:r>
      <w:r>
        <w:t>рших электромехаников в соответствии с Правилом III/3 Конвенции ПДНВ, согласованной Росморречфлотом".</w:t>
      </w:r>
    </w:p>
    <w:p w:rsidR="00000000" w:rsidRDefault="00E850B2">
      <w:bookmarkStart w:id="49" w:name="sub_1018"/>
      <w:bookmarkEnd w:id="48"/>
      <w:r>
        <w:t xml:space="preserve">18. В </w:t>
      </w:r>
      <w:hyperlink r:id="rId95" w:history="1">
        <w:r>
          <w:rPr>
            <w:rStyle w:val="a4"/>
          </w:rPr>
          <w:t>подпункте 2 пункта 54</w:t>
        </w:r>
      </w:hyperlink>
      <w:r>
        <w:t xml:space="preserve"> слова "УТЦ, о прохождении подготовки операторов ограниченного района ГМССБ" заменить словами "морской образовательной организации, о прохождении подготовки операторов ограниченного района ГМССБ в соответствии с подпунктом 2 пункта 2 Правила IV/2 Конвенции</w:t>
      </w:r>
      <w:r>
        <w:t xml:space="preserve"> ПДНВ".</w:t>
      </w:r>
    </w:p>
    <w:p w:rsidR="00000000" w:rsidRDefault="00E850B2">
      <w:bookmarkStart w:id="50" w:name="sub_1019"/>
      <w:bookmarkEnd w:id="49"/>
      <w:r>
        <w:t xml:space="preserve">19. В </w:t>
      </w:r>
      <w:hyperlink r:id="rId96" w:history="1">
        <w:r>
          <w:rPr>
            <w:rStyle w:val="a4"/>
          </w:rPr>
          <w:t>подпункте 3 пункта 55</w:t>
        </w:r>
      </w:hyperlink>
      <w:r>
        <w:t xml:space="preserve"> слова "УТЦ, о прохождении подготовки операторов ГМССБ" заменить словами "морской образовательной организации, о прохождении подготовки опер</w:t>
      </w:r>
      <w:r>
        <w:t>аторов ГМССБ в соответствии с подпунктом 2 пункта 2 Правила IV/2 Конвенции ПДНВ".</w:t>
      </w:r>
    </w:p>
    <w:p w:rsidR="00000000" w:rsidRDefault="00E850B2">
      <w:bookmarkStart w:id="51" w:name="sub_1020"/>
      <w:bookmarkEnd w:id="50"/>
      <w:r>
        <w:t xml:space="preserve">20. </w:t>
      </w:r>
      <w:hyperlink r:id="rId97" w:history="1">
        <w:r>
          <w:rPr>
            <w:rStyle w:val="a4"/>
          </w:rPr>
          <w:t>Подпункт 2 пункта 62</w:t>
        </w:r>
      </w:hyperlink>
      <w:r>
        <w:t xml:space="preserve"> изложить в следующей редакции:</w:t>
      </w:r>
    </w:p>
    <w:p w:rsidR="00000000" w:rsidRDefault="00E850B2">
      <w:bookmarkStart w:id="52" w:name="sub_622"/>
      <w:bookmarkEnd w:id="51"/>
      <w:r>
        <w:t>"2) справки о плавании</w:t>
      </w:r>
      <w:r>
        <w:t xml:space="preserve"> с выполнением обязанностей по несению вахты в машинном отделении или обслуживанию главной двигательной установки не менее 12 месяцев или справки о плавании с выполнением обязанностей по несению вахты в машинном отделении или обслуживанию главной двигатель</w:t>
      </w:r>
      <w:r>
        <w:t>ной установки не менее шести месяцев и свидетельство о прохождении курсов по специальности "квалифицированный моторист" по программе, согласованной Росморречфлотом".</w:t>
      </w:r>
    </w:p>
    <w:p w:rsidR="00000000" w:rsidRDefault="00E850B2">
      <w:bookmarkStart w:id="53" w:name="sub_1021"/>
      <w:bookmarkEnd w:id="52"/>
      <w:r>
        <w:t xml:space="preserve">21. В </w:t>
      </w:r>
      <w:hyperlink r:id="rId98" w:history="1">
        <w:r>
          <w:rPr>
            <w:rStyle w:val="a4"/>
          </w:rPr>
          <w:t>пункте 7</w:t>
        </w:r>
        <w:r>
          <w:rPr>
            <w:rStyle w:val="a4"/>
          </w:rPr>
          <w:t>9</w:t>
        </w:r>
      </w:hyperlink>
      <w:r>
        <w:t xml:space="preserve"> слова "и категории диплома ГМССБ" исключить.</w:t>
      </w:r>
    </w:p>
    <w:p w:rsidR="00000000" w:rsidRDefault="00E850B2">
      <w:bookmarkStart w:id="54" w:name="sub_1022"/>
      <w:bookmarkEnd w:id="53"/>
      <w:r>
        <w:t xml:space="preserve">22. В </w:t>
      </w:r>
      <w:hyperlink r:id="rId99" w:history="1">
        <w:r>
          <w:rPr>
            <w:rStyle w:val="a4"/>
          </w:rPr>
          <w:t>пункте 81</w:t>
        </w:r>
      </w:hyperlink>
      <w:r>
        <w:t>:</w:t>
      </w:r>
    </w:p>
    <w:p w:rsidR="00000000" w:rsidRDefault="00E850B2">
      <w:bookmarkStart w:id="55" w:name="sub_10221"/>
      <w:bookmarkEnd w:id="54"/>
      <w:r>
        <w:t xml:space="preserve">1) </w:t>
      </w:r>
      <w:hyperlink r:id="rId100" w:history="1">
        <w:r>
          <w:rPr>
            <w:rStyle w:val="a4"/>
          </w:rPr>
          <w:t>абзац первый</w:t>
        </w:r>
      </w:hyperlink>
      <w:r>
        <w:t xml:space="preserve"> после слов "</w:t>
      </w:r>
      <w:r>
        <w:t>судоводителям уровня управления" дополнить словами "за исключением судоводителей судов прибрежного плавания";</w:t>
      </w:r>
    </w:p>
    <w:p w:rsidR="00000000" w:rsidRDefault="00E850B2">
      <w:bookmarkStart w:id="56" w:name="sub_10222"/>
      <w:bookmarkEnd w:id="55"/>
      <w:r>
        <w:t xml:space="preserve">2) в </w:t>
      </w:r>
      <w:hyperlink r:id="rId101" w:history="1">
        <w:r>
          <w:rPr>
            <w:rStyle w:val="a4"/>
          </w:rPr>
          <w:t>абзаце втором</w:t>
        </w:r>
      </w:hyperlink>
      <w:r>
        <w:t xml:space="preserve"> слова "Если в стаже плавания" заменить слов</w:t>
      </w:r>
      <w:r>
        <w:t>ами "При выдаче дипломов судоводителям, если в стаже плавания".</w:t>
      </w:r>
    </w:p>
    <w:p w:rsidR="00000000" w:rsidRDefault="00E850B2">
      <w:bookmarkStart w:id="57" w:name="sub_1023"/>
      <w:bookmarkEnd w:id="56"/>
      <w:r>
        <w:t xml:space="preserve">23. Дополнить </w:t>
      </w:r>
      <w:hyperlink r:id="rId102" w:history="1">
        <w:r>
          <w:rPr>
            <w:rStyle w:val="a4"/>
          </w:rPr>
          <w:t>пунктом 82.1</w:t>
        </w:r>
      </w:hyperlink>
      <w:r>
        <w:t xml:space="preserve"> в следующей редакции:</w:t>
      </w:r>
    </w:p>
    <w:p w:rsidR="00000000" w:rsidRDefault="00E850B2">
      <w:bookmarkStart w:id="58" w:name="sub_821"/>
      <w:bookmarkEnd w:id="57"/>
      <w:r>
        <w:t>"82.1. При выдаче дипломов судоводителям, если</w:t>
      </w:r>
      <w:r>
        <w:t xml:space="preserve"> предъявлен стаж плавания на несамоходных МПП,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диплома, или шести месяцев за предшествующие пять лет на самоходны</w:t>
      </w:r>
      <w:r>
        <w:t>х судах, или на самоходных МПП в соответствии с пунктом 1.1.2 раздела A-I/11 Кодекса ПДНВ, в диплом вносится ограничение "Только несамоходные МПП".</w:t>
      </w:r>
    </w:p>
    <w:bookmarkEnd w:id="58"/>
    <w:p w:rsidR="00000000" w:rsidRDefault="00E850B2">
      <w:r>
        <w:t>При выдаче дипломов судоводителям, если предъявлен стаж плавания на несамоходных судах, и в общем ста</w:t>
      </w:r>
      <w:r>
        <w:t xml:space="preserve">же плавания нет трех месяцев стажа плавания из предшествующих шести месяцев непосредственно перед подтверждением действительности диплома в соответствии с пунктом 1.1.2 раздела A-I/11 Кодекса ПДНВ или шести месяцев за предшествующие пять лет на самоходных </w:t>
      </w:r>
      <w:r>
        <w:t>судах, в диплом вносится ограничение "Только несамоходные суда".</w:t>
      </w:r>
    </w:p>
    <w:p w:rsidR="00000000" w:rsidRDefault="00E850B2">
      <w:bookmarkStart w:id="59" w:name="sub_1024"/>
      <w:r>
        <w:t xml:space="preserve">24. Дополнить </w:t>
      </w:r>
      <w:hyperlink r:id="rId103" w:history="1">
        <w:r>
          <w:rPr>
            <w:rStyle w:val="a4"/>
          </w:rPr>
          <w:t>пунктом 83.1</w:t>
        </w:r>
      </w:hyperlink>
      <w:r>
        <w:t xml:space="preserve"> в следующей редакции:</w:t>
      </w:r>
    </w:p>
    <w:p w:rsidR="00000000" w:rsidRDefault="00E850B2">
      <w:bookmarkStart w:id="60" w:name="sub_831"/>
      <w:bookmarkEnd w:id="59"/>
      <w:r>
        <w:t xml:space="preserve">"83.1. Для снятия в дипломе ограничений "Только несамоходные МПП", "Только </w:t>
      </w:r>
      <w:r>
        <w:lastRenderedPageBreak/>
        <w:t>несамоходные суда" и "Только военно-вспомогательные суда" необходимо в соответствии с настоящим Положением и разделом A-I/11 Кодекса ПДНВ пройти в морской образовательной организаци</w:t>
      </w:r>
      <w:r>
        <w:t>и курсы подготовки члена экипажа морского судна по программе, соответствующей требованиям пункта 1.4 раздела A-I/11 Кодекса ПДНВ, согласованной Росморречфлотом".</w:t>
      </w:r>
    </w:p>
    <w:p w:rsidR="00000000" w:rsidRDefault="00E850B2">
      <w:bookmarkStart w:id="61" w:name="sub_1025"/>
      <w:bookmarkEnd w:id="60"/>
      <w:r>
        <w:t xml:space="preserve">25. Дополнить </w:t>
      </w:r>
      <w:hyperlink r:id="rId104" w:history="1">
        <w:r>
          <w:rPr>
            <w:rStyle w:val="a4"/>
          </w:rPr>
          <w:t>пун</w:t>
        </w:r>
        <w:r>
          <w:rPr>
            <w:rStyle w:val="a4"/>
          </w:rPr>
          <w:t>ктом 83.2</w:t>
        </w:r>
      </w:hyperlink>
      <w:r>
        <w:t xml:space="preserve"> в следующей редакции:</w:t>
      </w:r>
    </w:p>
    <w:p w:rsidR="00000000" w:rsidRDefault="00E850B2">
      <w:bookmarkStart w:id="62" w:name="sub_832"/>
      <w:bookmarkEnd w:id="61"/>
      <w:r>
        <w:t xml:space="preserve">"83.2. При выдаче дипломов судомеханикам уровня "управление", если в стаже плавания нет четырех месяцев стажа плавания на судах с эксплуатацией паросиловой двигательной установки мощностью свыше 750 кВт за </w:t>
      </w:r>
      <w:r>
        <w:t>последние пять лет, в диплом вносится ограничение "Только не суда с паросиловой установкой".</w:t>
      </w:r>
    </w:p>
    <w:bookmarkEnd w:id="62"/>
    <w:p w:rsidR="00000000" w:rsidRDefault="00E850B2">
      <w:r>
        <w:t>Для снятия в дипломе ограничения "Только не суда с паросиловой установкой" судомеханикам уровня "управление" необходимо предоставить справки о плавании, под</w:t>
      </w:r>
      <w:r>
        <w:t>тверждающие стаж плавания на судах с эксплуатацией паросиловой установки мощностью свыше 750 кВт не менее четырех месяцев в должности уровня "эксплуатация".</w:t>
      </w:r>
    </w:p>
    <w:p w:rsidR="00000000" w:rsidRDefault="00E850B2">
      <w:r>
        <w:t>При выдаче дипломов судомеханикам уровня "управление", если в стаже плавания нет четырех месяцев ст</w:t>
      </w:r>
      <w:r>
        <w:t>ажа плавания на судах с главной двигательной установкой внутреннего сгорания (далее - ДВС) на судах мощностью свыше 750 кВт за последние пять лет, в диплом вносится ограничение "Только не суда с ДВС".</w:t>
      </w:r>
    </w:p>
    <w:p w:rsidR="00000000" w:rsidRDefault="00E850B2">
      <w:r>
        <w:t>Для снятия в дипломе ограничения "Только не суда с ДВС"</w:t>
      </w:r>
      <w:r>
        <w:t xml:space="preserve"> судомеханикам уровня "управление" необходимо предоставить справки о плавании, подтверждающие стаж плавания на судах с эксплуатацией главной двигательной установки внутреннего сгорания мощностью свыше 750 кВт не менее четырех месяцев в должности уровня "эк</w:t>
      </w:r>
      <w:r>
        <w:t>сплуатация".</w:t>
      </w:r>
    </w:p>
    <w:p w:rsidR="00000000" w:rsidRDefault="00E850B2">
      <w:bookmarkStart w:id="63" w:name="sub_1026"/>
      <w:r>
        <w:t xml:space="preserve">26. Дополнить </w:t>
      </w:r>
      <w:hyperlink r:id="rId105" w:history="1">
        <w:r>
          <w:rPr>
            <w:rStyle w:val="a4"/>
          </w:rPr>
          <w:t>пунктом 85.1</w:t>
        </w:r>
      </w:hyperlink>
      <w:r>
        <w:t xml:space="preserve"> в следующей редакции:</w:t>
      </w:r>
    </w:p>
    <w:p w:rsidR="00000000" w:rsidRDefault="00E850B2">
      <w:bookmarkStart w:id="64" w:name="sub_851"/>
      <w:bookmarkEnd w:id="63"/>
      <w:r>
        <w:t>"85.1 При приеме документов для выдачи дипломов оператора ограниченного района ГМССБ и оператора ГМССБ, пр</w:t>
      </w:r>
      <w:r>
        <w:t>едусмотренных пунктами 54 и 55 настоящего Положения, до 1 июля 2016 г. разрешается взамен свидетельств, предусмотренных подпунктом 2 пункта 54 и подпунктом 3 пункта 55, выданных морскими образовательными организациями, предъявлять свидетельства, выданные У</w:t>
      </w:r>
      <w:r>
        <w:t>ТЦ, о прохождении подготовки операторов ограниченного района ГМССБ или оператора ГМССБ по программе, согласованной Росморречфлотом".</w:t>
      </w:r>
    </w:p>
    <w:p w:rsidR="00000000" w:rsidRDefault="00E850B2">
      <w:bookmarkStart w:id="65" w:name="sub_1027"/>
      <w:bookmarkEnd w:id="64"/>
      <w:r>
        <w:t xml:space="preserve">27. </w:t>
      </w:r>
      <w:hyperlink r:id="rId106" w:history="1">
        <w:r>
          <w:rPr>
            <w:rStyle w:val="a4"/>
          </w:rPr>
          <w:t>Абзац второй пункта 87</w:t>
        </w:r>
      </w:hyperlink>
      <w:r>
        <w:t xml:space="preserve"> исключить.</w:t>
      </w:r>
    </w:p>
    <w:p w:rsidR="00000000" w:rsidRDefault="00E850B2">
      <w:bookmarkStart w:id="66" w:name="sub_1028"/>
      <w:bookmarkEnd w:id="65"/>
      <w:r>
        <w:t xml:space="preserve">28. </w:t>
      </w:r>
      <w:hyperlink r:id="rId107" w:history="1">
        <w:r>
          <w:rPr>
            <w:rStyle w:val="a4"/>
          </w:rPr>
          <w:t>Пункт 89</w:t>
        </w:r>
      </w:hyperlink>
      <w:r>
        <w:t xml:space="preserve"> изложить в следующей редакции:</w:t>
      </w:r>
    </w:p>
    <w:p w:rsidR="00000000" w:rsidRDefault="00E850B2">
      <w:bookmarkStart w:id="67" w:name="sub_89"/>
      <w:bookmarkEnd w:id="66"/>
      <w:r>
        <w:t>"89. Выданные на основании Положения о дипломировании членов экипажей судов внутреннего плавания(10) дипломы и квалификаци</w:t>
      </w:r>
      <w:r>
        <w:t xml:space="preserve">онные свидетельства, за исключением дипломов судоводителей и квалификационных свидетельств лиц рядового состава, несущих ходовую навигационную вахту, признаются годными для плавания на судах внутреннего водного транспорта при их выходе с внутренних водных </w:t>
      </w:r>
      <w:r>
        <w:t>путей в акватории морских портов и на подходы к ним, а при выходе в прибрежное плавание без захода в иностранные порты при наличии свидетельств, предусмотренных Правилом VI/1 Конвенции ПДНВ.</w:t>
      </w:r>
    </w:p>
    <w:bookmarkEnd w:id="67"/>
    <w:p w:rsidR="00000000" w:rsidRDefault="00E850B2">
      <w:r>
        <w:t>Выданные на основании Положения о дипломировании членов эки</w:t>
      </w:r>
      <w:r>
        <w:t>пажей судов внутреннего плавания квалификационные свидетельства лиц рядового состава, несущих ходовую навигационную вахту, признаются годными для плавания на судах внутреннего водного транспорта при их выходе с внутренних водных путей в акватории морских п</w:t>
      </w:r>
      <w:r>
        <w:t>ортов и на подходы к ним при наличии свидетельств, предусмотренных Правилом VI/1 Конвенции ПДНВ, и подтверждения знаний Международных правил предупреждения столкновений судов в море 1972 года(11) (далее - МППСС-72) и Международной морской системы навигацио</w:t>
      </w:r>
      <w:r>
        <w:t>нно-гидрографического обеспечения (далее - ММСНГО), выдаваемого капитаном морского порта после успешного прохождения рядовым составом проверки знаний МППСС-72 и ММСНГО, по программе, согласованной Росморречфлотом, а при выходе в прибрежное плавание без зах</w:t>
      </w:r>
      <w:r>
        <w:t>ода в иностранные порты также свидетельств, предусмотренных Правилом VI/2 Конвенции ПДНВ.</w:t>
      </w:r>
    </w:p>
    <w:p w:rsidR="00000000" w:rsidRDefault="00E850B2">
      <w:r>
        <w:t xml:space="preserve">Выданные на основании Положения о дипломировании членов экипажей судов внутреннего </w:t>
      </w:r>
      <w:r>
        <w:lastRenderedPageBreak/>
        <w:t>плавания дипломы судоводителей признаются годными для плавания на судах внутреннего</w:t>
      </w:r>
      <w:r>
        <w:t xml:space="preserve"> водного транспорта при их выходе с внутренних водных путей в акватории морских портов и на подходы к ним при наличии свидетельств, предусмотренных Правилом VI/1 Конвенции ПДНВ, и подтверждения знаний МППСС-72 и ММСНГО, выдаваемого капитаном морского порта</w:t>
      </w:r>
      <w:r>
        <w:t xml:space="preserve"> после успешного прохождения квалификационного испытания по программе проверки знаний судоводителями МППСС-72 и ММСНГО, согласованной Росморречфлотом, а при выходе в прибрежное плавание без захода в иностранные порты также дипломов операторов ГМССБ (в зави</w:t>
      </w:r>
      <w:r>
        <w:t>симости от района плавания) и иных свидетельств, указанных в подпункте 4 пункта 35 настоящего Положения, за исключением свидетельств, требуемых Правилом VI/6 Конвенции ПДНВ.</w:t>
      </w:r>
    </w:p>
    <w:p w:rsidR="00000000" w:rsidRDefault="00E850B2">
      <w:r>
        <w:t xml:space="preserve">Для получения свидетельства в соответствии с Правилом VI/2 Конвенции ПДНВ в целях </w:t>
      </w:r>
      <w:r>
        <w:t>выполнения условий настоящего пункта подтверждение одобренного стажа работы на судах не требуется".</w:t>
      </w:r>
    </w:p>
    <w:p w:rsidR="00000000" w:rsidRDefault="00E850B2">
      <w:bookmarkStart w:id="68" w:name="sub_1029"/>
      <w:r>
        <w:t>29. Сноски к пункту 89 изложить в следующей редакции:</w:t>
      </w:r>
    </w:p>
    <w:p w:rsidR="00000000" w:rsidRDefault="00E850B2">
      <w:bookmarkStart w:id="69" w:name="sub_9910"/>
      <w:bookmarkEnd w:id="68"/>
      <w:r>
        <w:t>"(10) Постановление Правительства Российской Федераций от 31 мая 2005 г. N 349</w:t>
      </w:r>
      <w:r>
        <w:t xml:space="preserve"> "Об утверждении Положения о дипломировании членов экипажей судов внутреннего плавания" (Собрание законодательства Российской Федерации, 2005, N 23, ст. 2279).</w:t>
      </w:r>
    </w:p>
    <w:p w:rsidR="00000000" w:rsidRDefault="00E850B2">
      <w:bookmarkStart w:id="70" w:name="sub_9911"/>
      <w:bookmarkEnd w:id="69"/>
      <w:r>
        <w:t>(11) Сборник действующих договоров, соглашений и конвенций, заключенных СССР с и</w:t>
      </w:r>
      <w:r>
        <w:t xml:space="preserve">ностранными государствами. Выпуск ХХХIII-М, 1979, стр. 435-461. Конвенция вступила в силу для СССР 15 июля 1977 г., документ о присоединении СССР к Конвенции с оговорками сдан на хранение Генеральному секретарю Межправительственной морской консультативной </w:t>
      </w:r>
      <w:r>
        <w:t>организации 9 ноября 1973 г.".</w:t>
      </w:r>
    </w:p>
    <w:p w:rsidR="00000000" w:rsidRDefault="00E850B2">
      <w:bookmarkStart w:id="71" w:name="sub_1030"/>
      <w:bookmarkEnd w:id="70"/>
      <w:r>
        <w:t xml:space="preserve">30. В </w:t>
      </w:r>
      <w:hyperlink r:id="rId108" w:history="1">
        <w:r>
          <w:rPr>
            <w:rStyle w:val="a4"/>
          </w:rPr>
          <w:t>пункте 91</w:t>
        </w:r>
      </w:hyperlink>
      <w:r>
        <w:t xml:space="preserve"> слова "бассейновыми органами государственного управления на внутреннем водном транспорте" заменить словами "администрациями бассе</w:t>
      </w:r>
      <w:r>
        <w:t>йнов внутренних водных путей".</w:t>
      </w:r>
    </w:p>
    <w:p w:rsidR="00000000" w:rsidRDefault="00E850B2">
      <w:bookmarkStart w:id="72" w:name="sub_1031"/>
      <w:bookmarkEnd w:id="71"/>
      <w:r>
        <w:t xml:space="preserve">31. Дополнить </w:t>
      </w:r>
      <w:hyperlink r:id="rId109" w:history="1">
        <w:r>
          <w:rPr>
            <w:rStyle w:val="a4"/>
          </w:rPr>
          <w:t>пунктом 91.1</w:t>
        </w:r>
      </w:hyperlink>
      <w:r>
        <w:t xml:space="preserve"> в следующей редакции:</w:t>
      </w:r>
    </w:p>
    <w:p w:rsidR="00000000" w:rsidRDefault="00E850B2">
      <w:bookmarkStart w:id="73" w:name="sub_911"/>
      <w:bookmarkEnd w:id="72"/>
      <w:r>
        <w:t>"91.1. Дипломы, выданные в соответствии с настоящим Положением, признаются годны</w:t>
      </w:r>
      <w:r>
        <w:t>ми для работы в соответствующих должностях командного состава в соответствии с пунктом 1.5 раздела A-I/11 Кодекса ПДНВ:</w:t>
      </w:r>
    </w:p>
    <w:bookmarkEnd w:id="73"/>
    <w:p w:rsidR="00000000" w:rsidRDefault="00E850B2">
      <w:r>
        <w:t>диплом без ограничения района плавания годен для занятия должностей, предусмотренных дипломами с ограничениями "портовое плавание</w:t>
      </w:r>
      <w:r>
        <w:t>", а также "прибрежное плавание";</w:t>
      </w:r>
    </w:p>
    <w:p w:rsidR="00000000" w:rsidRDefault="00E850B2">
      <w:r>
        <w:t>диплом без ограничения валовой вместимости годен для занятия должностей, предусмотренных дипломами с ограничениями "валовая вместимость менее 500", а также "валовая вместимость менее 3000";</w:t>
      </w:r>
    </w:p>
    <w:p w:rsidR="00000000" w:rsidRDefault="00E850B2">
      <w:r>
        <w:t>диплом с ограничением "валовая в</w:t>
      </w:r>
      <w:r>
        <w:t>местимость менее 3000" годен для занятия должности, предусмотренной дипломом с ограничением "валовая вместимость менее 500";</w:t>
      </w:r>
    </w:p>
    <w:p w:rsidR="00000000" w:rsidRDefault="00E850B2">
      <w:r>
        <w:t>диплом без ограничения мощности главной двигательной установки годен для занятия должностей, предусмотренных дипломами с ограничени</w:t>
      </w:r>
      <w:r>
        <w:t>ями "главная двигательная установка менее 3000 кВт", а также "главная двигательная установка менее 750 кВт";</w:t>
      </w:r>
    </w:p>
    <w:p w:rsidR="00000000" w:rsidRDefault="00E850B2">
      <w:r>
        <w:t>диплом с ограничением "главная двигательная установка менее 3000 кВт" годен для занятия должности, предусмотренной дипломом с ограничением "главная</w:t>
      </w:r>
      <w:r>
        <w:t xml:space="preserve"> двигательная установка менее 750 кВт".</w:t>
      </w:r>
    </w:p>
    <w:p w:rsidR="00000000" w:rsidRDefault="00E850B2">
      <w:r>
        <w:t>Дипломы уровня "управление", выданные в соответствии с настоящим Положением, признаются годными для работы по соответствующей специальности в должностях, соответствующих дипломам уровня "эксплуатация".</w:t>
      </w:r>
    </w:p>
    <w:p w:rsidR="00000000" w:rsidRDefault="00E850B2">
      <w:bookmarkStart w:id="74" w:name="sub_1032"/>
      <w:r>
        <w:t xml:space="preserve">32. </w:t>
      </w:r>
      <w:hyperlink r:id="rId110" w:history="1">
        <w:r>
          <w:rPr>
            <w:rStyle w:val="a4"/>
          </w:rPr>
          <w:t>Подпункт 2 пункта 92</w:t>
        </w:r>
      </w:hyperlink>
      <w:r>
        <w:t xml:space="preserve"> изложить в следующей редакции:</w:t>
      </w:r>
    </w:p>
    <w:p w:rsidR="00000000" w:rsidRDefault="00E850B2">
      <w:bookmarkStart w:id="75" w:name="sub_922"/>
      <w:bookmarkEnd w:id="74"/>
      <w:r>
        <w:t>2) "справки о плавании, подтверждающие стаж работы на судах при выполнении функций, соответствующих имеющемуся диплому или в д</w:t>
      </w:r>
      <w:r>
        <w:t>олжности командного состава ниже той, которая предусмотрена имеющимся дипломом, в соответствии с пунктом 1.5 раздела A-I/11 Кодекса ПДНВ не менее 12 месяцев стажа плавания из предшествующих пяти лет или трех месяцев стажа плавания из предшествующих шести м</w:t>
      </w:r>
      <w:r>
        <w:t xml:space="preserve">есяцев непосредственно перед подтверждением </w:t>
      </w:r>
      <w:r>
        <w:lastRenderedPageBreak/>
        <w:t>действительности диплома в соответствии с пунктами 1.1.1 и 1.1.2 раздела A-I/11 Кодекса ПДНВ".</w:t>
      </w:r>
    </w:p>
    <w:p w:rsidR="00000000" w:rsidRDefault="00E850B2">
      <w:bookmarkStart w:id="76" w:name="sub_1033"/>
      <w:bookmarkEnd w:id="75"/>
      <w:r>
        <w:t xml:space="preserve">33. Дополнить </w:t>
      </w:r>
      <w:hyperlink r:id="rId111" w:history="1">
        <w:r>
          <w:rPr>
            <w:rStyle w:val="a4"/>
          </w:rPr>
          <w:t>пунктом 101.1</w:t>
        </w:r>
      </w:hyperlink>
      <w:r>
        <w:t xml:space="preserve"> в след</w:t>
      </w:r>
      <w:r>
        <w:t>ующей редакции:</w:t>
      </w:r>
    </w:p>
    <w:p w:rsidR="00000000" w:rsidRDefault="00E850B2">
      <w:bookmarkStart w:id="77" w:name="sub_101011"/>
      <w:bookmarkEnd w:id="76"/>
      <w:r>
        <w:t>"101.1. Для продления диплома механика судов с главной двигательной установкой менее 750 кВт, кроме документов, перечисленных в пункте 92 настоящего Положения, необходимо предъявить следующие документы:</w:t>
      </w:r>
    </w:p>
    <w:p w:rsidR="00000000" w:rsidRDefault="00E850B2">
      <w:bookmarkStart w:id="78" w:name="sub_1010111"/>
      <w:bookmarkEnd w:id="77"/>
      <w:r>
        <w:t>1) диплом механика судов с главной двигательной установкой менее 750 кВт;</w:t>
      </w:r>
    </w:p>
    <w:p w:rsidR="00000000" w:rsidRDefault="00E850B2">
      <w:bookmarkStart w:id="79" w:name="sub_1010112"/>
      <w:bookmarkEnd w:id="78"/>
      <w:r>
        <w:t>2) свидетельства, указанные в подпункте 3 пункта 101 настоящего Положения".</w:t>
      </w:r>
    </w:p>
    <w:p w:rsidR="00000000" w:rsidRDefault="00E850B2">
      <w:bookmarkStart w:id="80" w:name="sub_1034"/>
      <w:bookmarkEnd w:id="79"/>
      <w:r>
        <w:t xml:space="preserve">34. Дополнить </w:t>
      </w:r>
      <w:hyperlink r:id="rId112" w:history="1">
        <w:r>
          <w:rPr>
            <w:rStyle w:val="a4"/>
          </w:rPr>
          <w:t>пунктом 107.1</w:t>
        </w:r>
      </w:hyperlink>
      <w:r>
        <w:t xml:space="preserve"> в следующей редакции:</w:t>
      </w:r>
    </w:p>
    <w:p w:rsidR="00000000" w:rsidRDefault="00E850B2">
      <w:bookmarkStart w:id="81" w:name="sub_10701"/>
      <w:bookmarkEnd w:id="80"/>
      <w:r>
        <w:t>"107.1. Если справки о плавании, предусмотренные подпунктом 2 пункта 92 настоящего Положения, подтверждают стаж работы не менее 12 месяцев на судах, плавающих под Государственн</w:t>
      </w:r>
      <w:r>
        <w:t xml:space="preserve">ым флагом Российской Федерации, за последние пять лет и содержат подтверждение выполнения требования пункта 6 Правила I/11 Конвенции ПДНВ в части обновления знаний национальных и международных документов, то для продления диплома не требуется предъявления </w:t>
      </w:r>
      <w:r>
        <w:t>свидетельства, выданного морской образовательной организацией, о прохождении краткосрочных курсов подготовки по соответствующей специальности, предусмотренного в пунктах 93-98 и 101-105 настоящего Положения".</w:t>
      </w:r>
    </w:p>
    <w:p w:rsidR="00000000" w:rsidRDefault="00E850B2">
      <w:bookmarkStart w:id="82" w:name="sub_1035"/>
      <w:bookmarkEnd w:id="81"/>
      <w:r>
        <w:t xml:space="preserve">35. Дополнить </w:t>
      </w:r>
      <w:hyperlink r:id="rId113" w:history="1">
        <w:r>
          <w:rPr>
            <w:rStyle w:val="a4"/>
          </w:rPr>
          <w:t>пунктом 107.2</w:t>
        </w:r>
      </w:hyperlink>
      <w:r>
        <w:t xml:space="preserve"> в следующей редакции:</w:t>
      </w:r>
    </w:p>
    <w:p w:rsidR="00000000" w:rsidRDefault="00E850B2">
      <w:bookmarkStart w:id="83" w:name="sub_10702"/>
      <w:bookmarkEnd w:id="82"/>
      <w:r>
        <w:t>"107.2. Если лицо, претендующее на продление срока действия диплома, имеет длительный перерыв в работе по специальности, то в соответствии с настоящим П</w:t>
      </w:r>
      <w:r>
        <w:t>оложением и пунктом 1.4 раздела A-I/11 Кодекса ПДНВ ему необходимо пройти в морской образовательной организации курсы подготовки члена экипажа морского судна при длительном перерыве в работе по соответствующей специальности по программе, согласованной Росм</w:t>
      </w:r>
      <w:r>
        <w:t>орречфлотом.</w:t>
      </w:r>
    </w:p>
    <w:bookmarkEnd w:id="83"/>
    <w:p w:rsidR="00000000" w:rsidRDefault="00E850B2">
      <w:r>
        <w:t>Новый диплом выдается после прохождения квалификационных испытаний в МКК, а также при предоставлении документов, предусмотренных настоящим Положением для соответствующего диплома, за исключением документов, подтверждающих требуемый ст</w:t>
      </w:r>
      <w:r>
        <w:t>аж плавания".</w:t>
      </w:r>
    </w:p>
    <w:p w:rsidR="00000000" w:rsidRDefault="00E850B2">
      <w:bookmarkStart w:id="84" w:name="sub_1036"/>
      <w:r>
        <w:t xml:space="preserve">36. Дополнить </w:t>
      </w:r>
      <w:hyperlink r:id="rId114" w:history="1">
        <w:r>
          <w:rPr>
            <w:rStyle w:val="a4"/>
          </w:rPr>
          <w:t>пунктом 107.3</w:t>
        </w:r>
      </w:hyperlink>
      <w:r>
        <w:t xml:space="preserve"> в следующей редакции:</w:t>
      </w:r>
    </w:p>
    <w:p w:rsidR="00000000" w:rsidRDefault="00E850B2">
      <w:bookmarkStart w:id="85" w:name="sub_10703"/>
      <w:bookmarkEnd w:id="84"/>
      <w:r>
        <w:t>"107.3. Лицу, имеющему гражданство Российской Федерации, обмен квалификационного документа, выданног</w:t>
      </w:r>
      <w:r>
        <w:t>о государством - участником Конвенции ПДНВ, на квалификационный документ, предусмотренный настоящим Положением, производится при наличии международного договора Российской Федерации с государством, выдавшим подлежащий обмену квалификационный документ, о пр</w:t>
      </w:r>
      <w:r>
        <w:t>изнании Российской Федерацией квалификационных документов в соответствии с Конвенцией ПДНВ и подтверждения действительности подлежащего обмену квалификационного документа государством, выдавшим подлежащий обмену квалификационный документ в соответствии с П</w:t>
      </w:r>
      <w:r>
        <w:t>равилом I/10 Конвенции ПДНВ, или прохождения квалификационного испытания в МКК в соответствии с главой III настоящего Положения и пунктом 1.3 раздела A-I/11 Кодекса ПДНВ.</w:t>
      </w:r>
    </w:p>
    <w:bookmarkEnd w:id="85"/>
    <w:p w:rsidR="00000000" w:rsidRDefault="00E850B2">
      <w:r>
        <w:t>Для обмена квалификационного документа необходимо предъявить паспорт граждан</w:t>
      </w:r>
      <w:r>
        <w:t>ина Российской Федерации, а также предоставить следующие документы:</w:t>
      </w:r>
    </w:p>
    <w:p w:rsidR="00000000" w:rsidRDefault="00E850B2">
      <w:r>
        <w:t>заявление на имя капитана морского порта об обмене квалификационного документа;</w:t>
      </w:r>
    </w:p>
    <w:p w:rsidR="00000000" w:rsidRDefault="00E850B2">
      <w:r>
        <w:t>фото чёрно-белое или цветное на матовой бумаге размером 3,5 х 4,5 см без уголков - 3 штуки;</w:t>
      </w:r>
    </w:p>
    <w:p w:rsidR="00000000" w:rsidRDefault="00E850B2">
      <w:r>
        <w:t>копию паспорта г</w:t>
      </w:r>
      <w:r>
        <w:t>ражданина Российской Федерации;</w:t>
      </w:r>
    </w:p>
    <w:p w:rsidR="00000000" w:rsidRDefault="00E850B2">
      <w:r>
        <w:t>квалификационный документ, подлежащий обмену.</w:t>
      </w:r>
    </w:p>
    <w:p w:rsidR="00000000" w:rsidRDefault="00E850B2">
      <w:r>
        <w:t>Срок действия выдаваемого в соответствии с настоящим пунктом квалификационного документа должен соответствовать сроку действия подлежащего обмену квалификационного документа.</w:t>
      </w:r>
    </w:p>
    <w:p w:rsidR="00000000" w:rsidRDefault="00E850B2">
      <w:r>
        <w:t>Обм</w:t>
      </w:r>
      <w:r>
        <w:t>ен квалификационного документа уровня "эксплуатация" и уровня "управление" производится на равнозначный квалификационный документ, предусмотренный настоящим Положением, с указанием равнозначного уровня ответственности и имеющихся в подлежащем обмену квалиф</w:t>
      </w:r>
      <w:r>
        <w:t>икационном документе ограничений.</w:t>
      </w:r>
    </w:p>
    <w:p w:rsidR="00000000" w:rsidRDefault="00E850B2">
      <w:r>
        <w:lastRenderedPageBreak/>
        <w:t>Обмен квалификационного документа вспомогательного уровня производится на равнозначный квалификационный документ, предусмотренный настоящим Положением, без указания срока действия выдаваемого квалификационного документа.</w:t>
      </w:r>
    </w:p>
    <w:p w:rsidR="00000000" w:rsidRDefault="00E850B2">
      <w:r>
        <w:t>П</w:t>
      </w:r>
      <w:r>
        <w:t>одлежащий обмену квалификационный документ изымается и подшивается в дипломное дело.</w:t>
      </w:r>
    </w:p>
    <w:p w:rsidR="00000000" w:rsidRDefault="00E850B2">
      <w:r>
        <w:t>Свидетельства о прохождении начальной подготовки по безопасности, подготовки специалиста по спасательным шлюпкам и плотам и дежурным шлюпкам, не являющимися скоростными де</w:t>
      </w:r>
      <w:r>
        <w:t>журными шлюпками, подготовки к борьбе с пожаром, подготовки по использованию радиолокационной станции, подготовки по использованию системы автоматической радиолокационной прокладки, подготовки по использованию электронной картографической навигационной инф</w:t>
      </w:r>
      <w:r>
        <w:t>ормационной системы, подготовки по охране, подготовки в соответствии с Правилом VI/4-1 Конвенции ПДНВ, выданные государством, гражданином которого являлся их владелец, до получения гражданства Российской Федерации признаются годными до окончания срока их д</w:t>
      </w:r>
      <w:r>
        <w:t>ействия или до окончания срока действия выдаваемого в соответствии с настоящим пунктом квалификационного документа в зависимости от того, что наступит раньше".</w:t>
      </w:r>
    </w:p>
    <w:p w:rsidR="00000000" w:rsidRDefault="00E850B2">
      <w:bookmarkStart w:id="86" w:name="sub_1037"/>
      <w:r>
        <w:t xml:space="preserve">37. Дополнить </w:t>
      </w:r>
      <w:hyperlink r:id="rId115" w:history="1">
        <w:r>
          <w:rPr>
            <w:rStyle w:val="a4"/>
          </w:rPr>
          <w:t>главой XII</w:t>
        </w:r>
      </w:hyperlink>
      <w:r>
        <w:t xml:space="preserve"> в следующей редакции:</w:t>
      </w:r>
    </w:p>
    <w:bookmarkEnd w:id="86"/>
    <w:p w:rsidR="00000000" w:rsidRDefault="00E850B2"/>
    <w:p w:rsidR="00000000" w:rsidRDefault="00E850B2">
      <w:pPr>
        <w:pStyle w:val="1"/>
      </w:pPr>
      <w:bookmarkStart w:id="87" w:name="sub_1012"/>
      <w:r>
        <w:t>"XII. Дипломирование судоводителей маломерных и прогулочных судов</w:t>
      </w:r>
    </w:p>
    <w:bookmarkEnd w:id="87"/>
    <w:p w:rsidR="00000000" w:rsidRDefault="00E850B2"/>
    <w:p w:rsidR="00000000" w:rsidRDefault="00E850B2">
      <w:bookmarkStart w:id="88" w:name="sub_132"/>
      <w:r>
        <w:t>132. К дипломированию для получения свидетельств судоводителя маломерного судна или прогулочного судна допускаются лица, не моложе 1</w:t>
      </w:r>
      <w:r>
        <w:t>8 лет, прошедшие специальную теоретическую и практическую подготовку по программе управления маломерным или прогулочным судном, согласованной Росморречфлотом. Для лиц, имеющих документ об успешном освоении профессиональных образовательных или профессиональ</w:t>
      </w:r>
      <w:r>
        <w:t>ных обучающих программ в области судовождения, специальная теоретическая и практическая подготовка по программе управления маломерным судном или прогулочным судном не требуется.</w:t>
      </w:r>
    </w:p>
    <w:p w:rsidR="00000000" w:rsidRDefault="00E850B2">
      <w:bookmarkStart w:id="89" w:name="sub_133"/>
      <w:bookmarkEnd w:id="88"/>
      <w:r>
        <w:t>133. Кандидат на получение свидетельств судоводителя маломерного</w:t>
      </w:r>
      <w:r>
        <w:t xml:space="preserve"> судна или прогулочного судна предъявляет документ, удостоверяющий личность, и документ, подтверждающий годность для управления маломерным судном или прогулочным судном по состоянию здоровья, а также предоставляет следующие документы:</w:t>
      </w:r>
    </w:p>
    <w:bookmarkEnd w:id="89"/>
    <w:p w:rsidR="00000000" w:rsidRDefault="00E850B2">
      <w:r>
        <w:t>заявление на и</w:t>
      </w:r>
      <w:r>
        <w:t>мя капитана морского порта;</w:t>
      </w:r>
    </w:p>
    <w:p w:rsidR="00000000" w:rsidRDefault="00E850B2">
      <w:r>
        <w:t>копию документа, удостоверяющего личность;</w:t>
      </w:r>
    </w:p>
    <w:p w:rsidR="00000000" w:rsidRDefault="00E850B2">
      <w:r>
        <w:t>документ об успешном прохождении в морской образовательной организации теоретической и практической подготовки по управлению маломерным судном или прогулочным судном по программе, согла</w:t>
      </w:r>
      <w:r>
        <w:t>сованной Росморречфлотом, или документ о получении профессионального образования в области судовождения в морской образовательной организации.</w:t>
      </w:r>
    </w:p>
    <w:p w:rsidR="00000000" w:rsidRDefault="00E850B2">
      <w:bookmarkStart w:id="90" w:name="sub_134"/>
      <w:r>
        <w:t>134. При дипломировании для получения свидетельств судоводителя маломерного судна или прогу</w:t>
      </w:r>
      <w:r>
        <w:t>лочного судна проводятся квалификационные испытания МКК в соответствии с главой III настоящего Положения и пунктом 1.3 раздела A-I/11 Кодекса ПДНВ, в случае успешного прохождения которых капитаном морского порта выдается свидетельство судоводителя маломерн</w:t>
      </w:r>
      <w:r>
        <w:t>ого судна или прогулочного судна на срок 10 лет.</w:t>
      </w:r>
    </w:p>
    <w:p w:rsidR="00000000" w:rsidRDefault="00E850B2">
      <w:bookmarkStart w:id="91" w:name="sub_135"/>
      <w:bookmarkEnd w:id="90"/>
      <w:r>
        <w:t>135. По истечении срока действия свидетельств судоводителя маломерного судна или прогулочного судна или удостоверения на право управления маломерным судном, выданного МЧС России (далее - удосто</w:t>
      </w:r>
      <w:r>
        <w:t>верение), выдача нового свидетельства судоводителя маломерного судна или прогулочного судна осуществляется капитаном морского порта по заявлению владельца свидетельства судоводителя маломерного судна или прогулочного судна (удостоверения) после прохождений</w:t>
      </w:r>
      <w:r>
        <w:t xml:space="preserve"> квалификационных испытаний МКК в соответствии с главой III настоящею Положения и пунктом 1.3 раздела A-I/11 Кодекса ПДНВ с предъявлением ранее выданного </w:t>
      </w:r>
      <w:r>
        <w:lastRenderedPageBreak/>
        <w:t>свидетельства судоводителя маломерного судна или прогулочного судна (удостоверения), документа, подтве</w:t>
      </w:r>
      <w:r>
        <w:t xml:space="preserve">рждающего годность для управления маломерным судном или прогулочным судном по состоянию здоровья, и документа, удостоверяющего личность. К заявлению владельцем свидетельства судоводителя маломерного судна или прогулочного судна (удостоверения) прилагаются </w:t>
      </w:r>
      <w:r>
        <w:t>фото черно-белое или цветное на матовой бумаге размером 3,5 х 4,5 см без уголков - 3 штуки и копия документа, удостоверяющего личность".</w:t>
      </w:r>
    </w:p>
    <w:bookmarkEnd w:id="91"/>
    <w:p w:rsidR="00E850B2" w:rsidRDefault="00E850B2"/>
    <w:sectPr w:rsidR="00E850B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86"/>
    <w:rsid w:val="00DE1686"/>
    <w:rsid w:val="00E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FA63AB-FF28-485E-9011-960A779B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mo.garant.ru/document?id=70084664&amp;sub=5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demo.garant.ru/document?id=70084664&amp;sub=46" TargetMode="External"/><Relationship Id="rId42" Type="http://schemas.openxmlformats.org/officeDocument/2006/relationships/hyperlink" Target="http://demo.garant.ru/document?id=70084664&amp;sub=95" TargetMode="External"/><Relationship Id="rId47" Type="http://schemas.openxmlformats.org/officeDocument/2006/relationships/hyperlink" Target="http://demo.garant.ru/document?id=70084664&amp;sub=10102" TargetMode="External"/><Relationship Id="rId63" Type="http://schemas.openxmlformats.org/officeDocument/2006/relationships/hyperlink" Target="http://demo.garant.ru/document?id=70084664&amp;sub=5" TargetMode="External"/><Relationship Id="rId68" Type="http://schemas.openxmlformats.org/officeDocument/2006/relationships/hyperlink" Target="http://demo.garant.ru/document?id=70084664&amp;sub=8" TargetMode="External"/><Relationship Id="rId84" Type="http://schemas.openxmlformats.org/officeDocument/2006/relationships/hyperlink" Target="http://demo.garant.ru/document?id=70084664&amp;sub=29" TargetMode="External"/><Relationship Id="rId89" Type="http://schemas.openxmlformats.org/officeDocument/2006/relationships/hyperlink" Target="http://demo.garant.ru/document?id=70084664&amp;sub=101135" TargetMode="External"/><Relationship Id="rId112" Type="http://schemas.openxmlformats.org/officeDocument/2006/relationships/hyperlink" Target="http://demo.garant.ru/document?id=70084664&amp;sub=10701" TargetMode="External"/><Relationship Id="rId16" Type="http://schemas.openxmlformats.org/officeDocument/2006/relationships/hyperlink" Target="http://demo.garant.ru/document?id=70084664&amp;sub=38" TargetMode="External"/><Relationship Id="rId107" Type="http://schemas.openxmlformats.org/officeDocument/2006/relationships/hyperlink" Target="http://demo.garant.ru/document?id=70084664&amp;sub=89" TargetMode="External"/><Relationship Id="rId11" Type="http://schemas.openxmlformats.org/officeDocument/2006/relationships/hyperlink" Target="http://demo.garant.ru/document?id=70084664&amp;sub=23" TargetMode="External"/><Relationship Id="rId32" Type="http://schemas.openxmlformats.org/officeDocument/2006/relationships/hyperlink" Target="http://demo.garant.ru/document?id=70084664&amp;sub=58" TargetMode="External"/><Relationship Id="rId37" Type="http://schemas.openxmlformats.org/officeDocument/2006/relationships/hyperlink" Target="http://demo.garant.ru/document?id=70084664&amp;sub=83" TargetMode="External"/><Relationship Id="rId53" Type="http://schemas.openxmlformats.org/officeDocument/2006/relationships/hyperlink" Target="http://demo.garant.ru/document?id=70084664&amp;sub=113" TargetMode="External"/><Relationship Id="rId58" Type="http://schemas.openxmlformats.org/officeDocument/2006/relationships/hyperlink" Target="http://demo.garant.ru/document?id=70084664&amp;sub=7" TargetMode="External"/><Relationship Id="rId74" Type="http://schemas.openxmlformats.org/officeDocument/2006/relationships/hyperlink" Target="http://demo.garant.ru/document?id=70084664&amp;sub=11111" TargetMode="External"/><Relationship Id="rId79" Type="http://schemas.openxmlformats.org/officeDocument/2006/relationships/hyperlink" Target="http://demo.garant.ru/document?id=70084664&amp;sub=2016" TargetMode="External"/><Relationship Id="rId102" Type="http://schemas.openxmlformats.org/officeDocument/2006/relationships/hyperlink" Target="http://demo.garant.ru/document?id=70084664&amp;sub=821" TargetMode="External"/><Relationship Id="rId5" Type="http://schemas.openxmlformats.org/officeDocument/2006/relationships/hyperlink" Target="http://demo.garant.ru/document?id=12015482&amp;sub=54" TargetMode="External"/><Relationship Id="rId90" Type="http://schemas.openxmlformats.org/officeDocument/2006/relationships/hyperlink" Target="http://demo.garant.ru/document?id=70084664&amp;sub=11745" TargetMode="External"/><Relationship Id="rId95" Type="http://schemas.openxmlformats.org/officeDocument/2006/relationships/hyperlink" Target="http://demo.garant.ru/document?id=70084664&amp;sub=542" TargetMode="External"/><Relationship Id="rId22" Type="http://schemas.openxmlformats.org/officeDocument/2006/relationships/hyperlink" Target="http://demo.garant.ru/document?id=70084664&amp;sub=47" TargetMode="External"/><Relationship Id="rId27" Type="http://schemas.openxmlformats.org/officeDocument/2006/relationships/hyperlink" Target="http://demo.garant.ru/document?id=70084664&amp;sub=53" TargetMode="External"/><Relationship Id="rId43" Type="http://schemas.openxmlformats.org/officeDocument/2006/relationships/hyperlink" Target="http://demo.garant.ru/document?id=70084664&amp;sub=96" TargetMode="External"/><Relationship Id="rId48" Type="http://schemas.openxmlformats.org/officeDocument/2006/relationships/hyperlink" Target="http://demo.garant.ru/document?id=70084664&amp;sub=10103" TargetMode="External"/><Relationship Id="rId64" Type="http://schemas.openxmlformats.org/officeDocument/2006/relationships/hyperlink" Target="http://demo.garant.ru/document?id=70084664&amp;sub=10052" TargetMode="External"/><Relationship Id="rId69" Type="http://schemas.openxmlformats.org/officeDocument/2006/relationships/hyperlink" Target="http://demo.garant.ru/document?id=70084664&amp;sub=9" TargetMode="External"/><Relationship Id="rId113" Type="http://schemas.openxmlformats.org/officeDocument/2006/relationships/hyperlink" Target="http://demo.garant.ru/document?id=70084664&amp;sub=10702" TargetMode="External"/><Relationship Id="rId80" Type="http://schemas.openxmlformats.org/officeDocument/2006/relationships/hyperlink" Target="http://demo.garant.ru/document?id=70084664&amp;sub=2018" TargetMode="External"/><Relationship Id="rId85" Type="http://schemas.openxmlformats.org/officeDocument/2006/relationships/hyperlink" Target="http://demo.garant.ru/document?id=70084664&amp;sub=2902" TargetMode="External"/><Relationship Id="rId12" Type="http://schemas.openxmlformats.org/officeDocument/2006/relationships/hyperlink" Target="http://demo.garant.ru/document?id=70084664&amp;sub=24" TargetMode="External"/><Relationship Id="rId17" Type="http://schemas.openxmlformats.org/officeDocument/2006/relationships/hyperlink" Target="http://demo.garant.ru/document?id=70084664&amp;sub=41" TargetMode="External"/><Relationship Id="rId33" Type="http://schemas.openxmlformats.org/officeDocument/2006/relationships/hyperlink" Target="http://demo.garant.ru/document?id=70084664&amp;sub=60" TargetMode="External"/><Relationship Id="rId38" Type="http://schemas.openxmlformats.org/officeDocument/2006/relationships/hyperlink" Target="http://demo.garant.ru/document?id=70084664&amp;sub=85" TargetMode="External"/><Relationship Id="rId59" Type="http://schemas.openxmlformats.org/officeDocument/2006/relationships/hyperlink" Target="http://demo.garant.ru/document?id=70084664&amp;sub=60" TargetMode="External"/><Relationship Id="rId103" Type="http://schemas.openxmlformats.org/officeDocument/2006/relationships/hyperlink" Target="http://demo.garant.ru/document?id=70084664&amp;sub=831" TargetMode="External"/><Relationship Id="rId108" Type="http://schemas.openxmlformats.org/officeDocument/2006/relationships/hyperlink" Target="http://demo.garant.ru/document?id=70084664&amp;sub=91" TargetMode="External"/><Relationship Id="rId54" Type="http://schemas.openxmlformats.org/officeDocument/2006/relationships/hyperlink" Target="http://demo.garant.ru/document?id=70084664&amp;sub=116" TargetMode="External"/><Relationship Id="rId70" Type="http://schemas.openxmlformats.org/officeDocument/2006/relationships/hyperlink" Target="http://demo.garant.ru/document?id=70084664&amp;sub=9" TargetMode="External"/><Relationship Id="rId75" Type="http://schemas.openxmlformats.org/officeDocument/2006/relationships/hyperlink" Target="http://demo.garant.ru/document?id=70084664&amp;sub=13" TargetMode="External"/><Relationship Id="rId91" Type="http://schemas.openxmlformats.org/officeDocument/2006/relationships/hyperlink" Target="http://demo.garant.ru/document?id=70084664&amp;sub=11935" TargetMode="External"/><Relationship Id="rId96" Type="http://schemas.openxmlformats.org/officeDocument/2006/relationships/hyperlink" Target="http://demo.garant.ru/document?id=70084664&amp;sub=5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70084664&amp;sub=1000" TargetMode="External"/><Relationship Id="rId23" Type="http://schemas.openxmlformats.org/officeDocument/2006/relationships/hyperlink" Target="http://demo.garant.ru/document?id=70084664&amp;sub=48" TargetMode="External"/><Relationship Id="rId28" Type="http://schemas.openxmlformats.org/officeDocument/2006/relationships/hyperlink" Target="http://demo.garant.ru/document?id=70084664&amp;sub=54" TargetMode="External"/><Relationship Id="rId49" Type="http://schemas.openxmlformats.org/officeDocument/2006/relationships/hyperlink" Target="http://demo.garant.ru/document?id=70084664&amp;sub=10104" TargetMode="External"/><Relationship Id="rId114" Type="http://schemas.openxmlformats.org/officeDocument/2006/relationships/hyperlink" Target="http://demo.garant.ru/document?id=70084664&amp;sub=10703" TargetMode="External"/><Relationship Id="rId10" Type="http://schemas.openxmlformats.org/officeDocument/2006/relationships/hyperlink" Target="http://demo.garant.ru/document?id=70084664&amp;sub=19" TargetMode="External"/><Relationship Id="rId31" Type="http://schemas.openxmlformats.org/officeDocument/2006/relationships/hyperlink" Target="http://demo.garant.ru/document?id=70084664&amp;sub=57" TargetMode="External"/><Relationship Id="rId44" Type="http://schemas.openxmlformats.org/officeDocument/2006/relationships/hyperlink" Target="http://demo.garant.ru/document?id=70084664&amp;sub=97" TargetMode="External"/><Relationship Id="rId52" Type="http://schemas.openxmlformats.org/officeDocument/2006/relationships/hyperlink" Target="http://demo.garant.ru/document?id=70084664&amp;sub=107" TargetMode="External"/><Relationship Id="rId60" Type="http://schemas.openxmlformats.org/officeDocument/2006/relationships/hyperlink" Target="http://demo.garant.ru/document?id=70084664&amp;sub=108" TargetMode="External"/><Relationship Id="rId65" Type="http://schemas.openxmlformats.org/officeDocument/2006/relationships/hyperlink" Target="http://demo.garant.ru/document?id=70084664&amp;sub=6" TargetMode="External"/><Relationship Id="rId73" Type="http://schemas.openxmlformats.org/officeDocument/2006/relationships/hyperlink" Target="http://demo.garant.ru/document?id=70084664&amp;sub=10012" TargetMode="External"/><Relationship Id="rId78" Type="http://schemas.openxmlformats.org/officeDocument/2006/relationships/hyperlink" Target="http://demo.garant.ru/document?id=70084664&amp;sub=205" TargetMode="External"/><Relationship Id="rId81" Type="http://schemas.openxmlformats.org/officeDocument/2006/relationships/hyperlink" Target="http://demo.garant.ru/document?id=70084664&amp;sub=22" TargetMode="External"/><Relationship Id="rId86" Type="http://schemas.openxmlformats.org/officeDocument/2006/relationships/hyperlink" Target="http://demo.garant.ru/document?id=70084664&amp;sub=3545" TargetMode="External"/><Relationship Id="rId94" Type="http://schemas.openxmlformats.org/officeDocument/2006/relationships/hyperlink" Target="http://demo.garant.ru/document?id=70084664&amp;sub=495" TargetMode="External"/><Relationship Id="rId99" Type="http://schemas.openxmlformats.org/officeDocument/2006/relationships/hyperlink" Target="http://demo.garant.ru/document?id=70084664&amp;sub=81" TargetMode="External"/><Relationship Id="rId101" Type="http://schemas.openxmlformats.org/officeDocument/2006/relationships/hyperlink" Target="http://demo.garant.ru/document?id=70084664&amp;sub=8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70084664&amp;sub=14" TargetMode="External"/><Relationship Id="rId13" Type="http://schemas.openxmlformats.org/officeDocument/2006/relationships/hyperlink" Target="http://demo.garant.ru/document?id=70084664&amp;sub=35" TargetMode="External"/><Relationship Id="rId18" Type="http://schemas.openxmlformats.org/officeDocument/2006/relationships/hyperlink" Target="http://demo.garant.ru/document?id=70084664&amp;sub=43" TargetMode="External"/><Relationship Id="rId39" Type="http://schemas.openxmlformats.org/officeDocument/2006/relationships/hyperlink" Target="http://demo.garant.ru/document?id=70084664&amp;sub=90" TargetMode="External"/><Relationship Id="rId109" Type="http://schemas.openxmlformats.org/officeDocument/2006/relationships/hyperlink" Target="http://demo.garant.ru/document?id=70084664&amp;sub=911" TargetMode="External"/><Relationship Id="rId34" Type="http://schemas.openxmlformats.org/officeDocument/2006/relationships/hyperlink" Target="http://demo.garant.ru/document?id=70084664&amp;sub=61" TargetMode="External"/><Relationship Id="rId50" Type="http://schemas.openxmlformats.org/officeDocument/2006/relationships/hyperlink" Target="http://demo.garant.ru/document?id=70084664&amp;sub=105" TargetMode="External"/><Relationship Id="rId55" Type="http://schemas.openxmlformats.org/officeDocument/2006/relationships/hyperlink" Target="http://demo.garant.ru/document?id=70084664&amp;sub=121" TargetMode="External"/><Relationship Id="rId76" Type="http://schemas.openxmlformats.org/officeDocument/2006/relationships/hyperlink" Target="http://demo.garant.ru/document?id=70084664&amp;sub=1304" TargetMode="External"/><Relationship Id="rId97" Type="http://schemas.openxmlformats.org/officeDocument/2006/relationships/hyperlink" Target="http://demo.garant.ru/document?id=70084664&amp;sub=622" TargetMode="External"/><Relationship Id="rId104" Type="http://schemas.openxmlformats.org/officeDocument/2006/relationships/hyperlink" Target="http://demo.garant.ru/document?id=70084664&amp;sub=832" TargetMode="External"/><Relationship Id="rId7" Type="http://schemas.openxmlformats.org/officeDocument/2006/relationships/hyperlink" Target="http://demo.garant.ru/document?id=70084664&amp;sub=0" TargetMode="External"/><Relationship Id="rId71" Type="http://schemas.openxmlformats.org/officeDocument/2006/relationships/hyperlink" Target="http://demo.garant.ru/document?id=70084664&amp;sub=10" TargetMode="External"/><Relationship Id="rId92" Type="http://schemas.openxmlformats.org/officeDocument/2006/relationships/hyperlink" Target="http://demo.garant.ru/document?id=70084664&amp;sub=4201" TargetMode="External"/><Relationship Id="rId2" Type="http://schemas.openxmlformats.org/officeDocument/2006/relationships/styles" Target="styles.xml"/><Relationship Id="rId29" Type="http://schemas.openxmlformats.org/officeDocument/2006/relationships/hyperlink" Target="http://demo.garant.ru/document?id=70084664&amp;sub=55" TargetMode="External"/><Relationship Id="rId24" Type="http://schemas.openxmlformats.org/officeDocument/2006/relationships/hyperlink" Target="http://demo.garant.ru/document?id=70084664&amp;sub=49" TargetMode="External"/><Relationship Id="rId40" Type="http://schemas.openxmlformats.org/officeDocument/2006/relationships/hyperlink" Target="http://demo.garant.ru/document?id=70084664&amp;sub=93" TargetMode="External"/><Relationship Id="rId45" Type="http://schemas.openxmlformats.org/officeDocument/2006/relationships/hyperlink" Target="http://demo.garant.ru/document?id=70084664&amp;sub=98" TargetMode="External"/><Relationship Id="rId66" Type="http://schemas.openxmlformats.org/officeDocument/2006/relationships/hyperlink" Target="http://demo.garant.ru/document?id=70084664&amp;sub=10062" TargetMode="External"/><Relationship Id="rId87" Type="http://schemas.openxmlformats.org/officeDocument/2006/relationships/hyperlink" Target="http://demo.garant.ru/document?id=70084664&amp;sub=4335" TargetMode="External"/><Relationship Id="rId110" Type="http://schemas.openxmlformats.org/officeDocument/2006/relationships/hyperlink" Target="http://demo.garant.ru/document?id=70084664&amp;sub=922" TargetMode="External"/><Relationship Id="rId115" Type="http://schemas.openxmlformats.org/officeDocument/2006/relationships/hyperlink" Target="http://demo.garant.ru/document?id=70084664&amp;sub=1012" TargetMode="External"/><Relationship Id="rId61" Type="http://schemas.openxmlformats.org/officeDocument/2006/relationships/hyperlink" Target="http://demo.garant.ru/document?id=70084664&amp;sub=103" TargetMode="External"/><Relationship Id="rId82" Type="http://schemas.openxmlformats.org/officeDocument/2006/relationships/hyperlink" Target="http://demo.garant.ru/document?id=70084664&amp;sub=23" TargetMode="External"/><Relationship Id="rId19" Type="http://schemas.openxmlformats.org/officeDocument/2006/relationships/hyperlink" Target="http://demo.garant.ru/document?id=70084664&amp;sub=44" TargetMode="External"/><Relationship Id="rId14" Type="http://schemas.openxmlformats.org/officeDocument/2006/relationships/hyperlink" Target="http://demo.garant.ru/document?id=70084664&amp;sub=36" TargetMode="External"/><Relationship Id="rId30" Type="http://schemas.openxmlformats.org/officeDocument/2006/relationships/hyperlink" Target="http://demo.garant.ru/document?id=70084664&amp;sub=56" TargetMode="External"/><Relationship Id="rId35" Type="http://schemas.openxmlformats.org/officeDocument/2006/relationships/hyperlink" Target="http://demo.garant.ru/document?id=70084664&amp;sub=63" TargetMode="External"/><Relationship Id="rId56" Type="http://schemas.openxmlformats.org/officeDocument/2006/relationships/hyperlink" Target="http://demo.garant.ru/document?id=70084664&amp;sub=122" TargetMode="External"/><Relationship Id="rId77" Type="http://schemas.openxmlformats.org/officeDocument/2006/relationships/hyperlink" Target="http://demo.garant.ru/document?id=70084664&amp;sub=20" TargetMode="External"/><Relationship Id="rId100" Type="http://schemas.openxmlformats.org/officeDocument/2006/relationships/hyperlink" Target="http://demo.garant.ru/document?id=70084664&amp;sub=81" TargetMode="External"/><Relationship Id="rId105" Type="http://schemas.openxmlformats.org/officeDocument/2006/relationships/hyperlink" Target="http://demo.garant.ru/document?id=70084664&amp;sub=851" TargetMode="External"/><Relationship Id="rId8" Type="http://schemas.openxmlformats.org/officeDocument/2006/relationships/hyperlink" Target="http://demo.garant.ru/document?id=70084664&amp;sub=9" TargetMode="External"/><Relationship Id="rId51" Type="http://schemas.openxmlformats.org/officeDocument/2006/relationships/hyperlink" Target="http://demo.garant.ru/document?id=70084664&amp;sub=106" TargetMode="External"/><Relationship Id="rId72" Type="http://schemas.openxmlformats.org/officeDocument/2006/relationships/hyperlink" Target="http://demo.garant.ru/document?id=70084664&amp;sub=10" TargetMode="External"/><Relationship Id="rId93" Type="http://schemas.openxmlformats.org/officeDocument/2006/relationships/hyperlink" Target="http://demo.garant.ru/document?id=70084664&amp;sub=49" TargetMode="External"/><Relationship Id="rId98" Type="http://schemas.openxmlformats.org/officeDocument/2006/relationships/hyperlink" Target="http://demo.garant.ru/document?id=70084664&amp;sub=7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emo.garant.ru/document?id=70084664&amp;sub=50" TargetMode="External"/><Relationship Id="rId46" Type="http://schemas.openxmlformats.org/officeDocument/2006/relationships/hyperlink" Target="http://demo.garant.ru/document?id=70084664&amp;sub=10101" TargetMode="External"/><Relationship Id="rId67" Type="http://schemas.openxmlformats.org/officeDocument/2006/relationships/hyperlink" Target="http://demo.garant.ru/document?id=70084664&amp;sub=7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demo.garant.ru/document?id=70084664&amp;sub=45" TargetMode="External"/><Relationship Id="rId41" Type="http://schemas.openxmlformats.org/officeDocument/2006/relationships/hyperlink" Target="http://demo.garant.ru/document?id=70084664&amp;sub=94" TargetMode="External"/><Relationship Id="rId62" Type="http://schemas.openxmlformats.org/officeDocument/2006/relationships/hyperlink" Target="http://demo.garant.ru/document?id=70084664&amp;sub=10302" TargetMode="External"/><Relationship Id="rId83" Type="http://schemas.openxmlformats.org/officeDocument/2006/relationships/hyperlink" Target="http://demo.garant.ru/document?id=70084664&amp;sub=2302" TargetMode="External"/><Relationship Id="rId88" Type="http://schemas.openxmlformats.org/officeDocument/2006/relationships/hyperlink" Target="http://demo.garant.ru/document?id=70084664&amp;sub=9345" TargetMode="External"/><Relationship Id="rId111" Type="http://schemas.openxmlformats.org/officeDocument/2006/relationships/hyperlink" Target="http://demo.garant.ru/document?id=70084664&amp;sub=101011" TargetMode="External"/><Relationship Id="rId15" Type="http://schemas.openxmlformats.org/officeDocument/2006/relationships/hyperlink" Target="http://demo.garant.ru/document?id=70084664&amp;sub=37" TargetMode="External"/><Relationship Id="rId36" Type="http://schemas.openxmlformats.org/officeDocument/2006/relationships/hyperlink" Target="http://demo.garant.ru/document?id=70084664&amp;sub=64" TargetMode="External"/><Relationship Id="rId57" Type="http://schemas.openxmlformats.org/officeDocument/2006/relationships/hyperlink" Target="http://demo.garant.ru/document?id=70084664&amp;sub=400" TargetMode="External"/><Relationship Id="rId106" Type="http://schemas.openxmlformats.org/officeDocument/2006/relationships/hyperlink" Target="http://demo.garant.ru/document?id=57305552&amp;sub=8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Сервис</cp:lastModifiedBy>
  <cp:revision>2</cp:revision>
  <dcterms:created xsi:type="dcterms:W3CDTF">2018-03-29T06:00:00Z</dcterms:created>
  <dcterms:modified xsi:type="dcterms:W3CDTF">2018-03-29T06:00:00Z</dcterms:modified>
</cp:coreProperties>
</file>