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42E" w:rsidRPr="00E525A5" w:rsidRDefault="003150F0" w:rsidP="0077342E">
      <w:pPr>
        <w:pStyle w:val="s34"/>
        <w:shd w:val="clear" w:color="auto" w:fill="FFFFFF"/>
        <w:rPr>
          <w:b w:val="0"/>
          <w:color w:val="auto"/>
          <w:sz w:val="24"/>
          <w:szCs w:val="24"/>
        </w:rPr>
      </w:pPr>
      <w:bookmarkStart w:id="0" w:name="_GoBack"/>
      <w:r>
        <w:rPr>
          <w:b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-710565</wp:posOffset>
            </wp:positionV>
            <wp:extent cx="7496175" cy="10648950"/>
            <wp:effectExtent l="19050" t="0" r="9525" b="0"/>
            <wp:wrapNone/>
            <wp:docPr id="1" name="Рисунок 1" descr="C:\Users\Таня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1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77342E" w:rsidRPr="00E525A5">
        <w:rPr>
          <w:b w:val="0"/>
          <w:color w:val="auto"/>
          <w:sz w:val="24"/>
          <w:szCs w:val="24"/>
        </w:rPr>
        <w:t>Государственное бюджетное профессиональное образовательное учреждение</w:t>
      </w:r>
    </w:p>
    <w:p w:rsidR="0077342E" w:rsidRPr="00E525A5" w:rsidRDefault="0077342E" w:rsidP="0077342E">
      <w:pPr>
        <w:pStyle w:val="s34"/>
        <w:shd w:val="clear" w:color="auto" w:fill="FFFFFF"/>
        <w:rPr>
          <w:b w:val="0"/>
          <w:color w:val="auto"/>
          <w:sz w:val="24"/>
          <w:szCs w:val="24"/>
        </w:rPr>
      </w:pPr>
      <w:r w:rsidRPr="00E525A5">
        <w:rPr>
          <w:b w:val="0"/>
          <w:color w:val="auto"/>
          <w:sz w:val="24"/>
          <w:szCs w:val="24"/>
        </w:rPr>
        <w:t>Республики Крым</w:t>
      </w:r>
    </w:p>
    <w:p w:rsidR="0077342E" w:rsidRPr="00E525A5" w:rsidRDefault="0077342E" w:rsidP="0077342E">
      <w:pPr>
        <w:pStyle w:val="s34"/>
        <w:shd w:val="clear" w:color="auto" w:fill="FFFFFF"/>
        <w:rPr>
          <w:b w:val="0"/>
          <w:color w:val="auto"/>
          <w:sz w:val="24"/>
          <w:szCs w:val="24"/>
        </w:rPr>
      </w:pPr>
      <w:r w:rsidRPr="00E525A5">
        <w:rPr>
          <w:b w:val="0"/>
          <w:color w:val="auto"/>
          <w:sz w:val="24"/>
          <w:szCs w:val="24"/>
        </w:rPr>
        <w:t>«Керченский морской технический колледж»</w:t>
      </w:r>
    </w:p>
    <w:p w:rsidR="0077342E" w:rsidRPr="00E525A5" w:rsidRDefault="0077342E" w:rsidP="0077342E">
      <w:pPr>
        <w:pStyle w:val="s34"/>
        <w:shd w:val="clear" w:color="auto" w:fill="FFFFFF"/>
        <w:jc w:val="both"/>
        <w:rPr>
          <w:b w:val="0"/>
          <w:color w:val="auto"/>
          <w:sz w:val="24"/>
          <w:szCs w:val="24"/>
        </w:rPr>
      </w:pPr>
    </w:p>
    <w:p w:rsidR="0077342E" w:rsidRDefault="0077342E" w:rsidP="0077342E">
      <w:pPr>
        <w:pStyle w:val="s34"/>
        <w:shd w:val="clear" w:color="auto" w:fill="FFFFFF"/>
        <w:jc w:val="both"/>
        <w:rPr>
          <w:b w:val="0"/>
          <w:color w:val="auto"/>
          <w:sz w:val="24"/>
          <w:szCs w:val="24"/>
        </w:rPr>
      </w:pPr>
    </w:p>
    <w:p w:rsidR="0077342E" w:rsidRDefault="0077342E" w:rsidP="0077342E">
      <w:pPr>
        <w:pStyle w:val="s34"/>
        <w:shd w:val="clear" w:color="auto" w:fill="FFFFFF"/>
        <w:jc w:val="both"/>
        <w:rPr>
          <w:b w:val="0"/>
          <w:color w:val="auto"/>
          <w:sz w:val="24"/>
          <w:szCs w:val="24"/>
        </w:rPr>
      </w:pPr>
    </w:p>
    <w:p w:rsidR="0077342E" w:rsidRPr="002F131E" w:rsidRDefault="0077342E" w:rsidP="0077342E">
      <w:pPr>
        <w:pStyle w:val="s34"/>
        <w:shd w:val="clear" w:color="auto" w:fill="FFFFFF"/>
        <w:jc w:val="both"/>
        <w:rPr>
          <w:b w:val="0"/>
          <w:color w:val="FFFFFF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77342E" w:rsidRPr="002F131E" w:rsidTr="007717B7">
        <w:tc>
          <w:tcPr>
            <w:tcW w:w="5070" w:type="dxa"/>
            <w:shd w:val="clear" w:color="auto" w:fill="auto"/>
          </w:tcPr>
          <w:p w:rsidR="0077342E" w:rsidRPr="002F131E" w:rsidRDefault="0077342E" w:rsidP="0077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1E">
              <w:rPr>
                <w:rFonts w:ascii="Times New Roman" w:hAnsi="Times New Roman"/>
                <w:sz w:val="24"/>
                <w:szCs w:val="24"/>
              </w:rPr>
              <w:t xml:space="preserve">Рассмотрено и принято                                                      Советом колледжа         </w:t>
            </w:r>
            <w:proofErr w:type="gramStart"/>
            <w:r w:rsidRPr="002F131E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  <w:r w:rsidRPr="002F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342E" w:rsidRPr="002F131E" w:rsidRDefault="0077342E" w:rsidP="0077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42E" w:rsidRPr="002F131E" w:rsidRDefault="0077342E" w:rsidP="007717B7">
            <w:pPr>
              <w:spacing w:after="0" w:line="240" w:lineRule="auto"/>
              <w:rPr>
                <w:sz w:val="24"/>
                <w:szCs w:val="24"/>
              </w:rPr>
            </w:pPr>
            <w:r w:rsidRPr="002F131E">
              <w:rPr>
                <w:rFonts w:ascii="Times New Roman" w:hAnsi="Times New Roman"/>
                <w:sz w:val="24"/>
                <w:szCs w:val="24"/>
              </w:rPr>
              <w:t>Протокол № __ от __</w:t>
            </w:r>
            <w:r>
              <w:rPr>
                <w:rFonts w:ascii="Times New Roman" w:hAnsi="Times New Roman"/>
                <w:sz w:val="24"/>
                <w:szCs w:val="24"/>
              </w:rPr>
              <w:t>_____ 2017</w:t>
            </w:r>
            <w:r w:rsidRPr="002F131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4961" w:type="dxa"/>
            <w:shd w:val="clear" w:color="auto" w:fill="auto"/>
          </w:tcPr>
          <w:p w:rsidR="0077342E" w:rsidRPr="002F131E" w:rsidRDefault="0077342E" w:rsidP="0077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1E">
              <w:rPr>
                <w:rFonts w:ascii="Times New Roman" w:hAnsi="Times New Roman"/>
                <w:sz w:val="24"/>
                <w:szCs w:val="24"/>
              </w:rPr>
              <w:t xml:space="preserve"> УТВЕРЖДЕНО</w:t>
            </w:r>
          </w:p>
          <w:p w:rsidR="0077342E" w:rsidRPr="002F131E" w:rsidRDefault="0077342E" w:rsidP="0077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1E">
              <w:rPr>
                <w:rFonts w:ascii="Times New Roman" w:hAnsi="Times New Roman"/>
                <w:sz w:val="24"/>
                <w:szCs w:val="24"/>
              </w:rPr>
              <w:t>Приказом директора ГБП ОУ РК «КМТК»</w:t>
            </w:r>
          </w:p>
          <w:p w:rsidR="0077342E" w:rsidRPr="002F131E" w:rsidRDefault="0077342E" w:rsidP="0077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342E" w:rsidRPr="002F131E" w:rsidRDefault="0077342E" w:rsidP="007717B7">
            <w:pPr>
              <w:spacing w:after="0" w:line="240" w:lineRule="auto"/>
              <w:rPr>
                <w:sz w:val="24"/>
                <w:szCs w:val="24"/>
              </w:rPr>
            </w:pPr>
            <w:r w:rsidRPr="002F131E">
              <w:rPr>
                <w:rFonts w:ascii="Times New Roman" w:hAnsi="Times New Roman"/>
                <w:sz w:val="24"/>
                <w:szCs w:val="24"/>
              </w:rPr>
              <w:t>№ «_____» 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 2017</w:t>
            </w:r>
            <w:r w:rsidRPr="002F131E">
              <w:rPr>
                <w:rFonts w:ascii="Times New Roman" w:hAnsi="Times New Roman"/>
                <w:sz w:val="24"/>
                <w:szCs w:val="24"/>
              </w:rPr>
              <w:t xml:space="preserve"> г   ___________В.П. Чернопятов</w:t>
            </w:r>
          </w:p>
        </w:tc>
      </w:tr>
    </w:tbl>
    <w:p w:rsidR="0077342E" w:rsidRPr="002F131E" w:rsidRDefault="0077342E" w:rsidP="0077342E">
      <w:pPr>
        <w:pStyle w:val="s34"/>
        <w:shd w:val="clear" w:color="auto" w:fill="FFFFFF"/>
        <w:jc w:val="both"/>
        <w:rPr>
          <w:b w:val="0"/>
          <w:color w:val="FFFFFF"/>
          <w:sz w:val="24"/>
          <w:szCs w:val="24"/>
        </w:rPr>
      </w:pPr>
    </w:p>
    <w:p w:rsidR="0077342E" w:rsidRPr="002F131E" w:rsidRDefault="0077342E" w:rsidP="0077342E">
      <w:pPr>
        <w:pStyle w:val="s34"/>
        <w:shd w:val="clear" w:color="auto" w:fill="FFFFFF"/>
        <w:jc w:val="both"/>
        <w:rPr>
          <w:b w:val="0"/>
          <w:color w:val="FFFFFF"/>
          <w:sz w:val="24"/>
          <w:szCs w:val="24"/>
        </w:rPr>
      </w:pPr>
    </w:p>
    <w:p w:rsidR="0077342E" w:rsidRPr="00065323" w:rsidRDefault="0077342E" w:rsidP="0077342E">
      <w:pPr>
        <w:pStyle w:val="s34"/>
        <w:shd w:val="clear" w:color="auto" w:fill="FFFFFF"/>
        <w:tabs>
          <w:tab w:val="left" w:pos="-5812"/>
        </w:tabs>
        <w:jc w:val="both"/>
        <w:rPr>
          <w:b w:val="0"/>
          <w:color w:val="auto"/>
          <w:sz w:val="24"/>
          <w:szCs w:val="24"/>
        </w:rPr>
      </w:pPr>
      <w:r w:rsidRPr="002F131E">
        <w:rPr>
          <w:b w:val="0"/>
          <w:color w:val="FFFFFF"/>
          <w:sz w:val="24"/>
          <w:szCs w:val="24"/>
        </w:rPr>
        <w:tab/>
      </w:r>
    </w:p>
    <w:p w:rsidR="0077342E" w:rsidRPr="00065323" w:rsidRDefault="0077342E" w:rsidP="0077342E">
      <w:pPr>
        <w:pStyle w:val="s34"/>
        <w:shd w:val="clear" w:color="auto" w:fill="FFFFFF"/>
        <w:spacing w:line="360" w:lineRule="auto"/>
        <w:jc w:val="both"/>
        <w:rPr>
          <w:b w:val="0"/>
          <w:color w:val="auto"/>
          <w:sz w:val="24"/>
          <w:szCs w:val="24"/>
        </w:rPr>
      </w:pPr>
      <w:r w:rsidRPr="00065323">
        <w:rPr>
          <w:b w:val="0"/>
          <w:color w:val="auto"/>
          <w:sz w:val="24"/>
          <w:szCs w:val="24"/>
        </w:rPr>
        <w:tab/>
      </w:r>
      <w:r w:rsidRPr="00065323">
        <w:rPr>
          <w:b w:val="0"/>
          <w:color w:val="auto"/>
          <w:sz w:val="24"/>
          <w:szCs w:val="24"/>
        </w:rPr>
        <w:tab/>
      </w:r>
      <w:r w:rsidRPr="00065323">
        <w:rPr>
          <w:b w:val="0"/>
          <w:color w:val="auto"/>
          <w:sz w:val="24"/>
          <w:szCs w:val="24"/>
        </w:rPr>
        <w:tab/>
      </w:r>
      <w:r w:rsidRPr="00065323">
        <w:rPr>
          <w:b w:val="0"/>
          <w:color w:val="auto"/>
          <w:sz w:val="24"/>
          <w:szCs w:val="24"/>
        </w:rPr>
        <w:tab/>
      </w:r>
      <w:r w:rsidRPr="00065323">
        <w:rPr>
          <w:b w:val="0"/>
          <w:color w:val="auto"/>
          <w:sz w:val="24"/>
          <w:szCs w:val="24"/>
        </w:rPr>
        <w:tab/>
        <w:t xml:space="preserve"> </w:t>
      </w:r>
    </w:p>
    <w:p w:rsidR="0077342E" w:rsidRPr="00065323" w:rsidRDefault="0077342E" w:rsidP="0077342E">
      <w:pPr>
        <w:pStyle w:val="s34"/>
        <w:shd w:val="clear" w:color="auto" w:fill="FFFFFF"/>
        <w:spacing w:line="360" w:lineRule="auto"/>
        <w:jc w:val="both"/>
        <w:rPr>
          <w:b w:val="0"/>
          <w:color w:val="auto"/>
          <w:sz w:val="24"/>
          <w:szCs w:val="24"/>
        </w:rPr>
      </w:pPr>
      <w:r w:rsidRPr="00065323">
        <w:rPr>
          <w:b w:val="0"/>
          <w:color w:val="auto"/>
          <w:sz w:val="24"/>
          <w:szCs w:val="24"/>
        </w:rPr>
        <w:t xml:space="preserve">.                                    </w:t>
      </w:r>
    </w:p>
    <w:p w:rsidR="0077342E" w:rsidRPr="00065323" w:rsidRDefault="0077342E" w:rsidP="0077342E">
      <w:pPr>
        <w:pStyle w:val="s34"/>
        <w:shd w:val="clear" w:color="auto" w:fill="FFFFFF"/>
        <w:spacing w:line="360" w:lineRule="auto"/>
        <w:jc w:val="both"/>
        <w:rPr>
          <w:b w:val="0"/>
          <w:color w:val="auto"/>
          <w:sz w:val="24"/>
          <w:szCs w:val="24"/>
        </w:rPr>
      </w:pPr>
      <w:r w:rsidRPr="00065323">
        <w:rPr>
          <w:b w:val="0"/>
          <w:color w:val="auto"/>
          <w:sz w:val="24"/>
          <w:szCs w:val="24"/>
        </w:rPr>
        <w:tab/>
      </w:r>
      <w:r w:rsidRPr="00065323">
        <w:rPr>
          <w:b w:val="0"/>
          <w:color w:val="auto"/>
          <w:sz w:val="24"/>
          <w:szCs w:val="24"/>
        </w:rPr>
        <w:tab/>
        <w:t xml:space="preserve">  </w:t>
      </w:r>
      <w:r w:rsidRPr="00065323">
        <w:rPr>
          <w:b w:val="0"/>
          <w:color w:val="auto"/>
          <w:sz w:val="24"/>
          <w:szCs w:val="24"/>
        </w:rPr>
        <w:tab/>
      </w:r>
      <w:r w:rsidRPr="00065323">
        <w:rPr>
          <w:b w:val="0"/>
          <w:color w:val="auto"/>
          <w:sz w:val="24"/>
          <w:szCs w:val="24"/>
        </w:rPr>
        <w:tab/>
      </w:r>
      <w:r w:rsidRPr="00065323">
        <w:rPr>
          <w:b w:val="0"/>
          <w:color w:val="auto"/>
          <w:sz w:val="24"/>
          <w:szCs w:val="24"/>
        </w:rPr>
        <w:tab/>
      </w:r>
      <w:r w:rsidRPr="00065323">
        <w:rPr>
          <w:b w:val="0"/>
          <w:color w:val="auto"/>
          <w:sz w:val="24"/>
          <w:szCs w:val="24"/>
        </w:rPr>
        <w:tab/>
      </w:r>
      <w:r w:rsidRPr="00065323">
        <w:rPr>
          <w:b w:val="0"/>
          <w:color w:val="auto"/>
          <w:sz w:val="24"/>
          <w:szCs w:val="24"/>
        </w:rPr>
        <w:tab/>
      </w:r>
      <w:r w:rsidRPr="00065323">
        <w:rPr>
          <w:b w:val="0"/>
          <w:color w:val="auto"/>
          <w:sz w:val="24"/>
          <w:szCs w:val="24"/>
        </w:rPr>
        <w:tab/>
      </w:r>
    </w:p>
    <w:p w:rsidR="0077342E" w:rsidRPr="00065323" w:rsidRDefault="0077342E" w:rsidP="0077342E">
      <w:pPr>
        <w:pStyle w:val="s34"/>
        <w:shd w:val="clear" w:color="auto" w:fill="FFFFFF"/>
        <w:jc w:val="both"/>
        <w:rPr>
          <w:b w:val="0"/>
          <w:color w:val="auto"/>
          <w:sz w:val="24"/>
          <w:szCs w:val="24"/>
        </w:rPr>
      </w:pPr>
    </w:p>
    <w:p w:rsidR="0077342E" w:rsidRPr="00065323" w:rsidRDefault="0077342E" w:rsidP="0077342E">
      <w:pPr>
        <w:pStyle w:val="s34"/>
        <w:shd w:val="clear" w:color="auto" w:fill="FFFFFF"/>
        <w:jc w:val="both"/>
        <w:rPr>
          <w:color w:val="auto"/>
          <w:sz w:val="24"/>
          <w:szCs w:val="24"/>
        </w:rPr>
      </w:pPr>
    </w:p>
    <w:p w:rsidR="0077342E" w:rsidRPr="00065323" w:rsidRDefault="0077342E" w:rsidP="0077342E">
      <w:pPr>
        <w:pStyle w:val="s34"/>
        <w:shd w:val="clear" w:color="auto" w:fill="FFFFFF"/>
        <w:jc w:val="both"/>
        <w:rPr>
          <w:color w:val="auto"/>
          <w:sz w:val="24"/>
          <w:szCs w:val="24"/>
        </w:rPr>
      </w:pPr>
    </w:p>
    <w:p w:rsidR="0077342E" w:rsidRPr="00065323" w:rsidRDefault="0077342E" w:rsidP="0077342E">
      <w:pPr>
        <w:pStyle w:val="s34"/>
        <w:shd w:val="clear" w:color="auto" w:fill="FFFFFF"/>
        <w:jc w:val="both"/>
        <w:rPr>
          <w:color w:val="auto"/>
          <w:sz w:val="24"/>
          <w:szCs w:val="24"/>
        </w:rPr>
      </w:pPr>
    </w:p>
    <w:p w:rsidR="0077342E" w:rsidRPr="00065323" w:rsidRDefault="0077342E" w:rsidP="0077342E">
      <w:pPr>
        <w:pStyle w:val="s34"/>
        <w:shd w:val="clear" w:color="auto" w:fill="FFFFFF"/>
        <w:jc w:val="both"/>
        <w:rPr>
          <w:color w:val="auto"/>
          <w:sz w:val="24"/>
          <w:szCs w:val="24"/>
        </w:rPr>
      </w:pPr>
    </w:p>
    <w:p w:rsidR="0077342E" w:rsidRPr="00065323" w:rsidRDefault="0077342E" w:rsidP="0077342E">
      <w:pPr>
        <w:pStyle w:val="s34"/>
        <w:shd w:val="clear" w:color="auto" w:fill="FFFFFF"/>
        <w:rPr>
          <w:color w:val="auto"/>
          <w:sz w:val="24"/>
          <w:szCs w:val="24"/>
        </w:rPr>
      </w:pPr>
      <w:r w:rsidRPr="00065323">
        <w:rPr>
          <w:color w:val="auto"/>
          <w:sz w:val="24"/>
          <w:szCs w:val="24"/>
        </w:rPr>
        <w:t>ПОЛОЖЕНИЕ</w:t>
      </w:r>
    </w:p>
    <w:p w:rsidR="0077342E" w:rsidRPr="00422F57" w:rsidRDefault="0077342E" w:rsidP="0077342E">
      <w:pPr>
        <w:spacing w:after="0"/>
        <w:jc w:val="center"/>
        <w:rPr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службе по учебно-производственной работе</w:t>
      </w:r>
    </w:p>
    <w:p w:rsidR="0077342E" w:rsidRPr="00422F57" w:rsidRDefault="0077342E" w:rsidP="0077342E">
      <w:pPr>
        <w:pStyle w:val="s34"/>
        <w:shd w:val="clear" w:color="auto" w:fill="FFFFFF"/>
        <w:rPr>
          <w:b w:val="0"/>
          <w:color w:val="auto"/>
          <w:sz w:val="24"/>
          <w:szCs w:val="24"/>
        </w:rPr>
      </w:pPr>
      <w:r w:rsidRPr="00422F57">
        <w:rPr>
          <w:b w:val="0"/>
          <w:color w:val="auto"/>
          <w:sz w:val="24"/>
          <w:szCs w:val="24"/>
        </w:rPr>
        <w:t>регистрационный № ___</w:t>
      </w:r>
    </w:p>
    <w:p w:rsidR="0077342E" w:rsidRPr="00422F57" w:rsidRDefault="0077342E" w:rsidP="0077342E">
      <w:pPr>
        <w:pStyle w:val="s34"/>
        <w:shd w:val="clear" w:color="auto" w:fill="FFFFFF"/>
        <w:rPr>
          <w:b w:val="0"/>
          <w:color w:val="auto"/>
          <w:sz w:val="24"/>
          <w:szCs w:val="24"/>
        </w:rPr>
      </w:pPr>
      <w:r w:rsidRPr="00422F57">
        <w:rPr>
          <w:b w:val="0"/>
          <w:color w:val="auto"/>
          <w:sz w:val="24"/>
          <w:szCs w:val="24"/>
        </w:rPr>
        <w:t>экземпляр № ___</w:t>
      </w:r>
    </w:p>
    <w:p w:rsidR="0077342E" w:rsidRPr="00065323" w:rsidRDefault="0077342E" w:rsidP="0077342E">
      <w:pPr>
        <w:pStyle w:val="s34"/>
        <w:shd w:val="clear" w:color="auto" w:fill="FFFFFF"/>
        <w:jc w:val="both"/>
        <w:rPr>
          <w:color w:val="auto"/>
          <w:sz w:val="28"/>
          <w:szCs w:val="28"/>
        </w:rPr>
      </w:pPr>
    </w:p>
    <w:p w:rsidR="0077342E" w:rsidRPr="00065323" w:rsidRDefault="0077342E" w:rsidP="0077342E">
      <w:pPr>
        <w:pStyle w:val="s34"/>
        <w:shd w:val="clear" w:color="auto" w:fill="FFFFFF"/>
        <w:jc w:val="both"/>
        <w:rPr>
          <w:color w:val="auto"/>
          <w:sz w:val="28"/>
          <w:szCs w:val="28"/>
        </w:rPr>
      </w:pPr>
    </w:p>
    <w:p w:rsidR="0077342E" w:rsidRPr="00065323" w:rsidRDefault="0077342E" w:rsidP="0077342E">
      <w:pPr>
        <w:pStyle w:val="s34"/>
        <w:shd w:val="clear" w:color="auto" w:fill="FFFFFF"/>
        <w:jc w:val="both"/>
        <w:rPr>
          <w:color w:val="auto"/>
          <w:sz w:val="28"/>
          <w:szCs w:val="28"/>
        </w:rPr>
      </w:pPr>
    </w:p>
    <w:p w:rsidR="0077342E" w:rsidRPr="00065323" w:rsidRDefault="0077342E" w:rsidP="0077342E">
      <w:pPr>
        <w:pStyle w:val="s34"/>
        <w:shd w:val="clear" w:color="auto" w:fill="FFFFFF"/>
        <w:jc w:val="both"/>
        <w:rPr>
          <w:color w:val="auto"/>
          <w:sz w:val="28"/>
          <w:szCs w:val="28"/>
        </w:rPr>
      </w:pPr>
    </w:p>
    <w:p w:rsidR="0077342E" w:rsidRPr="00065323" w:rsidRDefault="0077342E" w:rsidP="0077342E">
      <w:pPr>
        <w:pStyle w:val="s34"/>
        <w:shd w:val="clear" w:color="auto" w:fill="FFFFFF"/>
        <w:jc w:val="both"/>
        <w:rPr>
          <w:color w:val="auto"/>
          <w:sz w:val="28"/>
          <w:szCs w:val="28"/>
        </w:rPr>
      </w:pPr>
    </w:p>
    <w:p w:rsidR="0077342E" w:rsidRPr="00065323" w:rsidRDefault="0077342E" w:rsidP="0077342E">
      <w:pPr>
        <w:pStyle w:val="s34"/>
        <w:shd w:val="clear" w:color="auto" w:fill="FFFFFF"/>
        <w:jc w:val="both"/>
        <w:rPr>
          <w:color w:val="auto"/>
          <w:sz w:val="28"/>
          <w:szCs w:val="28"/>
        </w:rPr>
      </w:pPr>
    </w:p>
    <w:p w:rsidR="0077342E" w:rsidRPr="00065323" w:rsidRDefault="0077342E" w:rsidP="0077342E">
      <w:pPr>
        <w:pStyle w:val="s34"/>
        <w:shd w:val="clear" w:color="auto" w:fill="FFFFFF"/>
        <w:jc w:val="both"/>
        <w:rPr>
          <w:color w:val="auto"/>
          <w:sz w:val="28"/>
          <w:szCs w:val="28"/>
        </w:rPr>
      </w:pPr>
    </w:p>
    <w:p w:rsidR="0077342E" w:rsidRPr="00065323" w:rsidRDefault="0077342E" w:rsidP="0077342E">
      <w:pPr>
        <w:pStyle w:val="s34"/>
        <w:shd w:val="clear" w:color="auto" w:fill="FFFFFF"/>
        <w:jc w:val="both"/>
        <w:rPr>
          <w:color w:val="auto"/>
          <w:sz w:val="28"/>
          <w:szCs w:val="28"/>
        </w:rPr>
      </w:pPr>
    </w:p>
    <w:p w:rsidR="0077342E" w:rsidRPr="00065323" w:rsidRDefault="0077342E" w:rsidP="0077342E">
      <w:pPr>
        <w:pStyle w:val="s34"/>
        <w:shd w:val="clear" w:color="auto" w:fill="FFFFFF"/>
        <w:jc w:val="both"/>
        <w:rPr>
          <w:color w:val="auto"/>
          <w:sz w:val="28"/>
          <w:szCs w:val="28"/>
        </w:rPr>
      </w:pPr>
    </w:p>
    <w:p w:rsidR="0077342E" w:rsidRPr="00065323" w:rsidRDefault="0077342E" w:rsidP="0077342E">
      <w:pPr>
        <w:pStyle w:val="s34"/>
        <w:shd w:val="clear" w:color="auto" w:fill="FFFFFF"/>
        <w:jc w:val="both"/>
        <w:rPr>
          <w:color w:val="auto"/>
          <w:sz w:val="28"/>
          <w:szCs w:val="28"/>
        </w:rPr>
      </w:pPr>
    </w:p>
    <w:p w:rsidR="0077342E" w:rsidRPr="00065323" w:rsidRDefault="0077342E" w:rsidP="0077342E">
      <w:pPr>
        <w:pStyle w:val="s34"/>
        <w:shd w:val="clear" w:color="auto" w:fill="FFFFFF"/>
        <w:jc w:val="both"/>
        <w:rPr>
          <w:color w:val="auto"/>
          <w:sz w:val="28"/>
          <w:szCs w:val="28"/>
        </w:rPr>
      </w:pPr>
    </w:p>
    <w:p w:rsidR="0077342E" w:rsidRPr="00065323" w:rsidRDefault="0077342E" w:rsidP="0077342E">
      <w:pPr>
        <w:pStyle w:val="s34"/>
        <w:shd w:val="clear" w:color="auto" w:fill="FFFFFF"/>
        <w:jc w:val="both"/>
        <w:rPr>
          <w:color w:val="auto"/>
          <w:sz w:val="28"/>
          <w:szCs w:val="28"/>
        </w:rPr>
      </w:pPr>
    </w:p>
    <w:p w:rsidR="0077342E" w:rsidRPr="00065323" w:rsidRDefault="0077342E" w:rsidP="0077342E">
      <w:pPr>
        <w:pStyle w:val="s34"/>
        <w:shd w:val="clear" w:color="auto" w:fill="FFFFFF"/>
        <w:jc w:val="both"/>
        <w:rPr>
          <w:color w:val="auto"/>
          <w:sz w:val="28"/>
          <w:szCs w:val="28"/>
        </w:rPr>
      </w:pPr>
    </w:p>
    <w:p w:rsidR="0077342E" w:rsidRPr="00065323" w:rsidRDefault="0077342E" w:rsidP="0077342E">
      <w:pPr>
        <w:pStyle w:val="s34"/>
        <w:shd w:val="clear" w:color="auto" w:fill="FFFFFF"/>
        <w:jc w:val="both"/>
        <w:rPr>
          <w:color w:val="auto"/>
          <w:sz w:val="28"/>
          <w:szCs w:val="28"/>
        </w:rPr>
      </w:pPr>
    </w:p>
    <w:p w:rsidR="0077342E" w:rsidRPr="00065323" w:rsidRDefault="0077342E" w:rsidP="0077342E">
      <w:pPr>
        <w:pStyle w:val="s34"/>
        <w:shd w:val="clear" w:color="auto" w:fill="FFFFFF"/>
        <w:jc w:val="both"/>
        <w:rPr>
          <w:color w:val="auto"/>
          <w:sz w:val="28"/>
          <w:szCs w:val="28"/>
        </w:rPr>
      </w:pPr>
    </w:p>
    <w:p w:rsidR="0077342E" w:rsidRDefault="0077342E" w:rsidP="0077342E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53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7342E" w:rsidRDefault="0077342E" w:rsidP="0077342E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 Керчь</w:t>
      </w:r>
    </w:p>
    <w:p w:rsidR="0077342E" w:rsidRDefault="0077342E" w:rsidP="0077342E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2017г.</w:t>
      </w:r>
    </w:p>
    <w:p w:rsidR="0077342E" w:rsidRPr="00065323" w:rsidRDefault="0077342E" w:rsidP="0077342E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342E" w:rsidRPr="005B7838" w:rsidRDefault="0077342E" w:rsidP="0077342E">
      <w:pPr>
        <w:pStyle w:val="s34"/>
        <w:shd w:val="clear" w:color="auto" w:fill="FFFFFF"/>
        <w:jc w:val="left"/>
        <w:rPr>
          <w:b w:val="0"/>
          <w:color w:val="auto"/>
          <w:sz w:val="28"/>
          <w:szCs w:val="28"/>
        </w:rPr>
      </w:pPr>
      <w:r w:rsidRPr="005B7838">
        <w:rPr>
          <w:b w:val="0"/>
          <w:color w:val="auto"/>
          <w:sz w:val="28"/>
          <w:szCs w:val="28"/>
        </w:rPr>
        <w:t>СОДЕРЖАНИЕ</w:t>
      </w:r>
    </w:p>
    <w:p w:rsidR="0077342E" w:rsidRPr="005B7838" w:rsidRDefault="0077342E" w:rsidP="0077342E">
      <w:pPr>
        <w:pStyle w:val="s34"/>
        <w:shd w:val="clear" w:color="auto" w:fill="FFFFFF"/>
        <w:jc w:val="left"/>
        <w:rPr>
          <w:color w:val="auto"/>
          <w:sz w:val="28"/>
          <w:szCs w:val="28"/>
        </w:rPr>
      </w:pPr>
    </w:p>
    <w:p w:rsidR="0077342E" w:rsidRPr="005B7838" w:rsidRDefault="0077342E" w:rsidP="0077342E">
      <w:pPr>
        <w:pStyle w:val="s34"/>
        <w:shd w:val="clear" w:color="auto" w:fill="FFFFFF"/>
        <w:jc w:val="left"/>
        <w:rPr>
          <w:color w:val="auto"/>
          <w:sz w:val="28"/>
          <w:szCs w:val="28"/>
        </w:rPr>
      </w:pPr>
    </w:p>
    <w:p w:rsidR="0077342E" w:rsidRPr="005B7838" w:rsidRDefault="00BE25C9" w:rsidP="0077342E">
      <w:pPr>
        <w:pStyle w:val="11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5B7838">
        <w:rPr>
          <w:rFonts w:ascii="Times New Roman" w:hAnsi="Times New Roman"/>
          <w:sz w:val="28"/>
          <w:szCs w:val="28"/>
        </w:rPr>
        <w:fldChar w:fldCharType="begin"/>
      </w:r>
      <w:r w:rsidR="0077342E" w:rsidRPr="005B7838">
        <w:rPr>
          <w:rFonts w:ascii="Times New Roman" w:hAnsi="Times New Roman"/>
          <w:sz w:val="28"/>
          <w:szCs w:val="28"/>
        </w:rPr>
        <w:instrText xml:space="preserve"> TOC \f \h \z \u </w:instrText>
      </w:r>
      <w:r w:rsidRPr="005B7838">
        <w:rPr>
          <w:rFonts w:ascii="Times New Roman" w:hAnsi="Times New Roman"/>
          <w:sz w:val="28"/>
          <w:szCs w:val="28"/>
        </w:rPr>
        <w:fldChar w:fldCharType="separate"/>
      </w:r>
      <w:hyperlink w:anchor="_Toc449008906" w:history="1">
        <w:r w:rsidR="0077342E" w:rsidRPr="005B7838">
          <w:rPr>
            <w:rStyle w:val="a4"/>
            <w:rFonts w:ascii="Times New Roman" w:eastAsia="Times New Roman" w:hAnsi="Times New Roman"/>
            <w:bCs/>
            <w:noProof/>
            <w:sz w:val="28"/>
            <w:szCs w:val="28"/>
            <w:lang w:val="en-US" w:eastAsia="ru-RU"/>
          </w:rPr>
          <w:t>I</w:t>
        </w:r>
        <w:r w:rsidR="0077342E" w:rsidRPr="005B7838">
          <w:rPr>
            <w:rStyle w:val="a4"/>
            <w:rFonts w:ascii="Times New Roman" w:eastAsia="Times New Roman" w:hAnsi="Times New Roman"/>
            <w:bCs/>
            <w:noProof/>
            <w:sz w:val="28"/>
            <w:szCs w:val="28"/>
            <w:lang w:eastAsia="ru-RU"/>
          </w:rPr>
          <w:t xml:space="preserve">. </w:t>
        </w:r>
        <w:r w:rsidR="0077342E" w:rsidRPr="00925276">
          <w:rPr>
            <w:rStyle w:val="a4"/>
            <w:rFonts w:ascii="Times New Roman" w:eastAsia="Times New Roman" w:hAnsi="Times New Roman"/>
            <w:bCs/>
            <w:noProof/>
            <w:sz w:val="28"/>
            <w:szCs w:val="28"/>
            <w:lang w:eastAsia="ru-RU"/>
          </w:rPr>
          <w:t>ОБЩИЕ</w:t>
        </w:r>
        <w:r w:rsidR="0077342E" w:rsidRPr="005B7838">
          <w:rPr>
            <w:rStyle w:val="a4"/>
            <w:rFonts w:ascii="Times New Roman" w:eastAsia="Times New Roman" w:hAnsi="Times New Roman"/>
            <w:bCs/>
            <w:noProof/>
            <w:sz w:val="28"/>
            <w:szCs w:val="28"/>
            <w:lang w:eastAsia="ru-RU"/>
          </w:rPr>
          <w:t xml:space="preserve"> ПОЛОЖЕНИЯ</w:t>
        </w:r>
        <w:r w:rsidR="00925276">
          <w:rPr>
            <w:rFonts w:ascii="Times New Roman" w:hAnsi="Times New Roman"/>
            <w:noProof/>
            <w:webHidden/>
            <w:sz w:val="28"/>
            <w:szCs w:val="28"/>
          </w:rPr>
          <w:t>……………………………………………………..</w:t>
        </w:r>
        <w:r w:rsidR="0077342E" w:rsidRPr="005B7838">
          <w:rPr>
            <w:rFonts w:ascii="Times New Roman" w:hAnsi="Times New Roman"/>
            <w:noProof/>
            <w:webHidden/>
            <w:sz w:val="28"/>
            <w:szCs w:val="28"/>
          </w:rPr>
          <w:t>3</w:t>
        </w:r>
      </w:hyperlink>
      <w:r w:rsidR="00925276">
        <w:rPr>
          <w:rFonts w:ascii="Times New Roman" w:hAnsi="Times New Roman"/>
          <w:noProof/>
          <w:sz w:val="28"/>
          <w:szCs w:val="28"/>
        </w:rPr>
        <w:t>-4</w:t>
      </w:r>
    </w:p>
    <w:p w:rsidR="0077342E" w:rsidRPr="005B7838" w:rsidRDefault="00677447" w:rsidP="0077342E">
      <w:pPr>
        <w:pStyle w:val="11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49008907" w:history="1">
        <w:r w:rsidR="0077342E" w:rsidRPr="005B7838">
          <w:rPr>
            <w:rStyle w:val="a4"/>
            <w:rFonts w:ascii="Times New Roman" w:hAnsi="Times New Roman"/>
            <w:noProof/>
            <w:sz w:val="28"/>
            <w:szCs w:val="28"/>
            <w:lang w:val="en-US"/>
          </w:rPr>
          <w:t>II</w:t>
        </w:r>
        <w:r w:rsidR="0077342E" w:rsidRPr="005B7838">
          <w:rPr>
            <w:rStyle w:val="a4"/>
            <w:rFonts w:ascii="Times New Roman" w:hAnsi="Times New Roman"/>
            <w:noProof/>
            <w:sz w:val="28"/>
            <w:szCs w:val="28"/>
          </w:rPr>
          <w:t xml:space="preserve">.  </w:t>
        </w:r>
        <w:r w:rsidR="00122D3B" w:rsidRPr="005B7838">
          <w:rPr>
            <w:rFonts w:ascii="Times New Roman" w:hAnsi="Times New Roman"/>
            <w:bCs/>
            <w:sz w:val="28"/>
            <w:szCs w:val="28"/>
          </w:rPr>
          <w:t>СТРУКТУРА СЛУЖБЫ</w:t>
        </w:r>
        <w:r w:rsidR="008412B7">
          <w:rPr>
            <w:rFonts w:ascii="Times New Roman" w:hAnsi="Times New Roman"/>
            <w:bCs/>
            <w:sz w:val="28"/>
            <w:szCs w:val="28"/>
          </w:rPr>
          <w:t xml:space="preserve">           </w:t>
        </w:r>
        <w:r w:rsidR="003933B3">
          <w:rPr>
            <w:rFonts w:ascii="Times New Roman" w:hAnsi="Times New Roman"/>
            <w:noProof/>
            <w:webHidden/>
            <w:sz w:val="28"/>
            <w:szCs w:val="28"/>
          </w:rPr>
          <w:t>………………………………………………4</w:t>
        </w:r>
      </w:hyperlink>
    </w:p>
    <w:p w:rsidR="0077342E" w:rsidRPr="005B7838" w:rsidRDefault="00677447" w:rsidP="0077342E">
      <w:pPr>
        <w:pStyle w:val="11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49008908" w:history="1">
        <w:r w:rsidR="0077342E" w:rsidRPr="005B7838">
          <w:rPr>
            <w:rStyle w:val="a4"/>
            <w:rFonts w:ascii="Times New Roman" w:hAnsi="Times New Roman"/>
            <w:noProof/>
            <w:sz w:val="28"/>
            <w:szCs w:val="28"/>
          </w:rPr>
          <w:t>III.</w:t>
        </w:r>
        <w:r w:rsidR="0077342E" w:rsidRPr="005B7838">
          <w:rPr>
            <w:rFonts w:ascii="Times New Roman" w:eastAsia="TimesNewRomanPSMT" w:hAnsi="Times New Roman"/>
            <w:bCs/>
            <w:sz w:val="28"/>
            <w:szCs w:val="28"/>
          </w:rPr>
          <w:t xml:space="preserve"> </w:t>
        </w:r>
        <w:r w:rsidR="00683149" w:rsidRPr="005B7838">
          <w:rPr>
            <w:rFonts w:ascii="Times New Roman" w:eastAsia="TimesNewRomanPSMT" w:hAnsi="Times New Roman"/>
            <w:bCs/>
            <w:sz w:val="28"/>
            <w:szCs w:val="28"/>
          </w:rPr>
          <w:t>ЦЕЛИ И ЗАДАЧИ</w:t>
        </w:r>
        <w:r w:rsidR="003933B3">
          <w:rPr>
            <w:rFonts w:ascii="Times New Roman" w:hAnsi="Times New Roman"/>
            <w:noProof/>
            <w:webHidden/>
            <w:sz w:val="28"/>
            <w:szCs w:val="28"/>
          </w:rPr>
          <w:t xml:space="preserve"> …………………………………………………………</w:t>
        </w:r>
      </w:hyperlink>
      <w:r w:rsidR="003933B3">
        <w:rPr>
          <w:rFonts w:ascii="Times New Roman" w:hAnsi="Times New Roman"/>
          <w:noProof/>
          <w:sz w:val="28"/>
          <w:szCs w:val="28"/>
        </w:rPr>
        <w:t xml:space="preserve"> 5-6</w:t>
      </w:r>
    </w:p>
    <w:p w:rsidR="0077342E" w:rsidRPr="005B7838" w:rsidRDefault="00677447" w:rsidP="0077342E">
      <w:pPr>
        <w:pStyle w:val="11"/>
        <w:rPr>
          <w:rFonts w:ascii="Times New Roman" w:hAnsi="Times New Roman"/>
          <w:sz w:val="28"/>
          <w:szCs w:val="28"/>
        </w:rPr>
      </w:pPr>
      <w:hyperlink w:anchor="_Toc449008909" w:history="1">
        <w:r w:rsidR="0047699F" w:rsidRPr="005B7838">
          <w:rPr>
            <w:rStyle w:val="a4"/>
            <w:rFonts w:ascii="Times New Roman" w:hAnsi="Times New Roman"/>
            <w:noProof/>
            <w:sz w:val="28"/>
            <w:szCs w:val="28"/>
          </w:rPr>
          <w:t>IV.</w:t>
        </w:r>
        <w:r w:rsidR="0047699F" w:rsidRPr="005B7838">
          <w:rPr>
            <w:rFonts w:ascii="Times New Roman" w:eastAsia="TimesNewRomanPSMT" w:hAnsi="Times New Roman"/>
            <w:bCs/>
            <w:sz w:val="28"/>
            <w:szCs w:val="28"/>
          </w:rPr>
          <w:t>ФУНКЦИИ</w:t>
        </w:r>
      </w:hyperlink>
      <w:r w:rsidR="003933B3">
        <w:rPr>
          <w:rFonts w:ascii="Times New Roman" w:hAnsi="Times New Roman"/>
          <w:sz w:val="28"/>
          <w:szCs w:val="28"/>
        </w:rPr>
        <w:t xml:space="preserve">………………………………………………………………….6-8 </w:t>
      </w:r>
      <w:hyperlink w:anchor="_Toc449008910" w:history="1">
        <w:r w:rsidR="0077342E" w:rsidRPr="005B7838">
          <w:rPr>
            <w:rStyle w:val="a4"/>
            <w:rFonts w:ascii="Times New Roman" w:hAnsi="Times New Roman"/>
            <w:noProof/>
            <w:sz w:val="28"/>
            <w:szCs w:val="28"/>
          </w:rPr>
          <w:t>V.</w:t>
        </w:r>
        <w:r w:rsidR="00710095" w:rsidRPr="005B7838">
          <w:rPr>
            <w:rFonts w:ascii="Times New Roman" w:eastAsia="TimesNewRomanPSMT" w:hAnsi="Times New Roman"/>
            <w:bCs/>
            <w:sz w:val="28"/>
            <w:szCs w:val="28"/>
          </w:rPr>
          <w:t>ПРАВА</w:t>
        </w:r>
        <w:r w:rsidR="003933B3">
          <w:rPr>
            <w:rFonts w:ascii="Times New Roman" w:hAnsi="Times New Roman"/>
            <w:noProof/>
            <w:webHidden/>
            <w:sz w:val="28"/>
            <w:szCs w:val="28"/>
          </w:rPr>
          <w:t>……………………………………………………………………….8-9</w:t>
        </w:r>
      </w:hyperlink>
    </w:p>
    <w:p w:rsidR="005B7838" w:rsidRDefault="005B7838" w:rsidP="005B7838">
      <w:pPr>
        <w:rPr>
          <w:rFonts w:ascii="Times New Roman" w:hAnsi="Times New Roman"/>
          <w:sz w:val="28"/>
          <w:szCs w:val="28"/>
        </w:rPr>
      </w:pPr>
      <w:r w:rsidRPr="005B7838">
        <w:rPr>
          <w:rFonts w:ascii="Times New Roman" w:hAnsi="Times New Roman"/>
          <w:sz w:val="28"/>
          <w:szCs w:val="28"/>
          <w:lang w:val="en-US"/>
        </w:rPr>
        <w:t>VI</w:t>
      </w:r>
      <w:r w:rsidRPr="00525237">
        <w:rPr>
          <w:rFonts w:ascii="Times New Roman" w:hAnsi="Times New Roman"/>
          <w:sz w:val="28"/>
          <w:szCs w:val="28"/>
        </w:rPr>
        <w:t>. ОТВЕТСВЕННОСТЬ</w:t>
      </w:r>
      <w:r w:rsidR="003933B3">
        <w:rPr>
          <w:rFonts w:ascii="Times New Roman" w:hAnsi="Times New Roman"/>
          <w:sz w:val="28"/>
          <w:szCs w:val="28"/>
        </w:rPr>
        <w:t>………………………………………………………9-10</w:t>
      </w:r>
    </w:p>
    <w:p w:rsidR="002E270F" w:rsidRDefault="002E270F" w:rsidP="005B78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 w:rsidRPr="00525237">
        <w:rPr>
          <w:rFonts w:ascii="Times New Roman" w:hAnsi="Times New Roman"/>
          <w:sz w:val="28"/>
          <w:szCs w:val="28"/>
        </w:rPr>
        <w:t>.ВЗАИМООТНОШЕНИЯ</w:t>
      </w:r>
      <w:r w:rsidR="003933B3">
        <w:rPr>
          <w:rFonts w:ascii="Times New Roman" w:hAnsi="Times New Roman"/>
          <w:sz w:val="28"/>
          <w:szCs w:val="28"/>
        </w:rPr>
        <w:t>………………………………………………….10-11</w:t>
      </w:r>
    </w:p>
    <w:p w:rsidR="005E37DE" w:rsidRDefault="005E37DE" w:rsidP="005B78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 w:rsidRPr="005252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ОРГАНИЗАЦИЯ ОБЕСПЕЧЕНИЯ СЛУЖБЫ</w:t>
      </w:r>
      <w:r w:rsidR="003933B3">
        <w:rPr>
          <w:rFonts w:ascii="Times New Roman" w:hAnsi="Times New Roman"/>
          <w:sz w:val="28"/>
          <w:szCs w:val="28"/>
        </w:rPr>
        <w:t>………………………….11</w:t>
      </w:r>
    </w:p>
    <w:p w:rsidR="00701751" w:rsidRDefault="00701751" w:rsidP="005B78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IX</w:t>
      </w:r>
      <w:r w:rsidRPr="005252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ЗАКЛЮЧИТЕЛЬНЫЕ ПОЛОЖЕНИЯ</w:t>
      </w:r>
      <w:r w:rsidR="003933B3">
        <w:rPr>
          <w:rFonts w:ascii="Times New Roman" w:hAnsi="Times New Roman"/>
          <w:sz w:val="28"/>
          <w:szCs w:val="28"/>
        </w:rPr>
        <w:t>……………………………………11</w:t>
      </w:r>
    </w:p>
    <w:p w:rsidR="001F29E0" w:rsidRPr="001F29E0" w:rsidRDefault="001F29E0" w:rsidP="005B78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</w:t>
      </w:r>
      <w:r w:rsidRPr="008D75A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МАТРИЦА РАСПРЕДЕЛЕНИЯ ПОЛНОМОЧИЙ</w:t>
      </w:r>
      <w:r w:rsidR="003933B3">
        <w:rPr>
          <w:rFonts w:ascii="Times New Roman" w:hAnsi="Times New Roman"/>
          <w:sz w:val="28"/>
          <w:szCs w:val="28"/>
        </w:rPr>
        <w:t>……………………….11-12</w:t>
      </w:r>
    </w:p>
    <w:p w:rsidR="0077342E" w:rsidRPr="005B7838" w:rsidRDefault="00677447" w:rsidP="0077342E">
      <w:pPr>
        <w:pStyle w:val="11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49008916" w:history="1">
        <w:r w:rsidR="0077342E" w:rsidRPr="005B7838">
          <w:rPr>
            <w:rStyle w:val="a4"/>
            <w:rFonts w:ascii="Times New Roman" w:hAnsi="Times New Roman"/>
            <w:noProof/>
            <w:sz w:val="28"/>
            <w:szCs w:val="28"/>
          </w:rPr>
          <w:t>ЛИСТ ОЗНАКОМЛЕНИЯ ПЕРСОНАЛА</w:t>
        </w:r>
      </w:hyperlink>
      <w:r w:rsidR="003933B3">
        <w:rPr>
          <w:rFonts w:ascii="Times New Roman" w:hAnsi="Times New Roman"/>
          <w:noProof/>
          <w:sz w:val="28"/>
          <w:szCs w:val="28"/>
        </w:rPr>
        <w:t xml:space="preserve"> ……………………………………13</w:t>
      </w:r>
    </w:p>
    <w:p w:rsidR="0077342E" w:rsidRPr="005B7838" w:rsidRDefault="00677447" w:rsidP="0077342E">
      <w:pPr>
        <w:pStyle w:val="11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49008917" w:history="1">
        <w:r w:rsidR="0077342E" w:rsidRPr="005B7838">
          <w:rPr>
            <w:rStyle w:val="a4"/>
            <w:rFonts w:ascii="Times New Roman" w:hAnsi="Times New Roman"/>
            <w:noProof/>
            <w:sz w:val="28"/>
            <w:szCs w:val="28"/>
          </w:rPr>
          <w:t>ЛИСТ РАССЫЛКИ</w:t>
        </w:r>
      </w:hyperlink>
      <w:r w:rsidR="003933B3">
        <w:rPr>
          <w:rFonts w:ascii="Times New Roman" w:hAnsi="Times New Roman"/>
          <w:noProof/>
          <w:sz w:val="28"/>
          <w:szCs w:val="28"/>
        </w:rPr>
        <w:t xml:space="preserve"> …………………………………………………………….14</w:t>
      </w:r>
    </w:p>
    <w:p w:rsidR="0077342E" w:rsidRPr="005B7838" w:rsidRDefault="00677447" w:rsidP="0077342E">
      <w:pPr>
        <w:pStyle w:val="11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49008918" w:history="1">
        <w:r w:rsidR="0077342E" w:rsidRPr="005B7838">
          <w:rPr>
            <w:rStyle w:val="a4"/>
            <w:rFonts w:ascii="Times New Roman" w:hAnsi="Times New Roman"/>
            <w:noProof/>
            <w:sz w:val="28"/>
            <w:szCs w:val="28"/>
          </w:rPr>
          <w:t>ЛИСТ ИЗМЕНЕНИЙ, ДОПОЛНЕНИЙ И РЕВИЗИЙ ДОКУМЕНТА</w:t>
        </w:r>
      </w:hyperlink>
      <w:r w:rsidR="003933B3">
        <w:rPr>
          <w:rFonts w:ascii="Times New Roman" w:hAnsi="Times New Roman"/>
          <w:noProof/>
          <w:sz w:val="28"/>
          <w:szCs w:val="28"/>
        </w:rPr>
        <w:t xml:space="preserve"> ………15</w:t>
      </w:r>
    </w:p>
    <w:p w:rsidR="0077342E" w:rsidRPr="009435B6" w:rsidRDefault="00BE25C9" w:rsidP="0077342E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7838">
        <w:rPr>
          <w:rFonts w:ascii="Times New Roman" w:hAnsi="Times New Roman"/>
          <w:sz w:val="28"/>
          <w:szCs w:val="28"/>
        </w:rPr>
        <w:fldChar w:fldCharType="end"/>
      </w:r>
    </w:p>
    <w:p w:rsidR="0077342E" w:rsidRPr="008848CF" w:rsidRDefault="0077342E" w:rsidP="00122D3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422F57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 w:rsidRPr="008848CF">
        <w:rPr>
          <w:rFonts w:ascii="Times New Roman" w:hAnsi="Times New Roman"/>
          <w:bCs/>
          <w:sz w:val="28"/>
          <w:szCs w:val="28"/>
        </w:rPr>
        <w:lastRenderedPageBreak/>
        <w:t>ОБЩИЕ ПОЛОЖЕННЯ</w:t>
      </w:r>
    </w:p>
    <w:p w:rsidR="004C7C79" w:rsidRPr="008848CF" w:rsidRDefault="004C7C79" w:rsidP="008848CF">
      <w:pPr>
        <w:pStyle w:val="a3"/>
        <w:autoSpaceDE w:val="0"/>
        <w:autoSpaceDN w:val="0"/>
        <w:adjustRightInd w:val="0"/>
        <w:spacing w:after="0"/>
        <w:ind w:left="1080" w:hanging="1080"/>
        <w:jc w:val="both"/>
        <w:rPr>
          <w:rFonts w:ascii="Times New Roman" w:hAnsi="Times New Roman"/>
          <w:bCs/>
          <w:sz w:val="28"/>
          <w:szCs w:val="28"/>
        </w:rPr>
      </w:pPr>
    </w:p>
    <w:p w:rsidR="004C7C79" w:rsidRPr="008848CF" w:rsidRDefault="004C7C79" w:rsidP="008412B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8848CF">
        <w:rPr>
          <w:rFonts w:ascii="Times New Roman" w:hAnsi="Times New Roman"/>
          <w:bCs/>
          <w:sz w:val="28"/>
          <w:szCs w:val="28"/>
        </w:rPr>
        <w:t>Настоящее Положение регулирует учебно-производственную работу в ГБП ОУ РК «КМТК»</w:t>
      </w:r>
      <w:r w:rsidR="008412B7">
        <w:rPr>
          <w:rFonts w:ascii="Times New Roman" w:hAnsi="Times New Roman"/>
          <w:bCs/>
          <w:sz w:val="28"/>
          <w:szCs w:val="28"/>
        </w:rPr>
        <w:t xml:space="preserve"> (далее – Колледж)</w:t>
      </w:r>
      <w:r w:rsidRPr="008848CF">
        <w:rPr>
          <w:rFonts w:ascii="Times New Roman" w:hAnsi="Times New Roman"/>
          <w:bCs/>
          <w:sz w:val="28"/>
          <w:szCs w:val="28"/>
        </w:rPr>
        <w:t>.</w:t>
      </w:r>
    </w:p>
    <w:p w:rsidR="004C7C79" w:rsidRPr="008848CF" w:rsidRDefault="004C7C79" w:rsidP="008412B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8848CF">
        <w:rPr>
          <w:rFonts w:ascii="Times New Roman" w:hAnsi="Times New Roman"/>
          <w:bCs/>
          <w:sz w:val="28"/>
          <w:szCs w:val="28"/>
        </w:rPr>
        <w:t xml:space="preserve"> Учебно-производственная служба (далее – Служба) является структурным подразделением </w:t>
      </w:r>
      <w:r w:rsidR="008412B7" w:rsidRPr="008848CF">
        <w:rPr>
          <w:rFonts w:ascii="Times New Roman" w:hAnsi="Times New Roman"/>
          <w:bCs/>
          <w:sz w:val="28"/>
          <w:szCs w:val="28"/>
        </w:rPr>
        <w:t>Колледжа</w:t>
      </w:r>
      <w:r w:rsidRPr="008848CF">
        <w:rPr>
          <w:rFonts w:ascii="Times New Roman" w:hAnsi="Times New Roman"/>
          <w:bCs/>
          <w:sz w:val="28"/>
          <w:szCs w:val="28"/>
        </w:rPr>
        <w:t>, отвечающим за организацию</w:t>
      </w:r>
      <w:r w:rsidR="007348C1" w:rsidRPr="008848CF">
        <w:rPr>
          <w:rFonts w:ascii="Times New Roman" w:hAnsi="Times New Roman"/>
          <w:bCs/>
          <w:sz w:val="28"/>
          <w:szCs w:val="28"/>
        </w:rPr>
        <w:t xml:space="preserve"> </w:t>
      </w:r>
      <w:r w:rsidR="00FD1E76" w:rsidRPr="008848CF">
        <w:rPr>
          <w:rFonts w:ascii="Times New Roman" w:hAnsi="Times New Roman"/>
          <w:bCs/>
          <w:sz w:val="28"/>
          <w:szCs w:val="28"/>
        </w:rPr>
        <w:t xml:space="preserve">и проведение учебной и производственной практик студентов в учебно-производственных мастерских колледжа и сторонних организациях – социальных партнерах. </w:t>
      </w:r>
    </w:p>
    <w:p w:rsidR="00FD1E76" w:rsidRPr="008848CF" w:rsidRDefault="00FD1E76" w:rsidP="008412B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8848CF">
        <w:rPr>
          <w:rFonts w:ascii="Times New Roman" w:hAnsi="Times New Roman"/>
          <w:bCs/>
          <w:sz w:val="28"/>
          <w:szCs w:val="28"/>
        </w:rPr>
        <w:t xml:space="preserve">Учебно – производственная служба создается и ликвидируется приказом директора </w:t>
      </w:r>
      <w:r w:rsidR="008412B7" w:rsidRPr="008848CF">
        <w:rPr>
          <w:rFonts w:ascii="Times New Roman" w:hAnsi="Times New Roman"/>
          <w:bCs/>
          <w:sz w:val="28"/>
          <w:szCs w:val="28"/>
        </w:rPr>
        <w:t>Колледжа</w:t>
      </w:r>
      <w:r w:rsidRPr="008848CF">
        <w:rPr>
          <w:rFonts w:ascii="Times New Roman" w:hAnsi="Times New Roman"/>
          <w:bCs/>
          <w:sz w:val="28"/>
          <w:szCs w:val="28"/>
        </w:rPr>
        <w:t>.</w:t>
      </w:r>
    </w:p>
    <w:p w:rsidR="002B1779" w:rsidRPr="008412B7" w:rsidRDefault="008D75A4" w:rsidP="008412B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8412B7">
        <w:rPr>
          <w:rFonts w:ascii="Times New Roman" w:hAnsi="Times New Roman"/>
          <w:bCs/>
          <w:sz w:val="28"/>
          <w:szCs w:val="28"/>
        </w:rPr>
        <w:t xml:space="preserve">Общее руководство </w:t>
      </w:r>
      <w:r w:rsidR="008848CF" w:rsidRPr="008412B7">
        <w:rPr>
          <w:rFonts w:ascii="Times New Roman" w:hAnsi="Times New Roman"/>
          <w:bCs/>
          <w:sz w:val="28"/>
          <w:szCs w:val="28"/>
        </w:rPr>
        <w:t>деятельность</w:t>
      </w:r>
      <w:r w:rsidRPr="008412B7">
        <w:rPr>
          <w:rFonts w:ascii="Times New Roman" w:hAnsi="Times New Roman"/>
          <w:bCs/>
          <w:sz w:val="28"/>
          <w:szCs w:val="28"/>
        </w:rPr>
        <w:t>ю</w:t>
      </w:r>
      <w:r w:rsidR="008848CF" w:rsidRPr="008412B7">
        <w:rPr>
          <w:rFonts w:ascii="Times New Roman" w:hAnsi="Times New Roman"/>
          <w:bCs/>
          <w:sz w:val="28"/>
          <w:szCs w:val="28"/>
        </w:rPr>
        <w:t xml:space="preserve"> Службы осуществляет заместитель директора</w:t>
      </w:r>
      <w:r w:rsidRPr="008412B7">
        <w:rPr>
          <w:rFonts w:ascii="Times New Roman" w:hAnsi="Times New Roman"/>
          <w:bCs/>
          <w:sz w:val="28"/>
          <w:szCs w:val="28"/>
        </w:rPr>
        <w:t xml:space="preserve"> по учебно-производственной</w:t>
      </w:r>
      <w:r w:rsidR="008848CF" w:rsidRPr="008412B7">
        <w:rPr>
          <w:rFonts w:ascii="Times New Roman" w:hAnsi="Times New Roman"/>
          <w:bCs/>
          <w:sz w:val="28"/>
          <w:szCs w:val="28"/>
        </w:rPr>
        <w:t xml:space="preserve"> работе, который назначается приказом директора </w:t>
      </w:r>
      <w:r w:rsidR="008412B7" w:rsidRPr="008412B7">
        <w:rPr>
          <w:rFonts w:ascii="Times New Roman" w:hAnsi="Times New Roman"/>
          <w:bCs/>
          <w:sz w:val="28"/>
          <w:szCs w:val="28"/>
        </w:rPr>
        <w:t>Колледжа</w:t>
      </w:r>
      <w:r w:rsidR="008848CF" w:rsidRPr="008412B7">
        <w:rPr>
          <w:rFonts w:ascii="Times New Roman" w:hAnsi="Times New Roman"/>
          <w:bCs/>
          <w:sz w:val="28"/>
          <w:szCs w:val="28"/>
        </w:rPr>
        <w:t>.</w:t>
      </w:r>
    </w:p>
    <w:p w:rsidR="00504F9B" w:rsidRPr="008412B7" w:rsidRDefault="008D75A4" w:rsidP="008412B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8412B7">
        <w:rPr>
          <w:rFonts w:ascii="Times New Roman" w:hAnsi="Times New Roman"/>
          <w:bCs/>
          <w:sz w:val="28"/>
          <w:szCs w:val="28"/>
        </w:rPr>
        <w:t>Работники Службы функционально подчиняю</w:t>
      </w:r>
      <w:r w:rsidR="00504F9B" w:rsidRPr="008412B7">
        <w:rPr>
          <w:rFonts w:ascii="Times New Roman" w:hAnsi="Times New Roman"/>
          <w:bCs/>
          <w:sz w:val="28"/>
          <w:szCs w:val="28"/>
        </w:rPr>
        <w:t>тся непосредственно заместителю директора по учебно-производственной работе.</w:t>
      </w:r>
    </w:p>
    <w:p w:rsidR="008848CF" w:rsidRPr="008412B7" w:rsidRDefault="008848CF" w:rsidP="008412B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8412B7">
        <w:rPr>
          <w:rFonts w:ascii="Times New Roman" w:hAnsi="Times New Roman"/>
          <w:bCs/>
          <w:sz w:val="28"/>
          <w:szCs w:val="28"/>
        </w:rPr>
        <w:t xml:space="preserve">Структура и штат Службы утверждается директором </w:t>
      </w:r>
      <w:r w:rsidR="008412B7" w:rsidRPr="008412B7">
        <w:rPr>
          <w:rFonts w:ascii="Times New Roman" w:hAnsi="Times New Roman"/>
          <w:bCs/>
          <w:sz w:val="28"/>
          <w:szCs w:val="28"/>
        </w:rPr>
        <w:t>Колледжа</w:t>
      </w:r>
      <w:r w:rsidRPr="008412B7">
        <w:rPr>
          <w:rFonts w:ascii="Times New Roman" w:hAnsi="Times New Roman"/>
          <w:bCs/>
          <w:sz w:val="28"/>
          <w:szCs w:val="28"/>
        </w:rPr>
        <w:t>.</w:t>
      </w:r>
    </w:p>
    <w:p w:rsidR="00504F9B" w:rsidRPr="008412B7" w:rsidRDefault="008412B7" w:rsidP="008412B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8412B7">
        <w:rPr>
          <w:rFonts w:ascii="Times New Roman" w:hAnsi="Times New Roman"/>
          <w:bCs/>
          <w:sz w:val="28"/>
          <w:szCs w:val="28"/>
        </w:rPr>
        <w:t>Работники</w:t>
      </w:r>
      <w:r w:rsidR="00504F9B" w:rsidRPr="008412B7">
        <w:rPr>
          <w:rFonts w:ascii="Times New Roman" w:hAnsi="Times New Roman"/>
          <w:bCs/>
          <w:sz w:val="28"/>
          <w:szCs w:val="28"/>
        </w:rPr>
        <w:t xml:space="preserve"> Службы назначаются на должности и освобождаются от должностей приказом директора колледжа по представлению заместителя директора по </w:t>
      </w:r>
      <w:r w:rsidRPr="008412B7">
        <w:rPr>
          <w:rFonts w:ascii="Times New Roman" w:hAnsi="Times New Roman"/>
          <w:bCs/>
          <w:sz w:val="28"/>
          <w:szCs w:val="28"/>
        </w:rPr>
        <w:t>учебно-производственной работе (далее - заместителя директора по УПР)</w:t>
      </w:r>
      <w:r w:rsidR="00504F9B" w:rsidRPr="008412B7">
        <w:rPr>
          <w:rFonts w:ascii="Times New Roman" w:hAnsi="Times New Roman"/>
          <w:bCs/>
          <w:sz w:val="28"/>
          <w:szCs w:val="28"/>
        </w:rPr>
        <w:t>.</w:t>
      </w:r>
    </w:p>
    <w:p w:rsidR="00504F9B" w:rsidRDefault="00504F9B" w:rsidP="008412B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время отсутствия заместителя директора по УПР (отпуск, болез</w:t>
      </w:r>
      <w:r w:rsidR="009C565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ь, командировка</w:t>
      </w:r>
      <w:r w:rsidR="009C5653">
        <w:rPr>
          <w:rFonts w:ascii="Times New Roman" w:hAnsi="Times New Roman"/>
          <w:sz w:val="28"/>
          <w:szCs w:val="28"/>
        </w:rPr>
        <w:t xml:space="preserve"> и пр.) его должностные обязанности исполняет работник, назначаемый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9C5653" w:rsidRPr="008848CF" w:rsidRDefault="009C5653" w:rsidP="008412B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учебно-производственной службы осуществляется в соответствии с планом работы</w:t>
      </w:r>
      <w:r w:rsidR="008D75A4">
        <w:rPr>
          <w:rFonts w:ascii="Times New Roman" w:hAnsi="Times New Roman"/>
          <w:sz w:val="28"/>
          <w:szCs w:val="28"/>
        </w:rPr>
        <w:t xml:space="preserve"> на год</w:t>
      </w:r>
      <w:r>
        <w:rPr>
          <w:rFonts w:ascii="Times New Roman" w:hAnsi="Times New Roman"/>
          <w:sz w:val="28"/>
          <w:szCs w:val="28"/>
        </w:rPr>
        <w:t>, утвержденным директором колледжа.</w:t>
      </w:r>
    </w:p>
    <w:p w:rsidR="008848CF" w:rsidRPr="008848CF" w:rsidRDefault="008848CF" w:rsidP="009C565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Реорганизация С</w:t>
      </w:r>
      <w:r w:rsidRPr="008848CF">
        <w:rPr>
          <w:rFonts w:ascii="Times New Roman" w:hAnsi="Times New Roman"/>
          <w:sz w:val="28"/>
          <w:szCs w:val="28"/>
        </w:rPr>
        <w:t xml:space="preserve">лужбы производится на основании приказа директора </w:t>
      </w:r>
      <w:r w:rsidR="008412B7">
        <w:rPr>
          <w:rFonts w:ascii="Times New Roman" w:hAnsi="Times New Roman"/>
          <w:sz w:val="28"/>
          <w:szCs w:val="28"/>
        </w:rPr>
        <w:t>Колледжа</w:t>
      </w:r>
      <w:r w:rsidRPr="008848CF">
        <w:rPr>
          <w:rFonts w:ascii="Times New Roman" w:hAnsi="Times New Roman"/>
          <w:sz w:val="28"/>
          <w:szCs w:val="28"/>
        </w:rPr>
        <w:t>.</w:t>
      </w:r>
    </w:p>
    <w:p w:rsidR="008848CF" w:rsidRDefault="008848CF" w:rsidP="009C5653">
      <w:pPr>
        <w:pStyle w:val="a3"/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работе </w:t>
      </w:r>
      <w:r w:rsidR="008412B7">
        <w:rPr>
          <w:rFonts w:ascii="Times New Roman" w:hAnsi="Times New Roman"/>
          <w:sz w:val="28"/>
          <w:szCs w:val="28"/>
        </w:rPr>
        <w:t>работники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8848CF">
        <w:rPr>
          <w:rFonts w:ascii="Times New Roman" w:hAnsi="Times New Roman"/>
          <w:sz w:val="28"/>
          <w:szCs w:val="28"/>
        </w:rPr>
        <w:t>лужбы руководствуются:</w:t>
      </w:r>
    </w:p>
    <w:p w:rsidR="00504F9B" w:rsidRDefault="00504F9B" w:rsidP="009C565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Конституцией Российской Федерации;</w:t>
      </w:r>
    </w:p>
    <w:p w:rsidR="00504F9B" w:rsidRDefault="00504F9B" w:rsidP="009C565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Постановлениями Правительства Российской Федерации;</w:t>
      </w:r>
    </w:p>
    <w:p w:rsidR="00504F9B" w:rsidRDefault="00504F9B" w:rsidP="009C565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1EFA">
        <w:rPr>
          <w:rFonts w:ascii="Times New Roman" w:hAnsi="Times New Roman"/>
          <w:sz w:val="28"/>
          <w:szCs w:val="28"/>
        </w:rPr>
        <w:t xml:space="preserve">Федеральным законом от 29.12.2012 года №273-ФЗ </w:t>
      </w:r>
      <w:r>
        <w:rPr>
          <w:rFonts w:ascii="Times New Roman" w:hAnsi="Times New Roman"/>
          <w:sz w:val="28"/>
          <w:szCs w:val="28"/>
        </w:rPr>
        <w:t>«Об образовании в Российской Федерации»;</w:t>
      </w:r>
    </w:p>
    <w:p w:rsidR="00504F9B" w:rsidRPr="008848CF" w:rsidRDefault="00504F9B" w:rsidP="009C565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нормативно-правовыми актами Министерства образования и науки Российской Федерации, Правительства Республики Крым, Министерства образования, науки и молодежи Республики Крым;</w:t>
      </w:r>
    </w:p>
    <w:p w:rsidR="008848CF" w:rsidRPr="008848CF" w:rsidRDefault="008848CF" w:rsidP="009C565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8CF">
        <w:rPr>
          <w:rFonts w:ascii="Times New Roman" w:hAnsi="Times New Roman"/>
          <w:sz w:val="28"/>
          <w:szCs w:val="28"/>
        </w:rPr>
        <w:t xml:space="preserve">- </w:t>
      </w:r>
      <w:r w:rsidR="00FC1EFA">
        <w:rPr>
          <w:rFonts w:ascii="Times New Roman" w:hAnsi="Times New Roman"/>
          <w:sz w:val="28"/>
          <w:szCs w:val="28"/>
        </w:rPr>
        <w:t xml:space="preserve"> иным </w:t>
      </w:r>
      <w:r w:rsidRPr="008848CF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="00FC1EFA">
        <w:rPr>
          <w:rFonts w:ascii="Times New Roman" w:hAnsi="Times New Roman"/>
          <w:sz w:val="28"/>
          <w:szCs w:val="28"/>
        </w:rPr>
        <w:t xml:space="preserve"> в сфере учебно-производственной работы</w:t>
      </w:r>
      <w:r w:rsidRPr="008848CF">
        <w:rPr>
          <w:rFonts w:ascii="Times New Roman" w:hAnsi="Times New Roman"/>
          <w:sz w:val="28"/>
          <w:szCs w:val="28"/>
        </w:rPr>
        <w:t>;</w:t>
      </w:r>
    </w:p>
    <w:p w:rsidR="00504F9B" w:rsidRDefault="008848CF" w:rsidP="009C565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8CF">
        <w:rPr>
          <w:rFonts w:ascii="Times New Roman" w:hAnsi="Times New Roman"/>
          <w:sz w:val="28"/>
          <w:szCs w:val="28"/>
        </w:rPr>
        <w:t>- Уставом колледжа;</w:t>
      </w:r>
    </w:p>
    <w:p w:rsidR="008848CF" w:rsidRDefault="00504F9B" w:rsidP="009C565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внутренними нормативными актами;</w:t>
      </w:r>
    </w:p>
    <w:p w:rsidR="00504F9B" w:rsidRPr="008848CF" w:rsidRDefault="00504F9B" w:rsidP="009C565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приказами директора колледжа;</w:t>
      </w:r>
    </w:p>
    <w:p w:rsidR="008848CF" w:rsidRPr="008848CF" w:rsidRDefault="008848CF" w:rsidP="009C565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48CF">
        <w:rPr>
          <w:rFonts w:ascii="Times New Roman" w:hAnsi="Times New Roman"/>
          <w:sz w:val="28"/>
          <w:szCs w:val="28"/>
        </w:rPr>
        <w:t xml:space="preserve">Международной конвенцией о подготовке и </w:t>
      </w:r>
      <w:proofErr w:type="spellStart"/>
      <w:r w:rsidRPr="008848CF">
        <w:rPr>
          <w:rFonts w:ascii="Times New Roman" w:hAnsi="Times New Roman"/>
          <w:sz w:val="28"/>
          <w:szCs w:val="28"/>
        </w:rPr>
        <w:t>дипломировании</w:t>
      </w:r>
      <w:proofErr w:type="spellEnd"/>
      <w:r w:rsidRPr="008848CF">
        <w:rPr>
          <w:rFonts w:ascii="Times New Roman" w:hAnsi="Times New Roman"/>
          <w:sz w:val="28"/>
          <w:szCs w:val="28"/>
        </w:rPr>
        <w:t xml:space="preserve"> моряков и несении вахты 1978 года (ПДНВ-78) с поправками;</w:t>
      </w:r>
    </w:p>
    <w:p w:rsidR="008848CF" w:rsidRPr="008848CF" w:rsidRDefault="008848CF" w:rsidP="009C565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8CF">
        <w:rPr>
          <w:rFonts w:ascii="Times New Roman" w:hAnsi="Times New Roman"/>
          <w:sz w:val="28"/>
          <w:szCs w:val="28"/>
        </w:rPr>
        <w:t>- Приказами Минтранса РФ, касающимися деятельности службы;</w:t>
      </w:r>
    </w:p>
    <w:p w:rsidR="008848CF" w:rsidRPr="008848CF" w:rsidRDefault="008848CF" w:rsidP="009C565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8CF">
        <w:rPr>
          <w:rFonts w:ascii="Times New Roman" w:hAnsi="Times New Roman"/>
          <w:sz w:val="28"/>
          <w:szCs w:val="28"/>
        </w:rPr>
        <w:t>- настоящим Положением;</w:t>
      </w:r>
    </w:p>
    <w:p w:rsidR="008848CF" w:rsidRPr="008848CF" w:rsidRDefault="008848CF" w:rsidP="009C565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8CF">
        <w:rPr>
          <w:rFonts w:ascii="Times New Roman" w:hAnsi="Times New Roman"/>
          <w:sz w:val="28"/>
          <w:szCs w:val="28"/>
        </w:rPr>
        <w:t>- Положением об организации конвенционных практик;</w:t>
      </w:r>
    </w:p>
    <w:p w:rsidR="008848CF" w:rsidRPr="008848CF" w:rsidRDefault="008848CF" w:rsidP="009C565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8CF">
        <w:rPr>
          <w:rFonts w:ascii="Times New Roman" w:hAnsi="Times New Roman"/>
          <w:sz w:val="28"/>
          <w:szCs w:val="28"/>
        </w:rPr>
        <w:t xml:space="preserve">- Руководством по качеству РК-001-2015 и другими локальными актами колледжа, касающимися деятельности службы. </w:t>
      </w:r>
    </w:p>
    <w:p w:rsidR="008848CF" w:rsidRDefault="008848CF" w:rsidP="009C565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D3B" w:rsidRDefault="00122D3B" w:rsidP="009C565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D3B" w:rsidRDefault="00122D3B" w:rsidP="00122D3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D3B">
        <w:rPr>
          <w:rFonts w:ascii="Times New Roman" w:hAnsi="Times New Roman"/>
          <w:sz w:val="28"/>
          <w:szCs w:val="28"/>
        </w:rPr>
        <w:t xml:space="preserve">СТРУКТУРА СЛУЖБЫ </w:t>
      </w:r>
    </w:p>
    <w:p w:rsidR="00122D3B" w:rsidRDefault="00122D3B" w:rsidP="00122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D3B" w:rsidRPr="00122D3B" w:rsidRDefault="00122D3B" w:rsidP="00122D3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D3B">
        <w:rPr>
          <w:rFonts w:ascii="Times New Roman" w:hAnsi="Times New Roman"/>
          <w:sz w:val="28"/>
          <w:szCs w:val="28"/>
        </w:rPr>
        <w:t>Структуру и штатную численность Службы утверждает директор колледжа по представлению заместителя директора по учебно-производственной работе и по согласованию с отделом кадров и</w:t>
      </w:r>
      <w:r w:rsidR="00FC1EFA">
        <w:rPr>
          <w:rFonts w:ascii="Times New Roman" w:hAnsi="Times New Roman"/>
          <w:sz w:val="28"/>
          <w:szCs w:val="28"/>
        </w:rPr>
        <w:t xml:space="preserve"> финансово-экономическим отделом</w:t>
      </w:r>
      <w:r w:rsidRPr="00122D3B">
        <w:rPr>
          <w:rFonts w:ascii="Times New Roman" w:hAnsi="Times New Roman"/>
          <w:sz w:val="28"/>
          <w:szCs w:val="28"/>
        </w:rPr>
        <w:t>.</w:t>
      </w:r>
    </w:p>
    <w:p w:rsidR="00122D3B" w:rsidRDefault="00B95570" w:rsidP="00122D3B">
      <w:pPr>
        <w:pStyle w:val="a3"/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Службы входят:</w:t>
      </w:r>
    </w:p>
    <w:p w:rsidR="00B95570" w:rsidRDefault="00B95570" w:rsidP="00B9557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-учебно-производственные мастерские (УПМ):</w:t>
      </w:r>
    </w:p>
    <w:p w:rsidR="00B95570" w:rsidRDefault="00B95570" w:rsidP="00B955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мастер, мастера пр</w:t>
      </w:r>
      <w:r w:rsidR="00F321E9">
        <w:rPr>
          <w:rFonts w:ascii="Times New Roman" w:hAnsi="Times New Roman"/>
          <w:sz w:val="28"/>
          <w:szCs w:val="28"/>
        </w:rPr>
        <w:t>оизводственного обучения</w:t>
      </w:r>
      <w:r>
        <w:rPr>
          <w:rFonts w:ascii="Times New Roman" w:hAnsi="Times New Roman"/>
          <w:sz w:val="28"/>
          <w:szCs w:val="28"/>
        </w:rPr>
        <w:t xml:space="preserve">/ мастера-инструкторы, </w:t>
      </w:r>
      <w:r w:rsidR="00AC6F28">
        <w:rPr>
          <w:rFonts w:ascii="Times New Roman" w:hAnsi="Times New Roman"/>
          <w:sz w:val="28"/>
          <w:szCs w:val="28"/>
        </w:rPr>
        <w:t xml:space="preserve">лаборанты, </w:t>
      </w:r>
      <w:r>
        <w:rPr>
          <w:rFonts w:ascii="Times New Roman" w:hAnsi="Times New Roman"/>
          <w:sz w:val="28"/>
          <w:szCs w:val="28"/>
        </w:rPr>
        <w:t>кладовщик;</w:t>
      </w:r>
    </w:p>
    <w:p w:rsidR="00B95570" w:rsidRDefault="00B95570" w:rsidP="00F321E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отделение организации практики и содействия трудоустройству выпускников:</w:t>
      </w:r>
    </w:p>
    <w:p w:rsidR="00B95570" w:rsidRDefault="00FF6C82" w:rsidP="00FF6C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95570">
        <w:rPr>
          <w:rFonts w:ascii="Times New Roman" w:hAnsi="Times New Roman"/>
          <w:sz w:val="28"/>
          <w:szCs w:val="28"/>
        </w:rPr>
        <w:t xml:space="preserve">аведующий ООП и СТВ, руководитель производственной практики, </w:t>
      </w:r>
      <w:proofErr w:type="spellStart"/>
      <w:r w:rsidR="00B95570">
        <w:rPr>
          <w:rFonts w:ascii="Times New Roman" w:hAnsi="Times New Roman"/>
          <w:sz w:val="28"/>
          <w:szCs w:val="28"/>
        </w:rPr>
        <w:t>документовед</w:t>
      </w:r>
      <w:proofErr w:type="spellEnd"/>
      <w:r w:rsidR="00B955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руководители производственной/плавательной практики из числа мастеров п/о по мере выхода групп на производственную/плавательную практику;</w:t>
      </w:r>
    </w:p>
    <w:p w:rsidR="00FF6C82" w:rsidRDefault="00FF6C82" w:rsidP="00FF6C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участок металлообработки и машиностроения:</w:t>
      </w:r>
    </w:p>
    <w:p w:rsidR="00FF6C82" w:rsidRDefault="00FF6C82" w:rsidP="00FF6C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участка, токарь, слесарь по ремонту оборудования, сварщик;</w:t>
      </w:r>
    </w:p>
    <w:p w:rsidR="00FF6C82" w:rsidRDefault="00FF6C82" w:rsidP="00FF6C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отделение профессионального обучения и дополнительного образования</w:t>
      </w:r>
      <w:r w:rsidR="00AC6F28">
        <w:rPr>
          <w:rFonts w:ascii="Times New Roman" w:hAnsi="Times New Roman"/>
          <w:sz w:val="28"/>
          <w:szCs w:val="28"/>
        </w:rPr>
        <w:t xml:space="preserve"> (ОПО и ДО)</w:t>
      </w:r>
      <w:r>
        <w:rPr>
          <w:rFonts w:ascii="Times New Roman" w:hAnsi="Times New Roman"/>
          <w:sz w:val="28"/>
          <w:szCs w:val="28"/>
        </w:rPr>
        <w:t>:</w:t>
      </w:r>
    </w:p>
    <w:p w:rsidR="00FF6C82" w:rsidRDefault="00FF6C82" w:rsidP="00FF6C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</w:t>
      </w:r>
      <w:r w:rsidR="00AC6F2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 и ДО, методист, секретарь учебной части;</w:t>
      </w:r>
    </w:p>
    <w:p w:rsidR="00AC6F28" w:rsidRDefault="00AC6F28" w:rsidP="00FF6C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секретарь Службы.</w:t>
      </w:r>
    </w:p>
    <w:p w:rsidR="00AC6F28" w:rsidRDefault="00AC6F28" w:rsidP="00FF6C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ab/>
        <w:t>Заместитель директора по учебно-производственной работе распределяет обязанности между подразделениями Службы согласно целей, задач и плана работы колледжа, закрепляемых локальными актами.</w:t>
      </w:r>
    </w:p>
    <w:p w:rsidR="00C64E66" w:rsidRDefault="00AC6F28" w:rsidP="00FF6C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ab/>
        <w:t xml:space="preserve">Деятельность </w:t>
      </w:r>
      <w:r w:rsidR="008412B7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Службы регламентируется соответствующими должностными инструкциями, разработка которых осуществляется руководителями подразделений на основе квалификационных требований, предъявляемых к сотрудникам.</w:t>
      </w:r>
      <w:r w:rsidR="00C64E66">
        <w:rPr>
          <w:rFonts w:ascii="Times New Roman" w:hAnsi="Times New Roman"/>
          <w:sz w:val="28"/>
          <w:szCs w:val="28"/>
        </w:rPr>
        <w:t xml:space="preserve"> Должностные инструкции всех сотрудников Службы должны согласовываться с заместителем директора по учебно-производственной работе.</w:t>
      </w:r>
    </w:p>
    <w:p w:rsidR="004F4C91" w:rsidRDefault="00C64E66" w:rsidP="00FF6C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</w:t>
      </w:r>
      <w:r>
        <w:rPr>
          <w:rFonts w:ascii="Times New Roman" w:hAnsi="Times New Roman"/>
          <w:sz w:val="28"/>
          <w:szCs w:val="28"/>
        </w:rPr>
        <w:tab/>
        <w:t>Количество ставок мастеров производственного обучения/</w:t>
      </w:r>
      <w:r w:rsidR="004F4C91">
        <w:rPr>
          <w:rFonts w:ascii="Times New Roman" w:hAnsi="Times New Roman"/>
          <w:sz w:val="28"/>
          <w:szCs w:val="28"/>
        </w:rPr>
        <w:t>мастеров-инструкторов определяется ежегодно на начало учебного года, исх</w:t>
      </w:r>
      <w:r w:rsidR="008D75A4">
        <w:rPr>
          <w:rFonts w:ascii="Times New Roman" w:hAnsi="Times New Roman"/>
          <w:sz w:val="28"/>
          <w:szCs w:val="28"/>
        </w:rPr>
        <w:t>одя из годовой учебной нагрузки.</w:t>
      </w:r>
    </w:p>
    <w:p w:rsidR="004F4C91" w:rsidRDefault="004F4C91" w:rsidP="00FF6C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21E9">
        <w:rPr>
          <w:rFonts w:ascii="Times New Roman" w:hAnsi="Times New Roman"/>
          <w:sz w:val="28"/>
          <w:szCs w:val="28"/>
        </w:rPr>
        <w:t xml:space="preserve">Штатное количество </w:t>
      </w:r>
      <w:r>
        <w:rPr>
          <w:rFonts w:ascii="Times New Roman" w:hAnsi="Times New Roman"/>
          <w:sz w:val="28"/>
          <w:szCs w:val="28"/>
        </w:rPr>
        <w:t>сотрудников подразделений Службы определяется в зависимости от целей, задач, объемов и плана работы колледжа.</w:t>
      </w:r>
    </w:p>
    <w:p w:rsidR="00683149" w:rsidRDefault="004F4C91" w:rsidP="00FF6C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>
        <w:rPr>
          <w:rFonts w:ascii="Times New Roman" w:hAnsi="Times New Roman"/>
          <w:sz w:val="28"/>
          <w:szCs w:val="28"/>
        </w:rPr>
        <w:tab/>
        <w:t>Численный состав сотрудников распределяется по категориям (руководитель, специалист, исполнитель)</w:t>
      </w:r>
      <w:r w:rsidR="00D00C4B">
        <w:rPr>
          <w:rFonts w:ascii="Times New Roman" w:hAnsi="Times New Roman"/>
          <w:sz w:val="28"/>
          <w:szCs w:val="28"/>
        </w:rPr>
        <w:t>, исходя из содержания и объема задач, возлагаемых на Служ</w:t>
      </w:r>
      <w:r w:rsidR="00245F63">
        <w:rPr>
          <w:rFonts w:ascii="Times New Roman" w:hAnsi="Times New Roman"/>
          <w:sz w:val="28"/>
          <w:szCs w:val="28"/>
        </w:rPr>
        <w:t>бу по учебно-производственной р</w:t>
      </w:r>
      <w:r w:rsidR="00D00C4B">
        <w:rPr>
          <w:rFonts w:ascii="Times New Roman" w:hAnsi="Times New Roman"/>
          <w:sz w:val="28"/>
          <w:szCs w:val="28"/>
        </w:rPr>
        <w:t>аботе.</w:t>
      </w:r>
    </w:p>
    <w:p w:rsidR="00683149" w:rsidRDefault="00683149" w:rsidP="00FF6C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6F28" w:rsidRDefault="00245F63" w:rsidP="00245F6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</w:t>
      </w:r>
      <w:r>
        <w:rPr>
          <w:rFonts w:ascii="Times New Roman" w:hAnsi="Times New Roman"/>
          <w:sz w:val="28"/>
          <w:szCs w:val="28"/>
        </w:rPr>
        <w:tab/>
      </w:r>
    </w:p>
    <w:p w:rsidR="00245F63" w:rsidRDefault="00245F63" w:rsidP="00245F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5F63" w:rsidRPr="000C7A62" w:rsidRDefault="00245F63" w:rsidP="000C7A6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C7A62">
        <w:rPr>
          <w:rFonts w:ascii="Times New Roman" w:hAnsi="Times New Roman"/>
          <w:sz w:val="28"/>
          <w:szCs w:val="28"/>
        </w:rPr>
        <w:t>Целью Службы по учебно-производственной работе колледжа является создание эффективной системы по реализации программ подготовки квалифицированных рабочих, служащих и специалистов среднего звена в соответствии с федеральными государственн</w:t>
      </w:r>
      <w:r w:rsidR="000C7A62">
        <w:rPr>
          <w:rFonts w:ascii="Times New Roman" w:hAnsi="Times New Roman"/>
          <w:sz w:val="28"/>
          <w:szCs w:val="28"/>
        </w:rPr>
        <w:t>ыми об</w:t>
      </w:r>
      <w:r w:rsidRPr="000C7A62">
        <w:rPr>
          <w:rFonts w:ascii="Times New Roman" w:hAnsi="Times New Roman"/>
          <w:sz w:val="28"/>
          <w:szCs w:val="28"/>
        </w:rPr>
        <w:t xml:space="preserve">разовательными стандартами среднего профессионального образования (ФГОС СПО), </w:t>
      </w:r>
      <w:r w:rsidR="000C7A62" w:rsidRPr="000C7A62">
        <w:rPr>
          <w:rFonts w:ascii="Times New Roman" w:hAnsi="Times New Roman"/>
          <w:sz w:val="28"/>
          <w:szCs w:val="28"/>
        </w:rPr>
        <w:t>обеспечение условий для овладения студентами колледжа профессиональной деятельностью, состоящей из:</w:t>
      </w:r>
    </w:p>
    <w:p w:rsidR="000C7A62" w:rsidRDefault="00734009" w:rsidP="0073400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общих и профессиональных компетенций в соответствии с ФГОС СПО, необходимыми для успешного выполнения деятельности по полученной профессии/специальности, для освоения современных производственных процессов, адаптации студентов к конкретным условиям деятельности в организациях различных организационно-правовых форм;</w:t>
      </w:r>
    </w:p>
    <w:p w:rsidR="00734009" w:rsidRDefault="00734009" w:rsidP="0073400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формирования умственного потенциала, развитого интеллекта и волевых качеств, развитой памяти, способности разумно действовать, справляться с произ0водщственными и жизненными обстоятельствами;</w:t>
      </w:r>
    </w:p>
    <w:p w:rsidR="00734009" w:rsidRDefault="00734009" w:rsidP="0073400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способности творчески мыслит</w:t>
      </w:r>
      <w:r w:rsidR="00F321E9">
        <w:rPr>
          <w:rFonts w:ascii="Times New Roman" w:hAnsi="Times New Roman"/>
          <w:sz w:val="28"/>
          <w:szCs w:val="28"/>
        </w:rPr>
        <w:t>ь, анализировать воз</w:t>
      </w:r>
      <w:r w:rsidR="00477ECC">
        <w:rPr>
          <w:rFonts w:ascii="Times New Roman" w:hAnsi="Times New Roman"/>
          <w:sz w:val="28"/>
          <w:szCs w:val="28"/>
        </w:rPr>
        <w:t>никающие производственные и жизненные ситуации, оперативно принимать самостоятельные решения, делать выводы, предвидеть последствия своих действий;</w:t>
      </w:r>
    </w:p>
    <w:p w:rsidR="00477ECC" w:rsidRDefault="00477ECC" w:rsidP="0073400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развития личностных качеств: реалистичное представление и способность к самооценке и адекватной оценке по отношению к себе и другим людям; формирование высоких морально-нравственных, этических и эстетических ценностей; уважительное отношение к окружающим, способность к сочувствию и сопереживанию; настойчивость в учебе и работе; умение отстаивать свои убеждения; независимость в мышлении и поведении; уверенность в своих силах и способностях; развития потребности в самосовершенствовании и саморазвитии;</w:t>
      </w:r>
    </w:p>
    <w:p w:rsidR="00477ECC" w:rsidRDefault="00477ECC" w:rsidP="0073400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способности к рефлексии собственной деятельности: умен7ие анализировать, контролировать и оценивать свои действия, понимать причины своих ошибок и затруднений, намечать пути и способы их устранения и предупреждения, способность находить пути и способы повышения эффективности учебно-познавательной и профессиональной деятельности.</w:t>
      </w:r>
    </w:p>
    <w:p w:rsidR="00477ECC" w:rsidRDefault="00477ECC" w:rsidP="0073400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ab/>
        <w:t>Основные задачи:</w:t>
      </w:r>
    </w:p>
    <w:p w:rsidR="00477ECC" w:rsidRDefault="00477ECC" w:rsidP="0073400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32B66">
        <w:rPr>
          <w:rFonts w:ascii="Times New Roman" w:hAnsi="Times New Roman"/>
          <w:sz w:val="28"/>
          <w:szCs w:val="28"/>
        </w:rPr>
        <w:t>организация работы по созданию материально-технических условий учебной практики (производственного обучения в учебно-производственных мастерских) и производственной/плавательной практики студентов на предприятиях;</w:t>
      </w:r>
    </w:p>
    <w:p w:rsidR="00C32B66" w:rsidRDefault="00C32B66" w:rsidP="0073400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учебно-методических комплексов учебной практики и производственной/плавательной практики студентов по профессиям/специальностям;</w:t>
      </w:r>
    </w:p>
    <w:p w:rsidR="00C32B66" w:rsidRDefault="00C32B66" w:rsidP="0073400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необходимых условий педагогическим работникам возможностей повышения уровня профессионально-педагогического мастерства;</w:t>
      </w:r>
    </w:p>
    <w:p w:rsidR="00C32B66" w:rsidRDefault="00C32B66" w:rsidP="0073400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формирования профессиональных компетенций студентов;</w:t>
      </w:r>
    </w:p>
    <w:p w:rsidR="00C32B66" w:rsidRDefault="00C32B66" w:rsidP="0073400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образовательных услуг физическим и юридическим лицам по подготовке, переподготовке и повышению квалификации;</w:t>
      </w:r>
    </w:p>
    <w:p w:rsidR="00C32B66" w:rsidRDefault="00C32B66" w:rsidP="0073400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поддержанию материально-технической базы </w:t>
      </w:r>
      <w:r w:rsidR="008D75A4">
        <w:rPr>
          <w:rFonts w:ascii="Times New Roman" w:hAnsi="Times New Roman"/>
          <w:sz w:val="28"/>
          <w:szCs w:val="28"/>
        </w:rPr>
        <w:t xml:space="preserve">колледжа </w:t>
      </w:r>
      <w:r>
        <w:rPr>
          <w:rFonts w:ascii="Times New Roman" w:hAnsi="Times New Roman"/>
          <w:sz w:val="28"/>
          <w:szCs w:val="28"/>
        </w:rPr>
        <w:t>в работоспособном и исправном состоянии;</w:t>
      </w:r>
    </w:p>
    <w:p w:rsidR="007471BD" w:rsidRDefault="007471BD" w:rsidP="0073400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поиск и подбор новых перспективных мест для прохождения студентами производственной/плавательной практики;</w:t>
      </w:r>
    </w:p>
    <w:p w:rsidR="007471BD" w:rsidRDefault="007471BD" w:rsidP="0073400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помощи в трудоустройстве выпускников;</w:t>
      </w:r>
    </w:p>
    <w:p w:rsidR="007471BD" w:rsidRDefault="007471BD" w:rsidP="0073400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карьерного роста выпускников.</w:t>
      </w:r>
    </w:p>
    <w:p w:rsidR="007471BD" w:rsidRDefault="007471BD" w:rsidP="0073400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Учебно-производственная служба колледжа осуществляет перспективное и текущее планирование своей деятельности в соответствии с целями и основными задачами учебной и производственной/плавательной практики. Основные направления деятельности</w:t>
      </w:r>
      <w:r w:rsidR="006A4399">
        <w:rPr>
          <w:rFonts w:ascii="Times New Roman" w:hAnsi="Times New Roman"/>
          <w:sz w:val="28"/>
          <w:szCs w:val="28"/>
        </w:rPr>
        <w:t xml:space="preserve"> Службы</w:t>
      </w:r>
      <w:r>
        <w:rPr>
          <w:rFonts w:ascii="Times New Roman" w:hAnsi="Times New Roman"/>
          <w:sz w:val="28"/>
          <w:szCs w:val="28"/>
        </w:rPr>
        <w:t xml:space="preserve"> на перспективу и учебный год утверждаются директором колледжа.</w:t>
      </w:r>
    </w:p>
    <w:p w:rsidR="006A4399" w:rsidRDefault="006A4399" w:rsidP="0073400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ab/>
        <w:t>Планирование работы Службы заключается в определении основных видов деятельности, мероприятий с назначением конкретных исполнителей и указанием сроков исполнения.</w:t>
      </w:r>
    </w:p>
    <w:p w:rsidR="006A4399" w:rsidRDefault="006A4399" w:rsidP="0073400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>
        <w:rPr>
          <w:rFonts w:ascii="Times New Roman" w:hAnsi="Times New Roman"/>
          <w:sz w:val="28"/>
          <w:szCs w:val="28"/>
        </w:rPr>
        <w:tab/>
        <w:t>Основные задачи планирования:</w:t>
      </w:r>
    </w:p>
    <w:p w:rsidR="006A4399" w:rsidRDefault="006A4399" w:rsidP="0073400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выполнения приказов директора колледжа по вопросам развития и совершенствования профессионального обучения;</w:t>
      </w:r>
    </w:p>
    <w:p w:rsidR="006A4399" w:rsidRDefault="006A4399" w:rsidP="0073400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целей, задач и направлений деятельности службы учебно-производственной работы колледжа конечным результатам учебно-производственного процесса, совершенствования методической работы на основе анализа и изучения деятельности мастеров производственного обучения/мастеров – инструкторов и руководителей практики;</w:t>
      </w:r>
    </w:p>
    <w:p w:rsidR="006A4399" w:rsidRDefault="006A4399" w:rsidP="0073400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B6ADB">
        <w:rPr>
          <w:rFonts w:ascii="Times New Roman" w:hAnsi="Times New Roman"/>
          <w:sz w:val="28"/>
          <w:szCs w:val="28"/>
        </w:rPr>
        <w:t>совершенствование форм, методов и средств профессионального обучения в современных социально-экономических условиях;</w:t>
      </w:r>
    </w:p>
    <w:p w:rsidR="006B6ADB" w:rsidRDefault="006B6ADB" w:rsidP="0073400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конкретных мероприятий, сроков их исполнения и ответственных исполнителей;</w:t>
      </w:r>
    </w:p>
    <w:p w:rsidR="006B6ADB" w:rsidRDefault="006B6ADB" w:rsidP="0073400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плана-графика производственной/плавательной практики;</w:t>
      </w:r>
    </w:p>
    <w:p w:rsidR="006B6ADB" w:rsidRDefault="006B6ADB" w:rsidP="0073400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рабочих программ учебной и производственной/плавательной практики студентов.</w:t>
      </w:r>
    </w:p>
    <w:p w:rsidR="00FC1EFA" w:rsidRDefault="00FC1EFA" w:rsidP="0073400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C1EFA" w:rsidRDefault="00FC1EFA" w:rsidP="0073400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7699F" w:rsidRDefault="0047699F" w:rsidP="0073400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7699F" w:rsidRDefault="00677447" w:rsidP="0047699F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  <w:hyperlink w:anchor="_Toc449008909" w:history="1">
        <w:r w:rsidR="0047699F" w:rsidRPr="0047699F">
          <w:rPr>
            <w:rStyle w:val="a4"/>
            <w:rFonts w:ascii="Times New Roman" w:hAnsi="Times New Roman"/>
            <w:noProof/>
            <w:color w:val="auto"/>
            <w:sz w:val="28"/>
            <w:szCs w:val="28"/>
            <w:u w:val="none"/>
          </w:rPr>
          <w:t>IV.</w:t>
        </w:r>
        <w:r w:rsidR="0047699F" w:rsidRPr="0047699F">
          <w:rPr>
            <w:rFonts w:ascii="Times New Roman" w:eastAsia="TimesNewRomanPSMT" w:hAnsi="Times New Roman"/>
            <w:bCs/>
            <w:sz w:val="28"/>
            <w:szCs w:val="28"/>
          </w:rPr>
          <w:t>ФУНКЦИИ</w:t>
        </w:r>
      </w:hyperlink>
    </w:p>
    <w:p w:rsidR="0047699F" w:rsidRDefault="0047699F" w:rsidP="0047699F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</w:p>
    <w:p w:rsidR="0047699F" w:rsidRDefault="0047699F" w:rsidP="0047699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функциями Службы учебно-производственной работы являются:</w:t>
      </w:r>
    </w:p>
    <w:p w:rsidR="0047699F" w:rsidRDefault="0047699F" w:rsidP="0047699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ab/>
        <w:t>Материально-техническое обеспечение производственного обучения/учебной практики и производственной/плавательной практики студентов.</w:t>
      </w:r>
    </w:p>
    <w:p w:rsidR="0047699F" w:rsidRDefault="0047699F" w:rsidP="0047699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</w:t>
      </w:r>
      <w:r>
        <w:rPr>
          <w:rFonts w:ascii="Times New Roman" w:hAnsi="Times New Roman"/>
          <w:sz w:val="28"/>
          <w:szCs w:val="28"/>
        </w:rPr>
        <w:tab/>
        <w:t>Создание благоприятных санитарно-гигиенических, эстетических и безопасных условий труда студентам колледжа.</w:t>
      </w:r>
    </w:p>
    <w:p w:rsidR="0047699F" w:rsidRDefault="0047699F" w:rsidP="0047699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</w:t>
      </w:r>
      <w:r>
        <w:rPr>
          <w:rFonts w:ascii="Times New Roman" w:hAnsi="Times New Roman"/>
          <w:sz w:val="28"/>
          <w:szCs w:val="28"/>
        </w:rPr>
        <w:tab/>
        <w:t>Организация учебной практики и производственной практики студентов в учебно-производственных мастерских колледжа, организациях в соответствии с рабочими программами учебной практики и производственной практики в рамках федеральных государственных образовательных стандартов среднего профессионального образования, Международной конвенции ПДНВ-78 с поправками (по направлениям подготовки член</w:t>
      </w:r>
      <w:r w:rsidR="0038153B">
        <w:rPr>
          <w:rFonts w:ascii="Times New Roman" w:hAnsi="Times New Roman"/>
          <w:sz w:val="28"/>
          <w:szCs w:val="28"/>
        </w:rPr>
        <w:t xml:space="preserve">ов экипажей морских судов) и с </w:t>
      </w:r>
      <w:r>
        <w:rPr>
          <w:rFonts w:ascii="Times New Roman" w:hAnsi="Times New Roman"/>
          <w:sz w:val="28"/>
          <w:szCs w:val="28"/>
        </w:rPr>
        <w:t>учетом требований рынка труда.</w:t>
      </w:r>
    </w:p>
    <w:p w:rsidR="00F46E9C" w:rsidRDefault="00F46E9C" w:rsidP="0047699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</w:t>
      </w:r>
      <w:r>
        <w:rPr>
          <w:rFonts w:ascii="Times New Roman" w:hAnsi="Times New Roman"/>
          <w:sz w:val="28"/>
          <w:szCs w:val="28"/>
        </w:rPr>
        <w:tab/>
        <w:t>Укрепление материально-технической базы колледжа (учебно-производственных мастерских и лабораторий) с учетом применяющихся в производственной и образовательной деятельности новейших технологий.</w:t>
      </w:r>
    </w:p>
    <w:p w:rsidR="00F46E9C" w:rsidRDefault="00F46E9C" w:rsidP="0047699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>
        <w:rPr>
          <w:rFonts w:ascii="Times New Roman" w:hAnsi="Times New Roman"/>
          <w:sz w:val="28"/>
          <w:szCs w:val="28"/>
        </w:rPr>
        <w:tab/>
        <w:t>Формирование учебно-методических комплексов практики по профессиям/специальностям.</w:t>
      </w:r>
    </w:p>
    <w:p w:rsidR="00F46E9C" w:rsidRDefault="00F46E9C" w:rsidP="0047699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>
        <w:rPr>
          <w:rFonts w:ascii="Times New Roman" w:hAnsi="Times New Roman"/>
          <w:sz w:val="28"/>
          <w:szCs w:val="28"/>
        </w:rPr>
        <w:tab/>
        <w:t>Контроль за учетно-отчетной документацией мастера п/о, руководителя практики в соответствии с утвержденными в колледже локальными актами.</w:t>
      </w:r>
    </w:p>
    <w:p w:rsidR="00F46E9C" w:rsidRDefault="00F46E9C" w:rsidP="0047699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>
        <w:rPr>
          <w:rFonts w:ascii="Times New Roman" w:hAnsi="Times New Roman"/>
          <w:sz w:val="28"/>
          <w:szCs w:val="28"/>
        </w:rPr>
        <w:tab/>
        <w:t>Изготовление образцов нат</w:t>
      </w:r>
      <w:r w:rsidR="0038153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рной наглядности по профессиям и специальностям</w:t>
      </w:r>
      <w:r w:rsidR="0038153B">
        <w:rPr>
          <w:rFonts w:ascii="Times New Roman" w:hAnsi="Times New Roman"/>
          <w:sz w:val="28"/>
          <w:szCs w:val="28"/>
        </w:rPr>
        <w:t>, принятие мер по развитию, реконструкции, модернизации и оснащению учебно-производственных мастерских наглядными пособиями,  мерительным и рабочим инструментом, расходным материалом, средствами индивидуальной защиты, интерактивными и техническими средствами обучения, тренажерами, станками и оборудованием.</w:t>
      </w:r>
    </w:p>
    <w:p w:rsidR="0038153B" w:rsidRDefault="0038153B" w:rsidP="0047699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>
        <w:rPr>
          <w:rFonts w:ascii="Times New Roman" w:hAnsi="Times New Roman"/>
          <w:sz w:val="28"/>
          <w:szCs w:val="28"/>
        </w:rPr>
        <w:tab/>
        <w:t>Мониторинг формирования профессиональных компетенций студентов:</w:t>
      </w:r>
    </w:p>
    <w:p w:rsidR="0038153B" w:rsidRDefault="0038153B" w:rsidP="0047699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входного, текущего и выходного контроля формирования профессиональных компетенций студентов с их последующей коррекцией;</w:t>
      </w:r>
    </w:p>
    <w:p w:rsidR="0038153B" w:rsidRDefault="0038153B" w:rsidP="0047699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промежуточной и государственной итоговой аттестации студентов колледжа;</w:t>
      </w:r>
    </w:p>
    <w:p w:rsidR="0038153B" w:rsidRDefault="0038153B" w:rsidP="0047699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53D5">
        <w:rPr>
          <w:rFonts w:ascii="Times New Roman" w:hAnsi="Times New Roman"/>
          <w:sz w:val="28"/>
          <w:szCs w:val="28"/>
        </w:rPr>
        <w:t>проведение конкурсов и олимпиад профессионального мастерства в колледже;</w:t>
      </w:r>
    </w:p>
    <w:p w:rsidR="002753D5" w:rsidRDefault="002753D5" w:rsidP="0047699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и участие в региональных и федеральных конкурсах профессионального мастерства;</w:t>
      </w:r>
    </w:p>
    <w:p w:rsidR="002753D5" w:rsidRDefault="002753D5" w:rsidP="0047699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выставок работ технического творчества студентов и педагогических работников колледжа;</w:t>
      </w:r>
    </w:p>
    <w:p w:rsidR="002753D5" w:rsidRDefault="002753D5" w:rsidP="0047699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организация и проведение профориентационной работы среди студентов колледжа.</w:t>
      </w:r>
    </w:p>
    <w:p w:rsidR="002753D5" w:rsidRDefault="002753D5" w:rsidP="0047699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>
        <w:rPr>
          <w:rFonts w:ascii="Times New Roman" w:hAnsi="Times New Roman"/>
          <w:sz w:val="28"/>
          <w:szCs w:val="28"/>
        </w:rPr>
        <w:tab/>
        <w:t xml:space="preserve">Повышение уровня профессионально-педагогического мастерства мастеров п/о и преподавателей </w:t>
      </w:r>
      <w:proofErr w:type="spellStart"/>
      <w:r>
        <w:rPr>
          <w:rFonts w:ascii="Times New Roman" w:hAnsi="Times New Roman"/>
          <w:sz w:val="28"/>
          <w:szCs w:val="28"/>
        </w:rPr>
        <w:t>спецдисциплин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2753D5" w:rsidRDefault="002753D5" w:rsidP="0047699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работы по обеспечению прохождения мастерами п/о и преподавателями </w:t>
      </w:r>
      <w:proofErr w:type="spellStart"/>
      <w:r>
        <w:rPr>
          <w:rFonts w:ascii="Times New Roman" w:hAnsi="Times New Roman"/>
          <w:sz w:val="28"/>
          <w:szCs w:val="28"/>
        </w:rPr>
        <w:t>спецдисциплин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курсов повышения квалификации и стажировок;</w:t>
      </w:r>
    </w:p>
    <w:p w:rsidR="002753D5" w:rsidRDefault="002753D5" w:rsidP="0047699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содействие в организации мастер-классов, семинаров, научно-практических конференций для мастеров п/о и преподавателей </w:t>
      </w:r>
      <w:proofErr w:type="spellStart"/>
      <w:r>
        <w:rPr>
          <w:rFonts w:ascii="Times New Roman" w:hAnsi="Times New Roman"/>
          <w:sz w:val="28"/>
          <w:szCs w:val="28"/>
        </w:rPr>
        <w:t>спецдисциплин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42260">
        <w:rPr>
          <w:rFonts w:ascii="Times New Roman" w:hAnsi="Times New Roman"/>
          <w:sz w:val="28"/>
          <w:szCs w:val="28"/>
        </w:rPr>
        <w:t>по направлениям их деятельности;</w:t>
      </w:r>
    </w:p>
    <w:p w:rsidR="00E42260" w:rsidRDefault="00E42260" w:rsidP="0047699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инструктивно-методических совещаний по различным вопросам учебной и производственной практики студентов с мастерами п/о и преподавателями </w:t>
      </w:r>
      <w:proofErr w:type="spellStart"/>
      <w:r>
        <w:rPr>
          <w:rFonts w:ascii="Times New Roman" w:hAnsi="Times New Roman"/>
          <w:sz w:val="28"/>
          <w:szCs w:val="28"/>
        </w:rPr>
        <w:t>спецдисциплин</w:t>
      </w:r>
      <w:proofErr w:type="spellEnd"/>
      <w:r>
        <w:rPr>
          <w:rFonts w:ascii="Times New Roman" w:hAnsi="Times New Roman"/>
          <w:sz w:val="28"/>
          <w:szCs w:val="28"/>
        </w:rPr>
        <w:t xml:space="preserve"> с целью применения оптимальных и продуктивных методов обучения.</w:t>
      </w:r>
    </w:p>
    <w:p w:rsidR="00E42260" w:rsidRDefault="00E42260" w:rsidP="0047699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>
        <w:rPr>
          <w:rFonts w:ascii="Times New Roman" w:hAnsi="Times New Roman"/>
          <w:sz w:val="28"/>
          <w:szCs w:val="28"/>
        </w:rPr>
        <w:tab/>
      </w:r>
      <w:r w:rsidR="00A370CF">
        <w:rPr>
          <w:rFonts w:ascii="Times New Roman" w:hAnsi="Times New Roman"/>
          <w:sz w:val="28"/>
          <w:szCs w:val="28"/>
        </w:rPr>
        <w:t xml:space="preserve">Поиск потенциальных работодателей и ведение </w:t>
      </w:r>
      <w:r w:rsidR="008412B7">
        <w:rPr>
          <w:rFonts w:ascii="Times New Roman" w:hAnsi="Times New Roman"/>
          <w:sz w:val="28"/>
          <w:szCs w:val="28"/>
        </w:rPr>
        <w:t>переговоров</w:t>
      </w:r>
      <w:r w:rsidR="00A370CF">
        <w:rPr>
          <w:rFonts w:ascii="Times New Roman" w:hAnsi="Times New Roman"/>
          <w:sz w:val="28"/>
          <w:szCs w:val="28"/>
        </w:rPr>
        <w:t xml:space="preserve"> с ними по вопросам организации и проведению учебной и производственной/плавательной практики, перспективному трудоустройству выпускников.</w:t>
      </w:r>
    </w:p>
    <w:p w:rsidR="00A370CF" w:rsidRDefault="00A370CF" w:rsidP="0047699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>
        <w:rPr>
          <w:rFonts w:ascii="Times New Roman" w:hAnsi="Times New Roman"/>
          <w:sz w:val="28"/>
          <w:szCs w:val="28"/>
        </w:rPr>
        <w:tab/>
        <w:t xml:space="preserve">Организация, разработка и утверждение рабочих программ всех видов практик, графиков производственного обучения, </w:t>
      </w:r>
      <w:r w:rsidR="009C59C1">
        <w:rPr>
          <w:rFonts w:ascii="Times New Roman" w:hAnsi="Times New Roman"/>
          <w:sz w:val="28"/>
          <w:szCs w:val="28"/>
        </w:rPr>
        <w:t>графиков учебного процесса, обеспечение и контроль результатов их выполнения.</w:t>
      </w:r>
    </w:p>
    <w:p w:rsidR="009C59C1" w:rsidRDefault="009C59C1" w:rsidP="0047699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>
        <w:rPr>
          <w:rFonts w:ascii="Times New Roman" w:hAnsi="Times New Roman"/>
          <w:sz w:val="28"/>
          <w:szCs w:val="28"/>
        </w:rPr>
        <w:tab/>
        <w:t>Организация методического сопровождения всех видов практик, их обеспечение необходимыми нормативными и организационными документами.</w:t>
      </w:r>
    </w:p>
    <w:p w:rsidR="009C59C1" w:rsidRDefault="009C59C1" w:rsidP="0047699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>
        <w:rPr>
          <w:rFonts w:ascii="Times New Roman" w:hAnsi="Times New Roman"/>
          <w:sz w:val="28"/>
          <w:szCs w:val="28"/>
        </w:rPr>
        <w:tab/>
        <w:t>Заключение договоров с предприятиями и организациями по обеспечению мест практики студентам колледжа.</w:t>
      </w:r>
    </w:p>
    <w:p w:rsidR="009C59C1" w:rsidRDefault="009C59C1" w:rsidP="0047699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>
        <w:rPr>
          <w:rFonts w:ascii="Times New Roman" w:hAnsi="Times New Roman"/>
          <w:sz w:val="28"/>
          <w:szCs w:val="28"/>
        </w:rPr>
        <w:tab/>
        <w:t>Осуществление связи со службами профессиональной ориентации, центрами занятости, кадровыми агентствами, отделами кадров предприятий и организаций.</w:t>
      </w:r>
    </w:p>
    <w:p w:rsidR="009C59C1" w:rsidRDefault="009C59C1" w:rsidP="0047699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</w:t>
      </w:r>
      <w:r>
        <w:rPr>
          <w:rFonts w:ascii="Times New Roman" w:hAnsi="Times New Roman"/>
          <w:sz w:val="28"/>
          <w:szCs w:val="28"/>
        </w:rPr>
        <w:tab/>
        <w:t>Учебно-производственная служба контролирует:</w:t>
      </w:r>
    </w:p>
    <w:p w:rsidR="009C59C1" w:rsidRDefault="009C59C1" w:rsidP="0047699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5AF9">
        <w:rPr>
          <w:rFonts w:ascii="Times New Roman" w:hAnsi="Times New Roman"/>
          <w:sz w:val="28"/>
          <w:szCs w:val="28"/>
        </w:rPr>
        <w:t>проведение уроков производственного обучения в мастерских колледжа и прохождение производственной практики на предприятиях организациях;</w:t>
      </w:r>
    </w:p>
    <w:p w:rsidR="00985AF9" w:rsidRDefault="00985AF9" w:rsidP="0047699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учебно-производственного процесса и объективность оценивания уровня подготовки подготавливаемых квалифицированных рабочих и специалистов среднего звена;</w:t>
      </w:r>
    </w:p>
    <w:p w:rsidR="00985AF9" w:rsidRDefault="00985AF9" w:rsidP="0047699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конкурсов и олимпиад профессионального мастерства по профессиям/специальностям, выставок технического творчества студентов;</w:t>
      </w:r>
    </w:p>
    <w:p w:rsidR="00985AF9" w:rsidRDefault="00985AF9" w:rsidP="0047699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работы коллективов технического творчества;</w:t>
      </w:r>
    </w:p>
    <w:p w:rsidR="00985AF9" w:rsidRDefault="00985AF9" w:rsidP="0047699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в организации работы по профессиональной ориентации учащихся общеобразовательных школ;</w:t>
      </w:r>
    </w:p>
    <w:p w:rsidR="00985AF9" w:rsidRDefault="00985AF9" w:rsidP="0047699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0095">
        <w:rPr>
          <w:rFonts w:ascii="Times New Roman" w:hAnsi="Times New Roman"/>
          <w:sz w:val="28"/>
          <w:szCs w:val="28"/>
        </w:rPr>
        <w:t>участие в приемной кампании и привлечении абитуриентов;</w:t>
      </w:r>
    </w:p>
    <w:p w:rsidR="00710095" w:rsidRDefault="00710095" w:rsidP="0047699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сохранность контингента студентов колледжа;</w:t>
      </w:r>
    </w:p>
    <w:p w:rsidR="00710095" w:rsidRDefault="00710095" w:rsidP="0047699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в организации работ по трудоустройству выпускников колледжа;</w:t>
      </w:r>
    </w:p>
    <w:p w:rsidR="00710095" w:rsidRDefault="00710095" w:rsidP="0047699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набор и качество подготовки, переподготовки и повышение квалификации рабочих в отделении дополнительного профессионального обучения.</w:t>
      </w:r>
    </w:p>
    <w:p w:rsidR="00710095" w:rsidRDefault="00710095" w:rsidP="0047699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10095" w:rsidRDefault="00710095" w:rsidP="00710095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710095">
        <w:rPr>
          <w:rFonts w:ascii="Times New Roman" w:hAnsi="Times New Roman"/>
          <w:sz w:val="28"/>
          <w:szCs w:val="28"/>
        </w:rPr>
        <w:t>V.ПРАВА</w:t>
      </w:r>
    </w:p>
    <w:p w:rsidR="00710095" w:rsidRDefault="00710095" w:rsidP="00710095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</w:p>
    <w:p w:rsidR="00710095" w:rsidRDefault="00710095" w:rsidP="0071009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ab/>
      </w:r>
      <w:r w:rsidR="008412B7">
        <w:rPr>
          <w:rFonts w:ascii="Times New Roman" w:hAnsi="Times New Roman"/>
          <w:sz w:val="28"/>
          <w:szCs w:val="28"/>
        </w:rPr>
        <w:t>Работники</w:t>
      </w:r>
      <w:r>
        <w:rPr>
          <w:rFonts w:ascii="Times New Roman" w:hAnsi="Times New Roman"/>
          <w:sz w:val="28"/>
          <w:szCs w:val="28"/>
        </w:rPr>
        <w:t xml:space="preserve"> учебно-производственной службы колледжа имеют право:</w:t>
      </w:r>
    </w:p>
    <w:p w:rsidR="00710095" w:rsidRDefault="00710095" w:rsidP="0071009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защиту чести, достоинства и деловой репутации;</w:t>
      </w:r>
    </w:p>
    <w:p w:rsidR="00710095" w:rsidRDefault="00710095" w:rsidP="0071009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участие в управлении колледжем в порядке, определенном Уставом колледжа;</w:t>
      </w:r>
    </w:p>
    <w:p w:rsidR="00710095" w:rsidRDefault="00710095" w:rsidP="0071009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5B2F">
        <w:rPr>
          <w:rFonts w:ascii="Times New Roman" w:hAnsi="Times New Roman"/>
          <w:sz w:val="28"/>
          <w:szCs w:val="28"/>
        </w:rPr>
        <w:t>на избрание в выборные органы, участие в обсуждении и решении вопросов деятельности колледжа, в том числе через органы самоуправления и общественные организации;</w:t>
      </w:r>
    </w:p>
    <w:p w:rsidR="00DE5B2F" w:rsidRDefault="00DE5B2F" w:rsidP="0071009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обжалование приказов и распоряжений администрации колледжа по вопросам профессиональной деятельности в установленном законодательством Российской Федерации порядке;</w:t>
      </w:r>
    </w:p>
    <w:p w:rsidR="00DE5B2F" w:rsidRDefault="00DE5B2F" w:rsidP="0071009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получение необходимого организационного. Учебно-методического и материально-технического обеспечения своей профессиональной деятельности, бесплатное пользование библиотекой, информационными ресурсами, услугами учебной, учебно-методической, социально-бытовой и других служб колледжа в соответствии с Уставом и коллективным договором.</w:t>
      </w:r>
    </w:p>
    <w:p w:rsidR="00DE5B2F" w:rsidRDefault="00DE5B2F" w:rsidP="0071009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ab/>
        <w:t>Мастера производственного обучения и руководители практик имеют право выбирать методы и средства обучения, обеспечивающие высокое качество процесса учебной и производственной практик.</w:t>
      </w:r>
    </w:p>
    <w:p w:rsidR="00DE5B2F" w:rsidRDefault="00DE5B2F" w:rsidP="0071009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>
        <w:rPr>
          <w:rFonts w:ascii="Times New Roman" w:hAnsi="Times New Roman"/>
          <w:sz w:val="28"/>
          <w:szCs w:val="28"/>
        </w:rPr>
        <w:tab/>
      </w:r>
      <w:r w:rsidR="000D6786">
        <w:rPr>
          <w:rFonts w:ascii="Times New Roman" w:hAnsi="Times New Roman"/>
          <w:sz w:val="28"/>
          <w:szCs w:val="28"/>
        </w:rPr>
        <w:t>Работники</w:t>
      </w:r>
      <w:r>
        <w:rPr>
          <w:rFonts w:ascii="Times New Roman" w:hAnsi="Times New Roman"/>
          <w:sz w:val="28"/>
          <w:szCs w:val="28"/>
        </w:rPr>
        <w:t xml:space="preserve"> Службы имеют право:</w:t>
      </w:r>
    </w:p>
    <w:p w:rsidR="00DE5B2F" w:rsidRDefault="00DE5B2F" w:rsidP="0071009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вносить предложения при разработке приоритетных направлений своей деятельности и деятельности колледжа по вопросам организации учебно-производственного и воспитательного процессов с учетом индивидуальных особенностей студентов, профессионального мастерства и интересов педагогических работников;</w:t>
      </w:r>
    </w:p>
    <w:p w:rsidR="00DE5B2F" w:rsidRDefault="00DE5B2F" w:rsidP="0071009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вносить предложения, основанные на результатах маркетинговых исследований регионального рынка труда о введении новых профессии, специальностей в образовательную систему колледжа;</w:t>
      </w:r>
    </w:p>
    <w:p w:rsidR="00DE5B2F" w:rsidRDefault="00DE5B2F" w:rsidP="0071009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7838">
        <w:rPr>
          <w:rFonts w:ascii="Times New Roman" w:hAnsi="Times New Roman"/>
          <w:sz w:val="28"/>
          <w:szCs w:val="28"/>
        </w:rPr>
        <w:t>проводить анализ работы мастеров производственного обучения и руководителей практик и корректировать их деятельность в соответствии с повышением качества обучения и локальными актами колледжа;</w:t>
      </w:r>
    </w:p>
    <w:p w:rsidR="005B7838" w:rsidRDefault="005B7838" w:rsidP="0071009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ходатайствовать о поощрении в установленном порядке наиболее отличившихся мастеров производственного обучения, руководителей практик, преподавателей </w:t>
      </w:r>
      <w:proofErr w:type="spellStart"/>
      <w:r>
        <w:rPr>
          <w:rFonts w:ascii="Times New Roman" w:hAnsi="Times New Roman"/>
          <w:sz w:val="28"/>
          <w:szCs w:val="28"/>
        </w:rPr>
        <w:t>спецдисциплин</w:t>
      </w:r>
      <w:proofErr w:type="spellEnd"/>
      <w:r>
        <w:rPr>
          <w:rFonts w:ascii="Times New Roman" w:hAnsi="Times New Roman"/>
          <w:sz w:val="28"/>
          <w:szCs w:val="28"/>
        </w:rPr>
        <w:t>, лаборантов, руководителей подразделений, а также о наложении взыскания на работников, допустивших нарушение трудовой дисциплины или правил внутреннего трудового распорядка колледжа;</w:t>
      </w:r>
    </w:p>
    <w:p w:rsidR="005B7838" w:rsidRDefault="005B7838" w:rsidP="0071009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участвовать в решении вопросов, касающихся материального поощрения в установленном порядке сотрудников Службы;</w:t>
      </w:r>
    </w:p>
    <w:p w:rsidR="005B7838" w:rsidRDefault="005B7838" w:rsidP="0071009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иметь деловые контакты и вести переговоры с лицами, учреждениями, предприятиями по организации учебной и производственной/плавательной практики студентов, по совершенствованию учебно-производственного процесса в колледже.</w:t>
      </w:r>
    </w:p>
    <w:p w:rsidR="000B1FFF" w:rsidRDefault="000B1FFF" w:rsidP="0071009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0B1FFF" w:rsidRDefault="000B1FFF" w:rsidP="000B1FFF">
      <w:pPr>
        <w:jc w:val="center"/>
        <w:rPr>
          <w:rFonts w:ascii="Times New Roman" w:hAnsi="Times New Roman"/>
          <w:sz w:val="28"/>
          <w:szCs w:val="28"/>
        </w:rPr>
      </w:pPr>
      <w:r w:rsidRPr="005B7838">
        <w:rPr>
          <w:rFonts w:ascii="Times New Roman" w:hAnsi="Times New Roman"/>
          <w:sz w:val="28"/>
          <w:szCs w:val="28"/>
          <w:lang w:val="en-US"/>
        </w:rPr>
        <w:t>VI</w:t>
      </w:r>
      <w:r w:rsidRPr="006800AF">
        <w:rPr>
          <w:rFonts w:ascii="Times New Roman" w:hAnsi="Times New Roman"/>
          <w:sz w:val="28"/>
          <w:szCs w:val="28"/>
        </w:rPr>
        <w:t>. ОТВЕТСВЕННОСТЬ</w:t>
      </w:r>
    </w:p>
    <w:p w:rsidR="000B1FFF" w:rsidRDefault="000B1FFF" w:rsidP="000B1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6.1</w:t>
      </w:r>
      <w:r>
        <w:rPr>
          <w:rFonts w:ascii="Times New Roman" w:hAnsi="Times New Roman"/>
          <w:sz w:val="28"/>
          <w:szCs w:val="28"/>
        </w:rPr>
        <w:tab/>
        <w:t>Ответственность за надлежащее и своевременное выполнение Службой функций, предусмотренных настоящим Положением, несет заместитель директора по учебно-производственной работе.</w:t>
      </w:r>
    </w:p>
    <w:p w:rsidR="000B1FFF" w:rsidRDefault="000B1FFF" w:rsidP="000B1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6.2</w:t>
      </w:r>
      <w:r>
        <w:rPr>
          <w:rFonts w:ascii="Times New Roman" w:hAnsi="Times New Roman"/>
          <w:sz w:val="28"/>
          <w:szCs w:val="28"/>
        </w:rPr>
        <w:tab/>
      </w:r>
      <w:r w:rsidR="000D6786">
        <w:rPr>
          <w:rFonts w:ascii="Times New Roman" w:hAnsi="Times New Roman"/>
          <w:sz w:val="28"/>
          <w:szCs w:val="28"/>
        </w:rPr>
        <w:t>работники</w:t>
      </w:r>
      <w:r>
        <w:rPr>
          <w:rFonts w:ascii="Times New Roman" w:hAnsi="Times New Roman"/>
          <w:sz w:val="28"/>
          <w:szCs w:val="28"/>
        </w:rPr>
        <w:t xml:space="preserve"> Службы обязаны соблюдать:</w:t>
      </w:r>
    </w:p>
    <w:p w:rsidR="000B1FFF" w:rsidRDefault="000B1FFF" w:rsidP="000B1F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законодательство Российской Федерации;</w:t>
      </w:r>
    </w:p>
    <w:p w:rsidR="000B1FFF" w:rsidRDefault="000B1FFF" w:rsidP="000B1F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 колледжа;</w:t>
      </w:r>
    </w:p>
    <w:p w:rsidR="000B1FFF" w:rsidRDefault="000B1FFF" w:rsidP="000B1F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внутреннего трудового распорядка колледжа;</w:t>
      </w:r>
    </w:p>
    <w:p w:rsidR="000B1FFF" w:rsidRDefault="000B1FFF" w:rsidP="000B1F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строго следовать профессиональной этике;</w:t>
      </w:r>
    </w:p>
    <w:p w:rsidR="000B1FFF" w:rsidRDefault="000B1FFF" w:rsidP="000B1F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качественно и в срок выполнять возложенные на них функциональные обязанности.</w:t>
      </w:r>
    </w:p>
    <w:p w:rsidR="000B1FFF" w:rsidRDefault="000B1FFF" w:rsidP="000B1F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>
        <w:rPr>
          <w:rFonts w:ascii="Times New Roman" w:hAnsi="Times New Roman"/>
          <w:sz w:val="28"/>
          <w:szCs w:val="28"/>
        </w:rPr>
        <w:tab/>
        <w:t>Педагогические работники Службы обязаны обеспечивать высокую эффективность процессов учебной практики и производственной/плавательной практики студентов, систематически заниматься повышением своей профессиональной квалификации.</w:t>
      </w:r>
    </w:p>
    <w:p w:rsidR="000B1FFF" w:rsidRDefault="000B1FFF" w:rsidP="000B1F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>
        <w:rPr>
          <w:rFonts w:ascii="Times New Roman" w:hAnsi="Times New Roman"/>
          <w:sz w:val="28"/>
          <w:szCs w:val="28"/>
        </w:rPr>
        <w:tab/>
        <w:t>Работники Службы несут ответственность за:</w:t>
      </w:r>
    </w:p>
    <w:p w:rsidR="000B1FFF" w:rsidRDefault="000B1FFF" w:rsidP="000B1F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договорных обязательств по подготовке профессиональных кадров;</w:t>
      </w:r>
    </w:p>
    <w:p w:rsidR="000B1FFF" w:rsidRDefault="000B1FFF" w:rsidP="000B1F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выполнения заказов, оказания услуг в учебно-производственных мастерских колледжа физическим и юридическим лицам;</w:t>
      </w:r>
    </w:p>
    <w:p w:rsidR="000B1FFF" w:rsidRDefault="000B1FFF" w:rsidP="000B1F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своевременную реализацию выполненной продукции;</w:t>
      </w:r>
    </w:p>
    <w:p w:rsidR="000B1FFF" w:rsidRDefault="00F73DDA" w:rsidP="000B1F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</w:t>
      </w:r>
      <w:r w:rsidR="000B1FFF">
        <w:rPr>
          <w:rFonts w:ascii="Times New Roman" w:hAnsi="Times New Roman"/>
          <w:sz w:val="28"/>
          <w:szCs w:val="28"/>
        </w:rPr>
        <w:t xml:space="preserve">ацию работы по обеспечению дисциплины и порядка в колледже и на </w:t>
      </w:r>
      <w:r w:rsidR="002E270F">
        <w:rPr>
          <w:rFonts w:ascii="Times New Roman" w:hAnsi="Times New Roman"/>
          <w:sz w:val="28"/>
          <w:szCs w:val="28"/>
        </w:rPr>
        <w:t>уроках производственного обучения;</w:t>
      </w:r>
    </w:p>
    <w:p w:rsidR="002E270F" w:rsidRDefault="002E270F" w:rsidP="000B1F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состояние материально-технических средств учебно-производственной деятельности;</w:t>
      </w:r>
    </w:p>
    <w:p w:rsidR="002E270F" w:rsidRDefault="002E270F" w:rsidP="000B1F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учебно-производственной деятельности студентов в период учебной практики и производственной/плавательной практики.</w:t>
      </w:r>
    </w:p>
    <w:p w:rsidR="000B1FFF" w:rsidRPr="000B1FFF" w:rsidRDefault="000B1FFF" w:rsidP="000B1F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270F" w:rsidRDefault="002E270F" w:rsidP="002E27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 w:rsidRPr="00FC1EFA">
        <w:rPr>
          <w:rFonts w:ascii="Times New Roman" w:hAnsi="Times New Roman"/>
          <w:sz w:val="28"/>
          <w:szCs w:val="28"/>
        </w:rPr>
        <w:t>.ВЗАИМООТНОШЕНИЯ</w:t>
      </w:r>
    </w:p>
    <w:p w:rsidR="002E270F" w:rsidRDefault="002E270F" w:rsidP="002E2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7.1</w:t>
      </w:r>
      <w:r>
        <w:rPr>
          <w:rFonts w:ascii="Times New Roman" w:hAnsi="Times New Roman"/>
          <w:sz w:val="28"/>
          <w:szCs w:val="28"/>
        </w:rPr>
        <w:tab/>
        <w:t>Для выполнения функций и реализации прав, предусмотренных настоящим Положением, учебно-производственная служба взаимодействует со всеми структурными подразделениями колледжа по вопросам, входящим в компетенцию Службы.</w:t>
      </w:r>
    </w:p>
    <w:p w:rsidR="006800AF" w:rsidRDefault="006800AF" w:rsidP="002E2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7.2</w:t>
      </w:r>
      <w:r>
        <w:rPr>
          <w:rFonts w:ascii="Times New Roman" w:hAnsi="Times New Roman"/>
          <w:sz w:val="28"/>
          <w:szCs w:val="28"/>
        </w:rPr>
        <w:tab/>
        <w:t xml:space="preserve">Взаимодействие Службы с другими </w:t>
      </w:r>
      <w:r w:rsidR="008C42C1">
        <w:rPr>
          <w:rFonts w:ascii="Times New Roman" w:hAnsi="Times New Roman"/>
          <w:sz w:val="28"/>
          <w:szCs w:val="28"/>
        </w:rPr>
        <w:t>подразделениями колледжа производится в соответствии с локальными актами и компетенциями контактирующих подразделений.</w:t>
      </w:r>
    </w:p>
    <w:p w:rsidR="008C42C1" w:rsidRDefault="008C42C1" w:rsidP="002E2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7.3</w:t>
      </w:r>
      <w:r>
        <w:rPr>
          <w:rFonts w:ascii="Times New Roman" w:hAnsi="Times New Roman"/>
          <w:sz w:val="28"/>
          <w:szCs w:val="28"/>
        </w:rPr>
        <w:tab/>
        <w:t>Взаимодействие с подразделениями колледжа основывается с целью выполнения графика учебного процесса и плана работы колледжа.</w:t>
      </w:r>
    </w:p>
    <w:p w:rsidR="008C42C1" w:rsidRDefault="008C42C1" w:rsidP="002E2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7.4</w:t>
      </w:r>
      <w:r>
        <w:rPr>
          <w:rFonts w:ascii="Times New Roman" w:hAnsi="Times New Roman"/>
          <w:sz w:val="28"/>
          <w:szCs w:val="28"/>
        </w:rPr>
        <w:tab/>
        <w:t xml:space="preserve">Документационное взаимодействие достигается на </w:t>
      </w:r>
      <w:r w:rsidR="000D6786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локальных актов и согласованного порядка исполнения документов.</w:t>
      </w:r>
    </w:p>
    <w:p w:rsidR="008C42C1" w:rsidRDefault="000D6786" w:rsidP="002E2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7.5</w:t>
      </w:r>
      <w:r>
        <w:rPr>
          <w:rFonts w:ascii="Times New Roman" w:hAnsi="Times New Roman"/>
          <w:sz w:val="28"/>
          <w:szCs w:val="28"/>
        </w:rPr>
        <w:tab/>
        <w:t xml:space="preserve">Служба </w:t>
      </w:r>
      <w:r w:rsidR="008C42C1">
        <w:rPr>
          <w:rFonts w:ascii="Times New Roman" w:hAnsi="Times New Roman"/>
          <w:sz w:val="28"/>
          <w:szCs w:val="28"/>
        </w:rPr>
        <w:t>в своей работе для выполнения функций, реализации прав и обязанностей взаимодействует:</w:t>
      </w:r>
    </w:p>
    <w:p w:rsidR="008C42C1" w:rsidRDefault="008C42C1" w:rsidP="002E2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025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 учебно-методическим отделом по вопросам планирования учебного процесса, выполнения учебных планов и программ, учебно-методического обеспечения, составления и ведения учебно-планирующей документации;</w:t>
      </w:r>
    </w:p>
    <w:p w:rsidR="008C42C1" w:rsidRDefault="008C42C1" w:rsidP="002E2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025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 структурным подразделением «Учебная часть» по вопросам выполнения учебного плана</w:t>
      </w:r>
      <w:r w:rsidR="00110258">
        <w:rPr>
          <w:rFonts w:ascii="Times New Roman" w:hAnsi="Times New Roman"/>
          <w:sz w:val="28"/>
          <w:szCs w:val="28"/>
        </w:rPr>
        <w:t>;</w:t>
      </w:r>
    </w:p>
    <w:p w:rsidR="00110258" w:rsidRDefault="00110258" w:rsidP="002E2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 отделом по учебно-воспитательной работе по вопросам воспитательной, культурно-массовой и дисциплинарной работе;</w:t>
      </w:r>
    </w:p>
    <w:p w:rsidR="00110258" w:rsidRDefault="00110258" w:rsidP="002E2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 отделом кадров по вопросам кадровой политики, профилю работы отдела, предоставления оснований для издания приказов и распоряжений;</w:t>
      </w:r>
    </w:p>
    <w:p w:rsidR="00110258" w:rsidRDefault="00110258" w:rsidP="002E2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10461B">
        <w:rPr>
          <w:rFonts w:ascii="Times New Roman" w:hAnsi="Times New Roman"/>
          <w:sz w:val="28"/>
          <w:szCs w:val="28"/>
        </w:rPr>
        <w:t>с юридическим отделом по вопросам получения юридической помощи, согласования договоров гражданско-правового характера о направлении студентов на практику, заключении договоров о сотрудничестве с предприятиями, организациями и другими образовательными учреждениями, локальных нормативных актов по профилю работы;</w:t>
      </w:r>
    </w:p>
    <w:p w:rsidR="0010461B" w:rsidRDefault="0010461B" w:rsidP="002E2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AB0686">
        <w:rPr>
          <w:rFonts w:ascii="Times New Roman" w:hAnsi="Times New Roman"/>
          <w:sz w:val="28"/>
          <w:szCs w:val="28"/>
        </w:rPr>
        <w:t>с хозяйственным отделом по вопросам материального обеспечения и хозяйственного обслуживания функций Службы УПР;</w:t>
      </w:r>
    </w:p>
    <w:p w:rsidR="00AB0686" w:rsidRDefault="00AB0686" w:rsidP="002E2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 информационно-вычислительным центром по вопросам программно-технического обслуживания и основным направлениям деятельности Службы;</w:t>
      </w:r>
    </w:p>
    <w:p w:rsidR="00AB0686" w:rsidRDefault="00AB0686" w:rsidP="002E2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 финансово-экономическим отделом по вопросам основного вида деятельности Службы,  материально-технического обеспечения и финансов</w:t>
      </w:r>
      <w:r w:rsidR="005E37D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вознаграждения сотрудников Службы.</w:t>
      </w:r>
    </w:p>
    <w:p w:rsidR="005E37DE" w:rsidRDefault="005E37DE" w:rsidP="002E2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7DE" w:rsidRPr="002E270F" w:rsidRDefault="005E37DE" w:rsidP="005E3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7DE">
        <w:rPr>
          <w:rFonts w:ascii="Times New Roman" w:hAnsi="Times New Roman"/>
          <w:sz w:val="28"/>
          <w:szCs w:val="28"/>
        </w:rPr>
        <w:t>VIII. ОРГАНИЗАЦИЯ ОБЕСПЕЧЕНИЯ СЛУЖБЫ</w:t>
      </w:r>
    </w:p>
    <w:p w:rsidR="000B1FFF" w:rsidRDefault="000B1FFF" w:rsidP="000B1FFF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</w:p>
    <w:p w:rsidR="005E37DE" w:rsidRDefault="005E37DE" w:rsidP="005E37D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>
        <w:rPr>
          <w:rFonts w:ascii="Times New Roman" w:hAnsi="Times New Roman"/>
          <w:sz w:val="28"/>
          <w:szCs w:val="28"/>
        </w:rPr>
        <w:tab/>
        <w:t>Обеспечение деятельности Службы техническими, материальными, расходными материалами и иными средствами осуществляется в соответствии с единым порядком всестороннего обеспечения деятельности</w:t>
      </w:r>
      <w:r w:rsidR="007F0F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установленным в колледже.</w:t>
      </w:r>
    </w:p>
    <w:p w:rsidR="005E37DE" w:rsidRDefault="005E37DE" w:rsidP="007017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>
        <w:rPr>
          <w:rFonts w:ascii="Times New Roman" w:hAnsi="Times New Roman"/>
          <w:sz w:val="28"/>
          <w:szCs w:val="28"/>
        </w:rPr>
        <w:tab/>
        <w:t>Выполнение мероприятий по обслуживанию компьютерной и иной оргтехники Службы возлагается на информационно-вычислительный центр колледжа.</w:t>
      </w:r>
    </w:p>
    <w:p w:rsidR="00701751" w:rsidRDefault="00701751" w:rsidP="005E37D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01751" w:rsidRDefault="00701751" w:rsidP="00701751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701751">
        <w:rPr>
          <w:rFonts w:ascii="Times New Roman" w:hAnsi="Times New Roman"/>
          <w:sz w:val="28"/>
          <w:szCs w:val="28"/>
        </w:rPr>
        <w:t>IX. ЗАКЛЮЧИТЕЛЬНЫЕ ПОЛОЖЕНИЯ</w:t>
      </w:r>
    </w:p>
    <w:p w:rsidR="00FC1EFA" w:rsidRDefault="00FC1EFA" w:rsidP="00701751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</w:p>
    <w:p w:rsidR="00701751" w:rsidRDefault="00701751" w:rsidP="007017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</w:t>
      </w:r>
      <w:r>
        <w:rPr>
          <w:rFonts w:ascii="Times New Roman" w:hAnsi="Times New Roman"/>
          <w:sz w:val="28"/>
          <w:szCs w:val="28"/>
        </w:rPr>
        <w:tab/>
        <w:t xml:space="preserve">Положение об учебно-производственной службе рассматривается </w:t>
      </w:r>
      <w:r w:rsidR="00FC1EFA">
        <w:rPr>
          <w:rFonts w:ascii="Times New Roman" w:hAnsi="Times New Roman"/>
          <w:sz w:val="28"/>
          <w:szCs w:val="28"/>
        </w:rPr>
        <w:t xml:space="preserve">и принимается  Совете </w:t>
      </w:r>
      <w:r>
        <w:rPr>
          <w:rFonts w:ascii="Times New Roman" w:hAnsi="Times New Roman"/>
          <w:sz w:val="28"/>
          <w:szCs w:val="28"/>
        </w:rPr>
        <w:t>колледжа и утверждается директором колледжа.</w:t>
      </w:r>
    </w:p>
    <w:p w:rsidR="00701751" w:rsidRDefault="00432950" w:rsidP="007017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</w:t>
      </w:r>
      <w:r>
        <w:rPr>
          <w:rFonts w:ascii="Times New Roman" w:hAnsi="Times New Roman"/>
          <w:sz w:val="28"/>
          <w:szCs w:val="28"/>
        </w:rPr>
        <w:tab/>
        <w:t>Положение вступает в</w:t>
      </w:r>
      <w:r w:rsidR="00701751">
        <w:rPr>
          <w:rFonts w:ascii="Times New Roman" w:hAnsi="Times New Roman"/>
          <w:sz w:val="28"/>
          <w:szCs w:val="28"/>
        </w:rPr>
        <w:t xml:space="preserve"> силу с момента его рассмотрения </w:t>
      </w:r>
      <w:r w:rsidR="00FC1EFA">
        <w:rPr>
          <w:rFonts w:ascii="Times New Roman" w:hAnsi="Times New Roman"/>
          <w:sz w:val="28"/>
          <w:szCs w:val="28"/>
        </w:rPr>
        <w:t xml:space="preserve">Советом колледжа </w:t>
      </w:r>
      <w:r w:rsidR="00701751">
        <w:rPr>
          <w:rFonts w:ascii="Times New Roman" w:hAnsi="Times New Roman"/>
          <w:sz w:val="28"/>
          <w:szCs w:val="28"/>
        </w:rPr>
        <w:t>и утверждением директором колледжа.</w:t>
      </w:r>
    </w:p>
    <w:p w:rsidR="00701751" w:rsidRDefault="00701751" w:rsidP="007017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9.3</w:t>
      </w:r>
      <w:r>
        <w:rPr>
          <w:rFonts w:ascii="Times New Roman" w:hAnsi="Times New Roman"/>
          <w:sz w:val="28"/>
          <w:szCs w:val="28"/>
        </w:rPr>
        <w:tab/>
        <w:t>Изменения и дополнения в Положение вносятся приказом директора колледжа по представлению заместителя директора по УПР.</w:t>
      </w:r>
    </w:p>
    <w:p w:rsidR="001F29E0" w:rsidRDefault="001F29E0" w:rsidP="007017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1EFA" w:rsidRDefault="00FC1EFA" w:rsidP="007017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1EFA" w:rsidRDefault="00FC1EFA" w:rsidP="007017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01BAC" w:rsidRDefault="001F29E0" w:rsidP="001F29E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1F29E0">
        <w:rPr>
          <w:rFonts w:ascii="Times New Roman" w:hAnsi="Times New Roman"/>
          <w:sz w:val="28"/>
          <w:szCs w:val="28"/>
        </w:rPr>
        <w:t>X. МАТРИЦА РАСПРЕДЕЛЕНИЯ ПОЛНОМОЧИЙ</w:t>
      </w:r>
    </w:p>
    <w:p w:rsidR="000C0847" w:rsidRDefault="000C0847" w:rsidP="001F29E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C1EFA" w:rsidRDefault="00FC1EFA" w:rsidP="001F29E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605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567"/>
        <w:gridCol w:w="851"/>
        <w:gridCol w:w="708"/>
        <w:gridCol w:w="851"/>
        <w:gridCol w:w="709"/>
        <w:gridCol w:w="567"/>
        <w:gridCol w:w="566"/>
      </w:tblGrid>
      <w:tr w:rsidR="0075524E" w:rsidTr="001629AD">
        <w:trPr>
          <w:cantSplit/>
          <w:trHeight w:val="1375"/>
        </w:trPr>
        <w:tc>
          <w:tcPr>
            <w:tcW w:w="3085" w:type="dxa"/>
          </w:tcPr>
          <w:p w:rsidR="0075524E" w:rsidRPr="00432950" w:rsidRDefault="0075524E" w:rsidP="001F29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950">
              <w:rPr>
                <w:rFonts w:ascii="Times New Roman" w:hAnsi="Times New Roman"/>
                <w:sz w:val="24"/>
                <w:szCs w:val="24"/>
              </w:rPr>
              <w:t>Процесс</w:t>
            </w:r>
          </w:p>
        </w:tc>
        <w:tc>
          <w:tcPr>
            <w:tcW w:w="1701" w:type="dxa"/>
          </w:tcPr>
          <w:p w:rsidR="0075524E" w:rsidRPr="00432950" w:rsidRDefault="0075524E" w:rsidP="001F29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95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567" w:type="dxa"/>
            <w:textDirection w:val="btLr"/>
          </w:tcPr>
          <w:p w:rsidR="0075524E" w:rsidRPr="001629AD" w:rsidRDefault="0075524E" w:rsidP="0043295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9AD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851" w:type="dxa"/>
            <w:textDirection w:val="btLr"/>
          </w:tcPr>
          <w:p w:rsidR="0075524E" w:rsidRPr="001629AD" w:rsidRDefault="0075524E" w:rsidP="0043295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9AD">
              <w:rPr>
                <w:rFonts w:ascii="Times New Roman" w:hAnsi="Times New Roman"/>
                <w:sz w:val="18"/>
                <w:szCs w:val="18"/>
              </w:rPr>
              <w:t>Зам. директора по УПР</w:t>
            </w:r>
          </w:p>
        </w:tc>
        <w:tc>
          <w:tcPr>
            <w:tcW w:w="708" w:type="dxa"/>
            <w:textDirection w:val="btLr"/>
          </w:tcPr>
          <w:p w:rsidR="0075524E" w:rsidRPr="001629AD" w:rsidRDefault="0075524E" w:rsidP="0043295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9AD">
              <w:rPr>
                <w:rFonts w:ascii="Times New Roman" w:hAnsi="Times New Roman"/>
                <w:sz w:val="18"/>
                <w:szCs w:val="18"/>
              </w:rPr>
              <w:t>Старший мастер</w:t>
            </w:r>
          </w:p>
        </w:tc>
        <w:tc>
          <w:tcPr>
            <w:tcW w:w="851" w:type="dxa"/>
            <w:textDirection w:val="btLr"/>
          </w:tcPr>
          <w:p w:rsidR="0075524E" w:rsidRPr="001629AD" w:rsidRDefault="0075524E" w:rsidP="0043295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9AD">
              <w:rPr>
                <w:rFonts w:ascii="Times New Roman" w:hAnsi="Times New Roman"/>
                <w:sz w:val="18"/>
                <w:szCs w:val="18"/>
              </w:rPr>
              <w:t>Мастера п/о</w:t>
            </w:r>
          </w:p>
        </w:tc>
        <w:tc>
          <w:tcPr>
            <w:tcW w:w="709" w:type="dxa"/>
            <w:textDirection w:val="btLr"/>
          </w:tcPr>
          <w:p w:rsidR="0075524E" w:rsidRPr="001629AD" w:rsidRDefault="0075524E" w:rsidP="0043295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9AD">
              <w:rPr>
                <w:rFonts w:ascii="Times New Roman" w:hAnsi="Times New Roman"/>
                <w:sz w:val="18"/>
                <w:szCs w:val="18"/>
              </w:rPr>
              <w:t>Отделение ОП и СТВ</w:t>
            </w:r>
          </w:p>
        </w:tc>
        <w:tc>
          <w:tcPr>
            <w:tcW w:w="567" w:type="dxa"/>
            <w:textDirection w:val="btLr"/>
          </w:tcPr>
          <w:p w:rsidR="0075524E" w:rsidRPr="001629AD" w:rsidRDefault="0075524E" w:rsidP="00846205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9AD">
              <w:rPr>
                <w:rFonts w:ascii="Times New Roman" w:hAnsi="Times New Roman"/>
                <w:sz w:val="18"/>
                <w:szCs w:val="18"/>
              </w:rPr>
              <w:t>Участок М и М</w:t>
            </w:r>
          </w:p>
        </w:tc>
        <w:tc>
          <w:tcPr>
            <w:tcW w:w="566" w:type="dxa"/>
            <w:textDirection w:val="btLr"/>
          </w:tcPr>
          <w:p w:rsidR="0075524E" w:rsidRPr="001629AD" w:rsidRDefault="0075524E" w:rsidP="0043295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9AD">
              <w:rPr>
                <w:rFonts w:ascii="Times New Roman" w:hAnsi="Times New Roman"/>
                <w:sz w:val="18"/>
                <w:szCs w:val="18"/>
              </w:rPr>
              <w:t>Отделение ОПО и ДПО</w:t>
            </w:r>
          </w:p>
        </w:tc>
      </w:tr>
      <w:tr w:rsidR="0075524E" w:rsidTr="001629AD">
        <w:tc>
          <w:tcPr>
            <w:tcW w:w="3085" w:type="dxa"/>
          </w:tcPr>
          <w:p w:rsidR="0075524E" w:rsidRPr="00432950" w:rsidRDefault="0075524E" w:rsidP="005252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графика учебного процесса</w:t>
            </w:r>
          </w:p>
        </w:tc>
        <w:tc>
          <w:tcPr>
            <w:tcW w:w="1701" w:type="dxa"/>
          </w:tcPr>
          <w:p w:rsidR="0075524E" w:rsidRPr="00432950" w:rsidRDefault="0075524E" w:rsidP="005252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567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4E">
              <w:rPr>
                <w:rFonts w:ascii="Times New Roman" w:hAnsi="Times New Roman"/>
                <w:sz w:val="20"/>
                <w:szCs w:val="20"/>
              </w:rPr>
              <w:t>Ут</w:t>
            </w:r>
            <w:proofErr w:type="spellEnd"/>
          </w:p>
        </w:tc>
        <w:tc>
          <w:tcPr>
            <w:tcW w:w="851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4E">
              <w:rPr>
                <w:rFonts w:ascii="Times New Roman" w:hAnsi="Times New Roman"/>
                <w:sz w:val="20"/>
                <w:szCs w:val="20"/>
              </w:rPr>
              <w:t>И/О</w:t>
            </w:r>
          </w:p>
        </w:tc>
        <w:tc>
          <w:tcPr>
            <w:tcW w:w="708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4E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851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709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4E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567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4E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566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24E" w:rsidTr="001629AD">
        <w:tc>
          <w:tcPr>
            <w:tcW w:w="3085" w:type="dxa"/>
          </w:tcPr>
          <w:p w:rsidR="0075524E" w:rsidRPr="00432950" w:rsidRDefault="0075524E" w:rsidP="005252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расходным материалом инструментов учебной практики</w:t>
            </w:r>
          </w:p>
        </w:tc>
        <w:tc>
          <w:tcPr>
            <w:tcW w:w="1701" w:type="dxa"/>
          </w:tcPr>
          <w:p w:rsidR="0075524E" w:rsidRPr="00432950" w:rsidRDefault="0075524E" w:rsidP="005252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учебного процесса</w:t>
            </w:r>
          </w:p>
        </w:tc>
        <w:tc>
          <w:tcPr>
            <w:tcW w:w="567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4E">
              <w:rPr>
                <w:rFonts w:ascii="Times New Roman" w:hAnsi="Times New Roman"/>
                <w:sz w:val="20"/>
                <w:szCs w:val="20"/>
              </w:rPr>
              <w:t>Ут</w:t>
            </w:r>
            <w:proofErr w:type="spellEnd"/>
          </w:p>
        </w:tc>
        <w:tc>
          <w:tcPr>
            <w:tcW w:w="851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4E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708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4E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851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У/О/И</w:t>
            </w:r>
          </w:p>
        </w:tc>
        <w:tc>
          <w:tcPr>
            <w:tcW w:w="709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4E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567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4E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566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24E" w:rsidTr="001629AD">
        <w:tc>
          <w:tcPr>
            <w:tcW w:w="3085" w:type="dxa"/>
          </w:tcPr>
          <w:p w:rsidR="0075524E" w:rsidRPr="00432950" w:rsidRDefault="0075524E" w:rsidP="005252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программ учебной практики</w:t>
            </w:r>
          </w:p>
        </w:tc>
        <w:tc>
          <w:tcPr>
            <w:tcW w:w="1701" w:type="dxa"/>
          </w:tcPr>
          <w:p w:rsidR="0075524E" w:rsidRPr="00432950" w:rsidRDefault="00F31926" w:rsidP="005252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567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4E">
              <w:rPr>
                <w:rFonts w:ascii="Times New Roman" w:hAnsi="Times New Roman"/>
                <w:sz w:val="20"/>
                <w:szCs w:val="20"/>
              </w:rPr>
              <w:t>Ут</w:t>
            </w:r>
            <w:proofErr w:type="spellEnd"/>
          </w:p>
        </w:tc>
        <w:tc>
          <w:tcPr>
            <w:tcW w:w="708" w:type="dxa"/>
          </w:tcPr>
          <w:p w:rsidR="0075524E" w:rsidRPr="0075524E" w:rsidRDefault="00BC07F4" w:rsidP="00BC07F4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Р/О</w:t>
            </w:r>
          </w:p>
        </w:tc>
        <w:tc>
          <w:tcPr>
            <w:tcW w:w="851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709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4E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567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4E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566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24E" w:rsidTr="001629AD">
        <w:tc>
          <w:tcPr>
            <w:tcW w:w="3085" w:type="dxa"/>
          </w:tcPr>
          <w:p w:rsidR="0075524E" w:rsidRPr="00432950" w:rsidRDefault="0075524E" w:rsidP="005252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программ производственной практики</w:t>
            </w:r>
          </w:p>
        </w:tc>
        <w:tc>
          <w:tcPr>
            <w:tcW w:w="1701" w:type="dxa"/>
          </w:tcPr>
          <w:p w:rsidR="0075524E" w:rsidRPr="00432950" w:rsidRDefault="00F31926" w:rsidP="005252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567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4E">
              <w:rPr>
                <w:rFonts w:ascii="Times New Roman" w:hAnsi="Times New Roman"/>
                <w:sz w:val="20"/>
                <w:szCs w:val="20"/>
              </w:rPr>
              <w:t>Ут</w:t>
            </w:r>
            <w:proofErr w:type="spellEnd"/>
          </w:p>
        </w:tc>
        <w:tc>
          <w:tcPr>
            <w:tcW w:w="708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4E">
              <w:rPr>
                <w:rFonts w:ascii="Times New Roman" w:hAnsi="Times New Roman"/>
                <w:sz w:val="20"/>
                <w:szCs w:val="20"/>
              </w:rPr>
              <w:t>О/У</w:t>
            </w:r>
          </w:p>
        </w:tc>
        <w:tc>
          <w:tcPr>
            <w:tcW w:w="851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У/И</w:t>
            </w:r>
          </w:p>
        </w:tc>
        <w:tc>
          <w:tcPr>
            <w:tcW w:w="709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4E">
              <w:rPr>
                <w:rFonts w:ascii="Times New Roman" w:hAnsi="Times New Roman"/>
                <w:sz w:val="20"/>
                <w:szCs w:val="20"/>
              </w:rPr>
              <w:t>Р/О/И</w:t>
            </w:r>
          </w:p>
        </w:tc>
        <w:tc>
          <w:tcPr>
            <w:tcW w:w="567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24E" w:rsidTr="001629AD">
        <w:tc>
          <w:tcPr>
            <w:tcW w:w="3085" w:type="dxa"/>
          </w:tcPr>
          <w:p w:rsidR="0075524E" w:rsidRPr="00432950" w:rsidRDefault="0075524E" w:rsidP="005252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учебной практики</w:t>
            </w:r>
          </w:p>
        </w:tc>
        <w:tc>
          <w:tcPr>
            <w:tcW w:w="1701" w:type="dxa"/>
          </w:tcPr>
          <w:p w:rsidR="0075524E" w:rsidRPr="00432950" w:rsidRDefault="0075524E" w:rsidP="005252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учебного процесса</w:t>
            </w:r>
          </w:p>
        </w:tc>
        <w:tc>
          <w:tcPr>
            <w:tcW w:w="567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4E">
              <w:rPr>
                <w:rFonts w:ascii="Times New Roman" w:hAnsi="Times New Roman"/>
                <w:sz w:val="20"/>
                <w:szCs w:val="20"/>
              </w:rPr>
              <w:t>Ут</w:t>
            </w:r>
            <w:proofErr w:type="spellEnd"/>
          </w:p>
        </w:tc>
        <w:tc>
          <w:tcPr>
            <w:tcW w:w="851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4E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708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4E">
              <w:rPr>
                <w:rFonts w:ascii="Times New Roman" w:hAnsi="Times New Roman"/>
                <w:sz w:val="20"/>
                <w:szCs w:val="20"/>
              </w:rPr>
              <w:t>Р/О/И</w:t>
            </w:r>
          </w:p>
        </w:tc>
        <w:tc>
          <w:tcPr>
            <w:tcW w:w="851" w:type="dxa"/>
          </w:tcPr>
          <w:p w:rsidR="0075524E" w:rsidRPr="0075524E" w:rsidRDefault="00CB5BA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709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4E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567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4E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566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24E" w:rsidTr="001629AD">
        <w:tc>
          <w:tcPr>
            <w:tcW w:w="3085" w:type="dxa"/>
          </w:tcPr>
          <w:p w:rsidR="0075524E" w:rsidRPr="00432950" w:rsidRDefault="0075524E" w:rsidP="005252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документации по учебной практике</w:t>
            </w:r>
          </w:p>
        </w:tc>
        <w:tc>
          <w:tcPr>
            <w:tcW w:w="1701" w:type="dxa"/>
          </w:tcPr>
          <w:p w:rsidR="0075524E" w:rsidRPr="00432950" w:rsidRDefault="0075524E" w:rsidP="005252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учебного процесса</w:t>
            </w:r>
          </w:p>
        </w:tc>
        <w:tc>
          <w:tcPr>
            <w:tcW w:w="567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4E">
              <w:rPr>
                <w:rFonts w:ascii="Times New Roman" w:hAnsi="Times New Roman"/>
                <w:sz w:val="20"/>
                <w:szCs w:val="20"/>
              </w:rPr>
              <w:t>Ут</w:t>
            </w:r>
            <w:proofErr w:type="spellEnd"/>
          </w:p>
        </w:tc>
        <w:tc>
          <w:tcPr>
            <w:tcW w:w="851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4E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708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4E">
              <w:rPr>
                <w:rFonts w:ascii="Times New Roman" w:hAnsi="Times New Roman"/>
                <w:sz w:val="20"/>
                <w:szCs w:val="20"/>
              </w:rPr>
              <w:t>О/И</w:t>
            </w:r>
          </w:p>
        </w:tc>
        <w:tc>
          <w:tcPr>
            <w:tcW w:w="851" w:type="dxa"/>
          </w:tcPr>
          <w:p w:rsidR="0075524E" w:rsidRPr="0075524E" w:rsidRDefault="00CB5BA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709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4E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567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24E" w:rsidTr="001629AD">
        <w:tc>
          <w:tcPr>
            <w:tcW w:w="3085" w:type="dxa"/>
          </w:tcPr>
          <w:p w:rsidR="0075524E" w:rsidRPr="00432950" w:rsidRDefault="0075524E" w:rsidP="005252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станочного парка и оборудования в рабочем состоянии</w:t>
            </w:r>
          </w:p>
        </w:tc>
        <w:tc>
          <w:tcPr>
            <w:tcW w:w="1701" w:type="dxa"/>
          </w:tcPr>
          <w:p w:rsidR="0075524E" w:rsidRPr="00432950" w:rsidRDefault="0075524E" w:rsidP="005252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технического обслуживания</w:t>
            </w:r>
          </w:p>
        </w:tc>
        <w:tc>
          <w:tcPr>
            <w:tcW w:w="567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4E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708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4E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851" w:type="dxa"/>
          </w:tcPr>
          <w:p w:rsidR="0075524E" w:rsidRPr="0075524E" w:rsidRDefault="00CB5BA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О/У</w:t>
            </w:r>
          </w:p>
        </w:tc>
        <w:tc>
          <w:tcPr>
            <w:tcW w:w="709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4E">
              <w:rPr>
                <w:rFonts w:ascii="Times New Roman" w:hAnsi="Times New Roman"/>
                <w:sz w:val="20"/>
                <w:szCs w:val="20"/>
              </w:rPr>
              <w:t>О/И</w:t>
            </w:r>
          </w:p>
        </w:tc>
        <w:tc>
          <w:tcPr>
            <w:tcW w:w="566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24E" w:rsidTr="001629AD">
        <w:tc>
          <w:tcPr>
            <w:tcW w:w="3085" w:type="dxa"/>
          </w:tcPr>
          <w:p w:rsidR="0075524E" w:rsidRDefault="0075524E" w:rsidP="00F319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производственной практики</w:t>
            </w:r>
          </w:p>
        </w:tc>
        <w:tc>
          <w:tcPr>
            <w:tcW w:w="1701" w:type="dxa"/>
          </w:tcPr>
          <w:p w:rsidR="0075524E" w:rsidRDefault="0075524E" w:rsidP="005252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учебного процесса</w:t>
            </w:r>
          </w:p>
        </w:tc>
        <w:tc>
          <w:tcPr>
            <w:tcW w:w="567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4E">
              <w:rPr>
                <w:rFonts w:ascii="Times New Roman" w:hAnsi="Times New Roman"/>
                <w:sz w:val="20"/>
                <w:szCs w:val="20"/>
              </w:rPr>
              <w:t>Ут</w:t>
            </w:r>
            <w:proofErr w:type="spellEnd"/>
          </w:p>
        </w:tc>
        <w:tc>
          <w:tcPr>
            <w:tcW w:w="851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4E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708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4E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851" w:type="dxa"/>
          </w:tcPr>
          <w:p w:rsidR="0075524E" w:rsidRPr="0075524E" w:rsidRDefault="00CB5BA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У/И</w:t>
            </w:r>
          </w:p>
        </w:tc>
        <w:tc>
          <w:tcPr>
            <w:tcW w:w="709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4E">
              <w:rPr>
                <w:rFonts w:ascii="Times New Roman" w:hAnsi="Times New Roman"/>
                <w:sz w:val="20"/>
                <w:szCs w:val="20"/>
              </w:rPr>
              <w:t>Р/О/И</w:t>
            </w:r>
          </w:p>
        </w:tc>
        <w:tc>
          <w:tcPr>
            <w:tcW w:w="567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24E" w:rsidTr="001629AD">
        <w:tc>
          <w:tcPr>
            <w:tcW w:w="3085" w:type="dxa"/>
          </w:tcPr>
          <w:p w:rsidR="0075524E" w:rsidRDefault="0075524E" w:rsidP="00F319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документации по производственной практике</w:t>
            </w:r>
          </w:p>
        </w:tc>
        <w:tc>
          <w:tcPr>
            <w:tcW w:w="1701" w:type="dxa"/>
          </w:tcPr>
          <w:p w:rsidR="0075524E" w:rsidRDefault="0075524E" w:rsidP="005252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учебного процесса</w:t>
            </w:r>
          </w:p>
        </w:tc>
        <w:tc>
          <w:tcPr>
            <w:tcW w:w="567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4E">
              <w:rPr>
                <w:rFonts w:ascii="Times New Roman" w:hAnsi="Times New Roman"/>
                <w:sz w:val="20"/>
                <w:szCs w:val="20"/>
              </w:rPr>
              <w:t>Ут</w:t>
            </w:r>
            <w:proofErr w:type="spellEnd"/>
          </w:p>
        </w:tc>
        <w:tc>
          <w:tcPr>
            <w:tcW w:w="851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4E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708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4E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851" w:type="dxa"/>
          </w:tcPr>
          <w:p w:rsidR="0075524E" w:rsidRPr="0075524E" w:rsidRDefault="00CB5BA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У/И</w:t>
            </w:r>
          </w:p>
        </w:tc>
        <w:tc>
          <w:tcPr>
            <w:tcW w:w="709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4E">
              <w:rPr>
                <w:rFonts w:ascii="Times New Roman" w:hAnsi="Times New Roman"/>
                <w:sz w:val="20"/>
                <w:szCs w:val="20"/>
              </w:rPr>
              <w:t>Р/О/И</w:t>
            </w:r>
          </w:p>
        </w:tc>
        <w:tc>
          <w:tcPr>
            <w:tcW w:w="567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24E" w:rsidTr="001629AD">
        <w:tc>
          <w:tcPr>
            <w:tcW w:w="3085" w:type="dxa"/>
          </w:tcPr>
          <w:p w:rsidR="0075524E" w:rsidRDefault="0075524E" w:rsidP="0044220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профессионального обучения</w:t>
            </w:r>
          </w:p>
        </w:tc>
        <w:tc>
          <w:tcPr>
            <w:tcW w:w="1701" w:type="dxa"/>
          </w:tcPr>
          <w:p w:rsidR="0075524E" w:rsidRDefault="0075524E" w:rsidP="005252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набору групп</w:t>
            </w:r>
          </w:p>
        </w:tc>
        <w:tc>
          <w:tcPr>
            <w:tcW w:w="567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4E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708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4E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851" w:type="dxa"/>
          </w:tcPr>
          <w:p w:rsidR="0075524E" w:rsidRPr="0075524E" w:rsidRDefault="00CB5BA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У/И</w:t>
            </w:r>
          </w:p>
        </w:tc>
        <w:tc>
          <w:tcPr>
            <w:tcW w:w="709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4E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567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4E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566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4E">
              <w:rPr>
                <w:rFonts w:ascii="Times New Roman" w:hAnsi="Times New Roman"/>
                <w:sz w:val="20"/>
                <w:szCs w:val="20"/>
              </w:rPr>
              <w:t>Р/О/И</w:t>
            </w:r>
          </w:p>
        </w:tc>
      </w:tr>
      <w:tr w:rsidR="0075524E" w:rsidTr="001629AD">
        <w:tc>
          <w:tcPr>
            <w:tcW w:w="3085" w:type="dxa"/>
          </w:tcPr>
          <w:p w:rsidR="0075524E" w:rsidRDefault="0075524E" w:rsidP="0044220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Государственной итоговой аттестации</w:t>
            </w:r>
          </w:p>
        </w:tc>
        <w:tc>
          <w:tcPr>
            <w:tcW w:w="1701" w:type="dxa"/>
          </w:tcPr>
          <w:p w:rsidR="0075524E" w:rsidRDefault="0075524E" w:rsidP="005252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учебного процесса</w:t>
            </w:r>
          </w:p>
        </w:tc>
        <w:tc>
          <w:tcPr>
            <w:tcW w:w="567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4E">
              <w:rPr>
                <w:rFonts w:ascii="Times New Roman" w:hAnsi="Times New Roman"/>
                <w:sz w:val="20"/>
                <w:szCs w:val="20"/>
              </w:rPr>
              <w:t>Ут</w:t>
            </w:r>
            <w:proofErr w:type="spellEnd"/>
          </w:p>
        </w:tc>
        <w:tc>
          <w:tcPr>
            <w:tcW w:w="851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4E">
              <w:rPr>
                <w:rFonts w:ascii="Times New Roman" w:hAnsi="Times New Roman"/>
                <w:sz w:val="20"/>
                <w:szCs w:val="20"/>
              </w:rPr>
              <w:t>Р/О</w:t>
            </w:r>
          </w:p>
        </w:tc>
        <w:tc>
          <w:tcPr>
            <w:tcW w:w="708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4E">
              <w:rPr>
                <w:rFonts w:ascii="Times New Roman" w:hAnsi="Times New Roman"/>
                <w:sz w:val="20"/>
                <w:szCs w:val="20"/>
              </w:rPr>
              <w:t>О/И</w:t>
            </w:r>
          </w:p>
        </w:tc>
        <w:tc>
          <w:tcPr>
            <w:tcW w:w="851" w:type="dxa"/>
          </w:tcPr>
          <w:p w:rsidR="0075524E" w:rsidRPr="0075524E" w:rsidRDefault="00CB5BA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У/И</w:t>
            </w:r>
          </w:p>
        </w:tc>
        <w:tc>
          <w:tcPr>
            <w:tcW w:w="709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4E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567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4E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566" w:type="dxa"/>
          </w:tcPr>
          <w:p w:rsidR="0075524E" w:rsidRPr="0075524E" w:rsidRDefault="0075524E" w:rsidP="0052523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0847" w:rsidRDefault="000C0847" w:rsidP="003D67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F31926" w:rsidRDefault="00F31926" w:rsidP="003D67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D677A" w:rsidRDefault="003D677A" w:rsidP="003D67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Ут</w:t>
      </w:r>
      <w:proofErr w:type="spellEnd"/>
      <w:r>
        <w:rPr>
          <w:rFonts w:ascii="Times New Roman" w:hAnsi="Times New Roman"/>
          <w:sz w:val="28"/>
          <w:szCs w:val="28"/>
        </w:rPr>
        <w:t>» - утверждает.</w:t>
      </w:r>
    </w:p>
    <w:p w:rsidR="003D677A" w:rsidRDefault="003D677A" w:rsidP="003D67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«Р» - руководит.</w:t>
      </w:r>
    </w:p>
    <w:p w:rsidR="003D677A" w:rsidRDefault="003D677A" w:rsidP="003D67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«У» - участвует.</w:t>
      </w:r>
    </w:p>
    <w:p w:rsidR="003D677A" w:rsidRDefault="003150F0" w:rsidP="003D67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-681991</wp:posOffset>
            </wp:positionV>
            <wp:extent cx="7505700" cy="10658475"/>
            <wp:effectExtent l="19050" t="0" r="0" b="0"/>
            <wp:wrapNone/>
            <wp:docPr id="2" name="Рисунок 2" descr="C:\Users\Таня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2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77A">
        <w:rPr>
          <w:rFonts w:ascii="Times New Roman" w:hAnsi="Times New Roman"/>
          <w:sz w:val="28"/>
          <w:szCs w:val="28"/>
        </w:rPr>
        <w:t>«О» - организует.</w:t>
      </w:r>
    </w:p>
    <w:p w:rsidR="003D677A" w:rsidRDefault="003D677A" w:rsidP="003D67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«И» -осуществляет выполнение процесса, несет ответственность за выполнение этапа процесса.</w:t>
      </w:r>
    </w:p>
    <w:p w:rsidR="008A6D3E" w:rsidRDefault="008A6D3E" w:rsidP="003D67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A6D3E" w:rsidRPr="002F131E" w:rsidTr="00E4084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E" w:rsidRPr="002F131E" w:rsidRDefault="008A6D3E" w:rsidP="00E40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131E">
              <w:rPr>
                <w:rFonts w:ascii="Times New Roman" w:hAnsi="Times New Roman"/>
                <w:sz w:val="24"/>
                <w:szCs w:val="24"/>
              </w:rPr>
              <w:t>РАЗРАБОТАЛ</w:t>
            </w:r>
          </w:p>
          <w:p w:rsidR="008A6D3E" w:rsidRPr="002F131E" w:rsidRDefault="008A6D3E" w:rsidP="008A6D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31E">
              <w:rPr>
                <w:rFonts w:ascii="Times New Roman" w:hAnsi="Times New Roman"/>
                <w:sz w:val="24"/>
                <w:szCs w:val="24"/>
              </w:rPr>
              <w:t>Заместитель директора по УПР</w:t>
            </w:r>
          </w:p>
          <w:p w:rsidR="008A6D3E" w:rsidRPr="002F131E" w:rsidRDefault="008A6D3E" w:rsidP="00E4084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31E">
              <w:rPr>
                <w:rFonts w:ascii="Times New Roman" w:hAnsi="Times New Roman"/>
                <w:sz w:val="24"/>
                <w:szCs w:val="24"/>
              </w:rPr>
              <w:t>ГБП ОУ РК  «КМТК»</w:t>
            </w:r>
          </w:p>
          <w:p w:rsidR="008A6D3E" w:rsidRPr="002F131E" w:rsidRDefault="008A6D3E" w:rsidP="008A6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31E">
              <w:rPr>
                <w:rFonts w:ascii="Times New Roman" w:hAnsi="Times New Roman"/>
                <w:sz w:val="24"/>
                <w:szCs w:val="24"/>
              </w:rPr>
              <w:t>_____________Е.А. Масленников</w:t>
            </w:r>
          </w:p>
          <w:p w:rsidR="008A6D3E" w:rsidRPr="002F131E" w:rsidRDefault="008A6D3E" w:rsidP="00E408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31E">
              <w:rPr>
                <w:rFonts w:ascii="Times New Roman" w:hAnsi="Times New Roman"/>
                <w:sz w:val="24"/>
                <w:szCs w:val="24"/>
              </w:rPr>
              <w:t xml:space="preserve"> « ____ » _________ 201__ г</w:t>
            </w:r>
          </w:p>
          <w:p w:rsidR="008A6D3E" w:rsidRPr="002F131E" w:rsidRDefault="008A6D3E" w:rsidP="00E40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E" w:rsidRPr="002F131E" w:rsidRDefault="008A6D3E" w:rsidP="008A6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131E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A6D3E" w:rsidRPr="002F131E" w:rsidRDefault="008A6D3E" w:rsidP="008A6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31E">
              <w:rPr>
                <w:rFonts w:ascii="Times New Roman" w:hAnsi="Times New Roman"/>
                <w:sz w:val="24"/>
                <w:szCs w:val="24"/>
              </w:rPr>
              <w:t>Заместитель директора по качеству, лицензированию и аккредитации ГБП ОУ РК  «КМТК»</w:t>
            </w:r>
          </w:p>
          <w:p w:rsidR="008A6D3E" w:rsidRPr="002F131E" w:rsidRDefault="008A6D3E" w:rsidP="008A6D3E">
            <w:pPr>
              <w:widowControl w:val="0"/>
              <w:autoSpaceDE w:val="0"/>
              <w:autoSpaceDN w:val="0"/>
              <w:adjustRightInd w:val="0"/>
              <w:spacing w:before="85" w:after="0" w:line="360" w:lineRule="auto"/>
              <w:ind w:hanging="107"/>
              <w:rPr>
                <w:rFonts w:ascii="Times New Roman" w:hAnsi="Times New Roman"/>
                <w:sz w:val="24"/>
                <w:szCs w:val="24"/>
              </w:rPr>
            </w:pPr>
            <w:r w:rsidRPr="002F131E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31E">
              <w:rPr>
                <w:rFonts w:ascii="Times New Roman" w:hAnsi="Times New Roman"/>
                <w:sz w:val="24"/>
                <w:szCs w:val="24"/>
              </w:rPr>
              <w:t>В.С.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31E">
              <w:rPr>
                <w:rFonts w:ascii="Times New Roman" w:hAnsi="Times New Roman"/>
                <w:sz w:val="24"/>
                <w:szCs w:val="24"/>
              </w:rPr>
              <w:t>Кальченко</w:t>
            </w:r>
          </w:p>
          <w:p w:rsidR="008A6D3E" w:rsidRPr="002F131E" w:rsidRDefault="008A6D3E" w:rsidP="008A6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131E">
              <w:rPr>
                <w:rFonts w:ascii="Times New Roman" w:hAnsi="Times New Roman"/>
                <w:sz w:val="24"/>
                <w:szCs w:val="24"/>
              </w:rPr>
              <w:t>« ____ » _________ 201__ г</w:t>
            </w:r>
          </w:p>
        </w:tc>
      </w:tr>
      <w:tr w:rsidR="008A6D3E" w:rsidRPr="002F131E" w:rsidTr="00E4084E">
        <w:trPr>
          <w:trHeight w:val="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E" w:rsidRPr="002F131E" w:rsidRDefault="008A6D3E" w:rsidP="00E40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131E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A6D3E" w:rsidRPr="002F131E" w:rsidRDefault="008A6D3E" w:rsidP="00E4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1E"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</w:t>
            </w:r>
          </w:p>
          <w:p w:rsidR="008A6D3E" w:rsidRPr="002F131E" w:rsidRDefault="008A6D3E" w:rsidP="00E408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31E">
              <w:rPr>
                <w:rFonts w:ascii="Times New Roman" w:hAnsi="Times New Roman"/>
                <w:sz w:val="24"/>
                <w:szCs w:val="24"/>
              </w:rPr>
              <w:t xml:space="preserve">ГБП ОУ РК  «КМТК» </w:t>
            </w:r>
          </w:p>
          <w:p w:rsidR="008A6D3E" w:rsidRPr="002F131E" w:rsidRDefault="008A6D3E" w:rsidP="00E408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31E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Юрковская</w:t>
            </w:r>
            <w:proofErr w:type="spellEnd"/>
          </w:p>
          <w:p w:rsidR="008A6D3E" w:rsidRPr="002F131E" w:rsidRDefault="008A6D3E" w:rsidP="001629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131E">
              <w:rPr>
                <w:rFonts w:ascii="Times New Roman" w:hAnsi="Times New Roman"/>
                <w:sz w:val="24"/>
                <w:szCs w:val="24"/>
              </w:rPr>
              <w:t>« ____ » ___________ 201__ г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3E" w:rsidRPr="002F131E" w:rsidRDefault="008A6D3E" w:rsidP="00E4084E">
            <w:pPr>
              <w:spacing w:after="0" w:line="360" w:lineRule="auto"/>
              <w:ind w:hanging="10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0D6786" w:rsidRDefault="000D6786" w:rsidP="008A6D3E">
      <w:pPr>
        <w:spacing w:line="240" w:lineRule="auto"/>
        <w:jc w:val="center"/>
        <w:rPr>
          <w:rFonts w:ascii="Times New Roman" w:hAnsi="Times New Roman"/>
          <w:sz w:val="24"/>
          <w:szCs w:val="24"/>
        </w:rPr>
        <w:sectPr w:rsidR="000D6786" w:rsidSect="00925276">
          <w:footerReference w:type="default" r:id="rId11"/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8A6D3E" w:rsidRDefault="003150F0" w:rsidP="008A6D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-672465</wp:posOffset>
            </wp:positionV>
            <wp:extent cx="7515225" cy="10648950"/>
            <wp:effectExtent l="19050" t="0" r="9525" b="0"/>
            <wp:wrapNone/>
            <wp:docPr id="3" name="Рисунок 3" descr="C:\Users\Таня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Desktop\3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D3E" w:rsidRPr="007F10AB">
        <w:rPr>
          <w:rFonts w:ascii="Times New Roman" w:hAnsi="Times New Roman"/>
          <w:sz w:val="24"/>
          <w:szCs w:val="24"/>
        </w:rPr>
        <w:t>ЛИСТ ОЗНАКОМЛЕНИЯ ПЕРСОНАЛА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1309"/>
        <w:gridCol w:w="1763"/>
        <w:gridCol w:w="1913"/>
      </w:tblGrid>
      <w:tr w:rsidR="008A6D3E" w:rsidRPr="002F131E" w:rsidTr="00E4084E">
        <w:trPr>
          <w:trHeight w:val="389"/>
        </w:trPr>
        <w:tc>
          <w:tcPr>
            <w:tcW w:w="209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shd w:val="clear" w:color="auto" w:fill="auto"/>
          </w:tcPr>
          <w:p w:rsidR="008A6D3E" w:rsidRPr="002F131E" w:rsidRDefault="008A6D3E" w:rsidP="00E4084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309" w:type="dxa"/>
            <w:shd w:val="clear" w:color="auto" w:fill="auto"/>
          </w:tcPr>
          <w:p w:rsidR="008A6D3E" w:rsidRPr="002F131E" w:rsidRDefault="008A6D3E" w:rsidP="00E40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6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91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8A6D3E" w:rsidRPr="002F131E" w:rsidTr="00E4084E">
        <w:trPr>
          <w:trHeight w:val="401"/>
        </w:trPr>
        <w:tc>
          <w:tcPr>
            <w:tcW w:w="2093" w:type="dxa"/>
            <w:shd w:val="clear" w:color="auto" w:fill="auto"/>
          </w:tcPr>
          <w:p w:rsidR="008A6D3E" w:rsidRPr="002F131E" w:rsidRDefault="008A6D3E" w:rsidP="00E408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A6D3E" w:rsidRPr="002F131E" w:rsidRDefault="008A6D3E" w:rsidP="00E4084E">
            <w:pPr>
              <w:spacing w:line="240" w:lineRule="auto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A6D3E" w:rsidRPr="002F131E" w:rsidRDefault="008A6D3E" w:rsidP="00E4084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389"/>
        </w:trPr>
        <w:tc>
          <w:tcPr>
            <w:tcW w:w="2093" w:type="dxa"/>
            <w:shd w:val="clear" w:color="auto" w:fill="auto"/>
          </w:tcPr>
          <w:p w:rsidR="008A6D3E" w:rsidRPr="002F131E" w:rsidRDefault="008A6D3E" w:rsidP="00E4084E">
            <w:pPr>
              <w:ind w:right="-108" w:hanging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A6D3E" w:rsidRPr="002F131E" w:rsidRDefault="008A6D3E" w:rsidP="00E4084E">
            <w:pPr>
              <w:spacing w:line="240" w:lineRule="auto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A6D3E" w:rsidRPr="002F131E" w:rsidRDefault="008A6D3E" w:rsidP="00E4084E"/>
        </w:tc>
        <w:tc>
          <w:tcPr>
            <w:tcW w:w="176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389"/>
        </w:trPr>
        <w:tc>
          <w:tcPr>
            <w:tcW w:w="2093" w:type="dxa"/>
            <w:shd w:val="clear" w:color="auto" w:fill="auto"/>
          </w:tcPr>
          <w:p w:rsidR="008A6D3E" w:rsidRPr="002F131E" w:rsidRDefault="008A6D3E" w:rsidP="00E408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A6D3E" w:rsidRPr="002F131E" w:rsidRDefault="008A6D3E" w:rsidP="00E4084E">
            <w:pPr>
              <w:spacing w:line="240" w:lineRule="auto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A6D3E" w:rsidRPr="002F131E" w:rsidRDefault="008A6D3E" w:rsidP="00E4084E"/>
        </w:tc>
        <w:tc>
          <w:tcPr>
            <w:tcW w:w="176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389"/>
        </w:trPr>
        <w:tc>
          <w:tcPr>
            <w:tcW w:w="2093" w:type="dxa"/>
            <w:shd w:val="clear" w:color="auto" w:fill="auto"/>
          </w:tcPr>
          <w:p w:rsidR="008A6D3E" w:rsidRPr="002F131E" w:rsidRDefault="008A6D3E" w:rsidP="00E408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A6D3E" w:rsidRPr="002F131E" w:rsidRDefault="008A6D3E" w:rsidP="00E4084E">
            <w:pPr>
              <w:spacing w:line="240" w:lineRule="auto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A6D3E" w:rsidRPr="002F131E" w:rsidRDefault="008A6D3E" w:rsidP="00E4084E"/>
        </w:tc>
        <w:tc>
          <w:tcPr>
            <w:tcW w:w="176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389"/>
        </w:trPr>
        <w:tc>
          <w:tcPr>
            <w:tcW w:w="2093" w:type="dxa"/>
            <w:shd w:val="clear" w:color="auto" w:fill="auto"/>
          </w:tcPr>
          <w:p w:rsidR="008A6D3E" w:rsidRPr="002F131E" w:rsidRDefault="008A6D3E" w:rsidP="00E408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A6D3E" w:rsidRPr="002F131E" w:rsidRDefault="008A6D3E" w:rsidP="00E4084E">
            <w:pPr>
              <w:spacing w:line="240" w:lineRule="auto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A6D3E" w:rsidRPr="002F131E" w:rsidRDefault="008A6D3E" w:rsidP="00E4084E"/>
        </w:tc>
        <w:tc>
          <w:tcPr>
            <w:tcW w:w="176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389"/>
        </w:trPr>
        <w:tc>
          <w:tcPr>
            <w:tcW w:w="2093" w:type="dxa"/>
            <w:shd w:val="clear" w:color="auto" w:fill="auto"/>
          </w:tcPr>
          <w:p w:rsidR="008A6D3E" w:rsidRPr="002F131E" w:rsidRDefault="008A6D3E" w:rsidP="00E408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A6D3E" w:rsidRPr="002F131E" w:rsidRDefault="008A6D3E" w:rsidP="00E4084E">
            <w:pPr>
              <w:spacing w:line="240" w:lineRule="auto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A6D3E" w:rsidRPr="002F131E" w:rsidRDefault="008A6D3E" w:rsidP="00E4084E"/>
        </w:tc>
        <w:tc>
          <w:tcPr>
            <w:tcW w:w="176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01"/>
        </w:trPr>
        <w:tc>
          <w:tcPr>
            <w:tcW w:w="2093" w:type="dxa"/>
            <w:shd w:val="clear" w:color="auto" w:fill="auto"/>
          </w:tcPr>
          <w:p w:rsidR="008A6D3E" w:rsidRPr="002F131E" w:rsidRDefault="008A6D3E" w:rsidP="00E408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A6D3E" w:rsidRPr="002F131E" w:rsidRDefault="008A6D3E" w:rsidP="00E4084E">
            <w:pPr>
              <w:spacing w:line="240" w:lineRule="auto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A6D3E" w:rsidRPr="002F131E" w:rsidRDefault="008A6D3E" w:rsidP="00E4084E"/>
        </w:tc>
        <w:tc>
          <w:tcPr>
            <w:tcW w:w="176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389"/>
        </w:trPr>
        <w:tc>
          <w:tcPr>
            <w:tcW w:w="2093" w:type="dxa"/>
            <w:shd w:val="clear" w:color="auto" w:fill="auto"/>
          </w:tcPr>
          <w:p w:rsidR="008A6D3E" w:rsidRPr="002F131E" w:rsidRDefault="008A6D3E" w:rsidP="00E408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A6D3E" w:rsidRPr="002F131E" w:rsidRDefault="008A6D3E" w:rsidP="00E4084E">
            <w:pPr>
              <w:spacing w:line="240" w:lineRule="auto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A6D3E" w:rsidRPr="002F131E" w:rsidRDefault="008A6D3E" w:rsidP="00E4084E"/>
        </w:tc>
        <w:tc>
          <w:tcPr>
            <w:tcW w:w="176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389"/>
        </w:trPr>
        <w:tc>
          <w:tcPr>
            <w:tcW w:w="2093" w:type="dxa"/>
            <w:shd w:val="clear" w:color="auto" w:fill="auto"/>
          </w:tcPr>
          <w:p w:rsidR="008A6D3E" w:rsidRPr="002F131E" w:rsidRDefault="008A6D3E" w:rsidP="00E408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A6D3E" w:rsidRPr="002F131E" w:rsidRDefault="008A6D3E" w:rsidP="00E4084E">
            <w:pPr>
              <w:spacing w:line="240" w:lineRule="auto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A6D3E" w:rsidRPr="002F131E" w:rsidRDefault="008A6D3E" w:rsidP="00E4084E"/>
        </w:tc>
        <w:tc>
          <w:tcPr>
            <w:tcW w:w="176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389"/>
        </w:trPr>
        <w:tc>
          <w:tcPr>
            <w:tcW w:w="2093" w:type="dxa"/>
            <w:shd w:val="clear" w:color="auto" w:fill="auto"/>
          </w:tcPr>
          <w:p w:rsidR="008A6D3E" w:rsidRPr="002F131E" w:rsidRDefault="008A6D3E" w:rsidP="00E4084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A6D3E" w:rsidRPr="002F131E" w:rsidRDefault="008A6D3E" w:rsidP="00E4084E">
            <w:pPr>
              <w:spacing w:line="240" w:lineRule="auto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A6D3E" w:rsidRPr="002F131E" w:rsidRDefault="008A6D3E" w:rsidP="00E4084E"/>
        </w:tc>
        <w:tc>
          <w:tcPr>
            <w:tcW w:w="176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389"/>
        </w:trPr>
        <w:tc>
          <w:tcPr>
            <w:tcW w:w="2093" w:type="dxa"/>
            <w:shd w:val="clear" w:color="auto" w:fill="auto"/>
          </w:tcPr>
          <w:p w:rsidR="008A6D3E" w:rsidRPr="002F131E" w:rsidRDefault="008A6D3E" w:rsidP="00E408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A6D3E" w:rsidRPr="002F131E" w:rsidRDefault="008A6D3E" w:rsidP="00E4084E">
            <w:pPr>
              <w:spacing w:line="240" w:lineRule="auto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A6D3E" w:rsidRPr="002F131E" w:rsidRDefault="008A6D3E" w:rsidP="00E408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389"/>
        </w:trPr>
        <w:tc>
          <w:tcPr>
            <w:tcW w:w="2093" w:type="dxa"/>
            <w:shd w:val="clear" w:color="auto" w:fill="auto"/>
          </w:tcPr>
          <w:p w:rsidR="008A6D3E" w:rsidRPr="002F131E" w:rsidRDefault="008A6D3E" w:rsidP="00E408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A6D3E" w:rsidRPr="002F131E" w:rsidRDefault="008A6D3E" w:rsidP="00E4084E">
            <w:pPr>
              <w:spacing w:line="240" w:lineRule="auto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A6D3E" w:rsidRPr="002F131E" w:rsidRDefault="008A6D3E" w:rsidP="00E4084E"/>
        </w:tc>
        <w:tc>
          <w:tcPr>
            <w:tcW w:w="176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389"/>
        </w:trPr>
        <w:tc>
          <w:tcPr>
            <w:tcW w:w="2093" w:type="dxa"/>
            <w:shd w:val="clear" w:color="auto" w:fill="auto"/>
          </w:tcPr>
          <w:p w:rsidR="008A6D3E" w:rsidRPr="002F131E" w:rsidRDefault="008A6D3E" w:rsidP="00E408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A6D3E" w:rsidRPr="002F131E" w:rsidRDefault="008A6D3E" w:rsidP="00E4084E">
            <w:pPr>
              <w:spacing w:line="240" w:lineRule="auto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A6D3E" w:rsidRPr="002F131E" w:rsidRDefault="008A6D3E" w:rsidP="00E4084E"/>
        </w:tc>
        <w:tc>
          <w:tcPr>
            <w:tcW w:w="176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01"/>
        </w:trPr>
        <w:tc>
          <w:tcPr>
            <w:tcW w:w="2093" w:type="dxa"/>
            <w:shd w:val="clear" w:color="auto" w:fill="auto"/>
          </w:tcPr>
          <w:p w:rsidR="008A6D3E" w:rsidRPr="002F131E" w:rsidRDefault="008A6D3E" w:rsidP="00E408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A6D3E" w:rsidRPr="002F131E" w:rsidRDefault="008A6D3E" w:rsidP="00E4084E">
            <w:pPr>
              <w:spacing w:line="240" w:lineRule="auto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A6D3E" w:rsidRPr="002F131E" w:rsidRDefault="008A6D3E" w:rsidP="00E4084E"/>
        </w:tc>
        <w:tc>
          <w:tcPr>
            <w:tcW w:w="176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389"/>
        </w:trPr>
        <w:tc>
          <w:tcPr>
            <w:tcW w:w="2093" w:type="dxa"/>
            <w:shd w:val="clear" w:color="auto" w:fill="auto"/>
          </w:tcPr>
          <w:p w:rsidR="008A6D3E" w:rsidRPr="002F131E" w:rsidRDefault="008A6D3E" w:rsidP="00E4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A6D3E" w:rsidRPr="002F131E" w:rsidRDefault="008A6D3E" w:rsidP="00E4084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A6D3E" w:rsidRPr="002F131E" w:rsidRDefault="008A6D3E" w:rsidP="00E4084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389"/>
        </w:trPr>
        <w:tc>
          <w:tcPr>
            <w:tcW w:w="2093" w:type="dxa"/>
            <w:shd w:val="clear" w:color="auto" w:fill="auto"/>
          </w:tcPr>
          <w:p w:rsidR="008A6D3E" w:rsidRPr="002F131E" w:rsidRDefault="008A6D3E" w:rsidP="00E4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A6D3E" w:rsidRPr="002F131E" w:rsidRDefault="008A6D3E" w:rsidP="00E4084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A6D3E" w:rsidRPr="002F131E" w:rsidRDefault="008A6D3E" w:rsidP="00E4084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389"/>
        </w:trPr>
        <w:tc>
          <w:tcPr>
            <w:tcW w:w="2093" w:type="dxa"/>
            <w:shd w:val="clear" w:color="auto" w:fill="auto"/>
          </w:tcPr>
          <w:p w:rsidR="008A6D3E" w:rsidRPr="002F131E" w:rsidRDefault="008A6D3E" w:rsidP="00E408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A6D3E" w:rsidRPr="002F131E" w:rsidRDefault="008A6D3E" w:rsidP="00E4084E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389"/>
        </w:trPr>
        <w:tc>
          <w:tcPr>
            <w:tcW w:w="2093" w:type="dxa"/>
            <w:shd w:val="clear" w:color="auto" w:fill="auto"/>
          </w:tcPr>
          <w:p w:rsidR="008A6D3E" w:rsidRPr="002F131E" w:rsidRDefault="008A6D3E" w:rsidP="00E408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A6D3E" w:rsidRPr="002F131E" w:rsidRDefault="008A6D3E" w:rsidP="00E4084E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A6D3E" w:rsidRPr="002F131E" w:rsidRDefault="008A6D3E" w:rsidP="00E40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389"/>
        </w:trPr>
        <w:tc>
          <w:tcPr>
            <w:tcW w:w="2093" w:type="dxa"/>
            <w:shd w:val="clear" w:color="auto" w:fill="auto"/>
          </w:tcPr>
          <w:p w:rsidR="008A6D3E" w:rsidRPr="002F131E" w:rsidRDefault="008A6D3E" w:rsidP="00E408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A6D3E" w:rsidRPr="002F131E" w:rsidRDefault="008A6D3E" w:rsidP="00E4084E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A6D3E" w:rsidRPr="002F131E" w:rsidRDefault="008A6D3E" w:rsidP="00E40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389"/>
        </w:trPr>
        <w:tc>
          <w:tcPr>
            <w:tcW w:w="2093" w:type="dxa"/>
            <w:shd w:val="clear" w:color="auto" w:fill="auto"/>
          </w:tcPr>
          <w:p w:rsidR="008A6D3E" w:rsidRPr="002F131E" w:rsidRDefault="008A6D3E" w:rsidP="00E408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A6D3E" w:rsidRPr="002F131E" w:rsidRDefault="008A6D3E" w:rsidP="00E4084E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A6D3E" w:rsidRPr="002F131E" w:rsidRDefault="008A6D3E" w:rsidP="00E40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A6D3E" w:rsidRDefault="008A6D3E" w:rsidP="008A6D3E">
      <w:pPr>
        <w:rPr>
          <w:rFonts w:ascii="Times New Roman" w:hAnsi="Times New Roman"/>
          <w:sz w:val="24"/>
          <w:szCs w:val="24"/>
        </w:rPr>
      </w:pPr>
    </w:p>
    <w:p w:rsidR="008A6D3E" w:rsidRDefault="008A6D3E" w:rsidP="008A6D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D3E" w:rsidRDefault="008A6D3E" w:rsidP="008A6D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D3E" w:rsidRDefault="008A6D3E" w:rsidP="008A6D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D3E" w:rsidRDefault="008A6D3E" w:rsidP="008A6D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D3E" w:rsidRDefault="008A6D3E" w:rsidP="008A6D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D3E" w:rsidRPr="00BC5824" w:rsidRDefault="003150F0" w:rsidP="008A6D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-681990</wp:posOffset>
            </wp:positionV>
            <wp:extent cx="7524750" cy="10582275"/>
            <wp:effectExtent l="19050" t="0" r="0" b="0"/>
            <wp:wrapNone/>
            <wp:docPr id="4" name="Рисунок 4" descr="C:\Users\Таня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ня\Desktop\4.jpe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D3E" w:rsidRPr="00BC5824">
        <w:rPr>
          <w:rFonts w:ascii="Times New Roman" w:hAnsi="Times New Roman"/>
          <w:sz w:val="24"/>
          <w:szCs w:val="24"/>
        </w:rPr>
        <w:t>ЛИСТ РАССЫЛКИ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2200"/>
        <w:gridCol w:w="1925"/>
        <w:gridCol w:w="1872"/>
        <w:gridCol w:w="1559"/>
      </w:tblGrid>
      <w:tr w:rsidR="008A6D3E" w:rsidRPr="002F131E" w:rsidTr="00E4084E">
        <w:trPr>
          <w:trHeight w:val="1002"/>
        </w:trPr>
        <w:tc>
          <w:tcPr>
            <w:tcW w:w="1942" w:type="dxa"/>
            <w:shd w:val="clear" w:color="auto" w:fill="auto"/>
            <w:vAlign w:val="center"/>
          </w:tcPr>
          <w:p w:rsidR="008A6D3E" w:rsidRPr="00E20A56" w:rsidRDefault="008A6D3E" w:rsidP="00E4084E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№ экземпляра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8A6D3E" w:rsidRPr="00E20A56" w:rsidRDefault="008A6D3E" w:rsidP="00E4084E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Название отдела или  ФИО лица, получившего документ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8A6D3E" w:rsidRPr="00E20A56" w:rsidRDefault="008A6D3E" w:rsidP="00E4084E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Дата рассылки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8A6D3E" w:rsidRPr="00E20A56" w:rsidRDefault="008A6D3E" w:rsidP="00E4084E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Подпись лица получившего экземпляр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6D3E" w:rsidRPr="00E20A56" w:rsidRDefault="008A6D3E" w:rsidP="00E4084E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Подпись ПРК</w:t>
            </w:r>
          </w:p>
        </w:tc>
      </w:tr>
      <w:tr w:rsidR="008A6D3E" w:rsidRPr="002F131E" w:rsidTr="00E4084E">
        <w:trPr>
          <w:trHeight w:val="467"/>
        </w:trPr>
        <w:tc>
          <w:tcPr>
            <w:tcW w:w="1942" w:type="dxa"/>
            <w:shd w:val="clear" w:color="auto" w:fill="auto"/>
          </w:tcPr>
          <w:p w:rsidR="008A6D3E" w:rsidRPr="002F131E" w:rsidRDefault="008A6D3E" w:rsidP="00E4084E">
            <w:pPr>
              <w:rPr>
                <w:rFonts w:ascii="Times New Roman" w:hAnsi="Times New Roman"/>
                <w:sz w:val="24"/>
                <w:szCs w:val="24"/>
              </w:rPr>
            </w:pPr>
            <w:r w:rsidRPr="002F131E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2200" w:type="dxa"/>
            <w:shd w:val="clear" w:color="auto" w:fill="auto"/>
          </w:tcPr>
          <w:p w:rsidR="008A6D3E" w:rsidRPr="002F131E" w:rsidRDefault="008A6D3E" w:rsidP="00E408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3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Чернопятов В.П.</w:t>
            </w:r>
          </w:p>
        </w:tc>
        <w:tc>
          <w:tcPr>
            <w:tcW w:w="1925" w:type="dxa"/>
            <w:shd w:val="clear" w:color="auto" w:fill="auto"/>
          </w:tcPr>
          <w:p w:rsidR="008A6D3E" w:rsidRPr="002F131E" w:rsidRDefault="008A6D3E" w:rsidP="00E4084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80"/>
        </w:trPr>
        <w:tc>
          <w:tcPr>
            <w:tcW w:w="1942" w:type="dxa"/>
            <w:shd w:val="clear" w:color="auto" w:fill="auto"/>
          </w:tcPr>
          <w:p w:rsidR="008A6D3E" w:rsidRPr="002F131E" w:rsidRDefault="008A6D3E" w:rsidP="008A6D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A6D3E" w:rsidRPr="002F131E" w:rsidRDefault="008A6D3E" w:rsidP="00E4084E">
            <w:pPr>
              <w:ind w:right="-108" w:hanging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3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Масленников Е.А.</w:t>
            </w:r>
          </w:p>
        </w:tc>
        <w:tc>
          <w:tcPr>
            <w:tcW w:w="1925" w:type="dxa"/>
            <w:shd w:val="clear" w:color="auto" w:fill="auto"/>
          </w:tcPr>
          <w:p w:rsidR="008A6D3E" w:rsidRPr="002F131E" w:rsidRDefault="008A6D3E" w:rsidP="00E4084E">
            <w:pPr>
              <w:rPr>
                <w:color w:val="FF0000"/>
              </w:rPr>
            </w:pPr>
          </w:p>
        </w:tc>
        <w:tc>
          <w:tcPr>
            <w:tcW w:w="1872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67"/>
        </w:trPr>
        <w:tc>
          <w:tcPr>
            <w:tcW w:w="1942" w:type="dxa"/>
            <w:shd w:val="clear" w:color="auto" w:fill="auto"/>
          </w:tcPr>
          <w:p w:rsidR="008A6D3E" w:rsidRPr="002F131E" w:rsidRDefault="008A6D3E" w:rsidP="008A6D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A6D3E" w:rsidRPr="002F131E" w:rsidRDefault="008A6D3E" w:rsidP="00E408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3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Кальченко В.С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shd w:val="clear" w:color="auto" w:fill="auto"/>
          </w:tcPr>
          <w:p w:rsidR="008A6D3E" w:rsidRPr="002F131E" w:rsidRDefault="008A6D3E" w:rsidP="00E4084E">
            <w:pPr>
              <w:rPr>
                <w:color w:val="FF0000"/>
              </w:rPr>
            </w:pPr>
          </w:p>
        </w:tc>
        <w:tc>
          <w:tcPr>
            <w:tcW w:w="1872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67"/>
        </w:trPr>
        <w:tc>
          <w:tcPr>
            <w:tcW w:w="1942" w:type="dxa"/>
            <w:shd w:val="clear" w:color="auto" w:fill="auto"/>
          </w:tcPr>
          <w:p w:rsidR="008A6D3E" w:rsidRPr="002F131E" w:rsidRDefault="008A6D3E" w:rsidP="008A6D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A6D3E" w:rsidRPr="002F131E" w:rsidRDefault="008A6D3E" w:rsidP="00E408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Кириленко Г.А.</w:t>
            </w:r>
          </w:p>
        </w:tc>
        <w:tc>
          <w:tcPr>
            <w:tcW w:w="1925" w:type="dxa"/>
            <w:shd w:val="clear" w:color="auto" w:fill="auto"/>
          </w:tcPr>
          <w:p w:rsidR="008A6D3E" w:rsidRPr="002F131E" w:rsidRDefault="008A6D3E" w:rsidP="00E4084E"/>
        </w:tc>
        <w:tc>
          <w:tcPr>
            <w:tcW w:w="1872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67"/>
        </w:trPr>
        <w:tc>
          <w:tcPr>
            <w:tcW w:w="1942" w:type="dxa"/>
            <w:shd w:val="clear" w:color="auto" w:fill="auto"/>
          </w:tcPr>
          <w:p w:rsidR="008A6D3E" w:rsidRPr="002F131E" w:rsidRDefault="008A6D3E" w:rsidP="008A6D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A6D3E" w:rsidRPr="002F131E" w:rsidRDefault="00051676" w:rsidP="00E408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Матюшкин А.В.</w:t>
            </w:r>
          </w:p>
        </w:tc>
        <w:tc>
          <w:tcPr>
            <w:tcW w:w="1925" w:type="dxa"/>
            <w:shd w:val="clear" w:color="auto" w:fill="auto"/>
          </w:tcPr>
          <w:p w:rsidR="008A6D3E" w:rsidRPr="002F131E" w:rsidRDefault="008A6D3E" w:rsidP="00E4084E"/>
        </w:tc>
        <w:tc>
          <w:tcPr>
            <w:tcW w:w="1872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67"/>
        </w:trPr>
        <w:tc>
          <w:tcPr>
            <w:tcW w:w="1942" w:type="dxa"/>
            <w:shd w:val="clear" w:color="auto" w:fill="auto"/>
          </w:tcPr>
          <w:p w:rsidR="008A6D3E" w:rsidRPr="002F131E" w:rsidRDefault="008A6D3E" w:rsidP="00E4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A6D3E" w:rsidRPr="002F131E" w:rsidRDefault="00051676" w:rsidP="00E408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Самойлович О.А.</w:t>
            </w:r>
          </w:p>
        </w:tc>
        <w:tc>
          <w:tcPr>
            <w:tcW w:w="1925" w:type="dxa"/>
            <w:shd w:val="clear" w:color="auto" w:fill="auto"/>
          </w:tcPr>
          <w:p w:rsidR="008A6D3E" w:rsidRPr="002F131E" w:rsidRDefault="008A6D3E" w:rsidP="00E4084E"/>
        </w:tc>
        <w:tc>
          <w:tcPr>
            <w:tcW w:w="1872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67"/>
        </w:trPr>
        <w:tc>
          <w:tcPr>
            <w:tcW w:w="1942" w:type="dxa"/>
            <w:shd w:val="clear" w:color="auto" w:fill="auto"/>
          </w:tcPr>
          <w:p w:rsidR="008A6D3E" w:rsidRPr="002F131E" w:rsidRDefault="008A6D3E" w:rsidP="00E4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A6D3E" w:rsidRPr="002F131E" w:rsidRDefault="00051676" w:rsidP="00E408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Шевченко В.В.</w:t>
            </w:r>
          </w:p>
        </w:tc>
        <w:tc>
          <w:tcPr>
            <w:tcW w:w="1925" w:type="dxa"/>
            <w:shd w:val="clear" w:color="auto" w:fill="auto"/>
          </w:tcPr>
          <w:p w:rsidR="008A6D3E" w:rsidRPr="002F131E" w:rsidRDefault="008A6D3E" w:rsidP="00E4084E"/>
        </w:tc>
        <w:tc>
          <w:tcPr>
            <w:tcW w:w="1872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80"/>
        </w:trPr>
        <w:tc>
          <w:tcPr>
            <w:tcW w:w="1942" w:type="dxa"/>
            <w:shd w:val="clear" w:color="auto" w:fill="auto"/>
          </w:tcPr>
          <w:p w:rsidR="008A6D3E" w:rsidRPr="002F131E" w:rsidRDefault="008A6D3E" w:rsidP="00E4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A6D3E" w:rsidRPr="002F131E" w:rsidRDefault="00051676" w:rsidP="00E408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Вдовин А.С.</w:t>
            </w:r>
          </w:p>
        </w:tc>
        <w:tc>
          <w:tcPr>
            <w:tcW w:w="1925" w:type="dxa"/>
            <w:shd w:val="clear" w:color="auto" w:fill="auto"/>
          </w:tcPr>
          <w:p w:rsidR="008A6D3E" w:rsidRPr="002F131E" w:rsidRDefault="008A6D3E" w:rsidP="00E4084E"/>
        </w:tc>
        <w:tc>
          <w:tcPr>
            <w:tcW w:w="1872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67"/>
        </w:trPr>
        <w:tc>
          <w:tcPr>
            <w:tcW w:w="1942" w:type="dxa"/>
            <w:shd w:val="clear" w:color="auto" w:fill="auto"/>
          </w:tcPr>
          <w:p w:rsidR="008A6D3E" w:rsidRPr="002F131E" w:rsidRDefault="008A6D3E" w:rsidP="00E408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A6D3E" w:rsidRPr="002F131E" w:rsidRDefault="008A6D3E" w:rsidP="00E408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8A6D3E" w:rsidRPr="002F131E" w:rsidRDefault="008A6D3E" w:rsidP="00E4084E"/>
        </w:tc>
        <w:tc>
          <w:tcPr>
            <w:tcW w:w="1872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67"/>
        </w:trPr>
        <w:tc>
          <w:tcPr>
            <w:tcW w:w="1942" w:type="dxa"/>
            <w:shd w:val="clear" w:color="auto" w:fill="auto"/>
          </w:tcPr>
          <w:p w:rsidR="008A6D3E" w:rsidRPr="002F131E" w:rsidRDefault="008A6D3E" w:rsidP="00E4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A6D3E" w:rsidRPr="002F131E" w:rsidRDefault="008A6D3E" w:rsidP="00E4084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8A6D3E" w:rsidRPr="002F131E" w:rsidRDefault="008A6D3E" w:rsidP="00E4084E"/>
        </w:tc>
        <w:tc>
          <w:tcPr>
            <w:tcW w:w="1872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67"/>
        </w:trPr>
        <w:tc>
          <w:tcPr>
            <w:tcW w:w="1942" w:type="dxa"/>
            <w:shd w:val="clear" w:color="auto" w:fill="auto"/>
          </w:tcPr>
          <w:p w:rsidR="008A6D3E" w:rsidRPr="002F131E" w:rsidRDefault="008A6D3E" w:rsidP="00E4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A6D3E" w:rsidRPr="002F131E" w:rsidRDefault="008A6D3E" w:rsidP="00E408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8A6D3E" w:rsidRPr="002F131E" w:rsidRDefault="008A6D3E" w:rsidP="00E408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67"/>
        </w:trPr>
        <w:tc>
          <w:tcPr>
            <w:tcW w:w="1942" w:type="dxa"/>
            <w:shd w:val="clear" w:color="auto" w:fill="auto"/>
          </w:tcPr>
          <w:p w:rsidR="008A6D3E" w:rsidRPr="002F131E" w:rsidRDefault="008A6D3E" w:rsidP="00E4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A6D3E" w:rsidRPr="002F131E" w:rsidRDefault="008A6D3E" w:rsidP="00E408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8A6D3E" w:rsidRPr="002F131E" w:rsidRDefault="008A6D3E" w:rsidP="00E4084E"/>
        </w:tc>
        <w:tc>
          <w:tcPr>
            <w:tcW w:w="1872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67"/>
        </w:trPr>
        <w:tc>
          <w:tcPr>
            <w:tcW w:w="1942" w:type="dxa"/>
            <w:shd w:val="clear" w:color="auto" w:fill="auto"/>
          </w:tcPr>
          <w:p w:rsidR="008A6D3E" w:rsidRPr="002F131E" w:rsidRDefault="008A6D3E" w:rsidP="00E4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A6D3E" w:rsidRPr="002F131E" w:rsidRDefault="008A6D3E" w:rsidP="00E408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8A6D3E" w:rsidRPr="002F131E" w:rsidRDefault="008A6D3E" w:rsidP="00E4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80"/>
        </w:trPr>
        <w:tc>
          <w:tcPr>
            <w:tcW w:w="1942" w:type="dxa"/>
            <w:shd w:val="clear" w:color="auto" w:fill="auto"/>
          </w:tcPr>
          <w:p w:rsidR="008A6D3E" w:rsidRPr="002F131E" w:rsidRDefault="008A6D3E" w:rsidP="00E4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A6D3E" w:rsidRPr="002F131E" w:rsidRDefault="008A6D3E" w:rsidP="00E408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8A6D3E" w:rsidRPr="002F131E" w:rsidRDefault="008A6D3E" w:rsidP="00E4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67"/>
        </w:trPr>
        <w:tc>
          <w:tcPr>
            <w:tcW w:w="1942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A6D3E" w:rsidRPr="002F131E" w:rsidRDefault="008A6D3E" w:rsidP="00E408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67"/>
        </w:trPr>
        <w:tc>
          <w:tcPr>
            <w:tcW w:w="1942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A6D3E" w:rsidRPr="002F131E" w:rsidRDefault="008A6D3E" w:rsidP="00E4084E">
            <w:pPr>
              <w:ind w:right="-108" w:hanging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67"/>
        </w:trPr>
        <w:tc>
          <w:tcPr>
            <w:tcW w:w="1942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67"/>
        </w:trPr>
        <w:tc>
          <w:tcPr>
            <w:tcW w:w="1942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80"/>
        </w:trPr>
        <w:tc>
          <w:tcPr>
            <w:tcW w:w="1942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80"/>
        </w:trPr>
        <w:tc>
          <w:tcPr>
            <w:tcW w:w="1942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80"/>
        </w:trPr>
        <w:tc>
          <w:tcPr>
            <w:tcW w:w="1942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6D3E" w:rsidRDefault="008A6D3E" w:rsidP="008A6D3E">
      <w:pPr>
        <w:jc w:val="center"/>
        <w:rPr>
          <w:rFonts w:ascii="Times New Roman" w:hAnsi="Times New Roman"/>
          <w:sz w:val="24"/>
          <w:szCs w:val="24"/>
        </w:rPr>
      </w:pPr>
    </w:p>
    <w:p w:rsidR="008A6D3E" w:rsidRDefault="008A6D3E" w:rsidP="008A6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9AD" w:rsidRDefault="001629AD" w:rsidP="008A6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9AD" w:rsidRDefault="001629AD" w:rsidP="008A6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9AD" w:rsidRDefault="001629AD" w:rsidP="008A6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D3E" w:rsidRDefault="008A6D3E" w:rsidP="008A6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5824">
        <w:rPr>
          <w:rFonts w:ascii="Times New Roman" w:hAnsi="Times New Roman"/>
          <w:sz w:val="24"/>
          <w:szCs w:val="24"/>
        </w:rPr>
        <w:lastRenderedPageBreak/>
        <w:t>ЛИСТ ИЗМЕНЕНИЙ, ДОПОЛНЕНИЙ И РЕВИЗИЙ ДОКУМЕНТА</w:t>
      </w:r>
    </w:p>
    <w:tbl>
      <w:tblPr>
        <w:tblpPr w:leftFromText="180" w:rightFromText="180" w:vertAnchor="text" w:horzAnchor="margin" w:tblpXSpec="center" w:tblpY="518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1778"/>
        <w:gridCol w:w="1735"/>
        <w:gridCol w:w="1446"/>
        <w:gridCol w:w="1949"/>
        <w:gridCol w:w="1760"/>
      </w:tblGrid>
      <w:tr w:rsidR="008A6D3E" w:rsidRPr="002F131E" w:rsidTr="00E4084E">
        <w:trPr>
          <w:trHeight w:val="1546"/>
        </w:trPr>
        <w:tc>
          <w:tcPr>
            <w:tcW w:w="1400" w:type="dxa"/>
            <w:shd w:val="clear" w:color="auto" w:fill="auto"/>
            <w:vAlign w:val="center"/>
          </w:tcPr>
          <w:p w:rsidR="008A6D3E" w:rsidRPr="00E20A56" w:rsidRDefault="008A6D3E" w:rsidP="00E4084E">
            <w:pPr>
              <w:pStyle w:val="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№ экземпляра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A6D3E" w:rsidRPr="00E20A56" w:rsidRDefault="008A6D3E" w:rsidP="00E4084E">
            <w:pPr>
              <w:pStyle w:val="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Дата внесения изменении, дополнений и проведения ревизий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A6D3E" w:rsidRPr="00E20A56" w:rsidRDefault="008A6D3E" w:rsidP="00E4084E">
            <w:pPr>
              <w:pStyle w:val="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Номер листа/раздела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A6D3E" w:rsidRPr="00E20A56" w:rsidRDefault="008A6D3E" w:rsidP="00E4084E">
            <w:pPr>
              <w:pStyle w:val="1"/>
              <w:snapToGrid w:val="0"/>
              <w:ind w:left="-108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A6D3E" w:rsidRPr="00E20A56" w:rsidRDefault="008A6D3E" w:rsidP="00E4084E">
            <w:pPr>
              <w:pStyle w:val="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Документ на основании, которого внесены изменения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8A6D3E" w:rsidRPr="00E20A56" w:rsidRDefault="008A6D3E" w:rsidP="00E4084E">
            <w:pPr>
              <w:pStyle w:val="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Подпись ПРК</w:t>
            </w:r>
          </w:p>
        </w:tc>
      </w:tr>
      <w:tr w:rsidR="008A6D3E" w:rsidRPr="002F131E" w:rsidTr="00E4084E">
        <w:trPr>
          <w:trHeight w:val="492"/>
        </w:trPr>
        <w:tc>
          <w:tcPr>
            <w:tcW w:w="140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78"/>
        </w:trPr>
        <w:tc>
          <w:tcPr>
            <w:tcW w:w="140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78"/>
        </w:trPr>
        <w:tc>
          <w:tcPr>
            <w:tcW w:w="140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78"/>
        </w:trPr>
        <w:tc>
          <w:tcPr>
            <w:tcW w:w="140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78"/>
        </w:trPr>
        <w:tc>
          <w:tcPr>
            <w:tcW w:w="140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78"/>
        </w:trPr>
        <w:tc>
          <w:tcPr>
            <w:tcW w:w="140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92"/>
        </w:trPr>
        <w:tc>
          <w:tcPr>
            <w:tcW w:w="140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78"/>
        </w:trPr>
        <w:tc>
          <w:tcPr>
            <w:tcW w:w="140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78"/>
        </w:trPr>
        <w:tc>
          <w:tcPr>
            <w:tcW w:w="140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78"/>
        </w:trPr>
        <w:tc>
          <w:tcPr>
            <w:tcW w:w="140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78"/>
        </w:trPr>
        <w:tc>
          <w:tcPr>
            <w:tcW w:w="140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78"/>
        </w:trPr>
        <w:tc>
          <w:tcPr>
            <w:tcW w:w="140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78"/>
        </w:trPr>
        <w:tc>
          <w:tcPr>
            <w:tcW w:w="140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92"/>
        </w:trPr>
        <w:tc>
          <w:tcPr>
            <w:tcW w:w="140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78"/>
        </w:trPr>
        <w:tc>
          <w:tcPr>
            <w:tcW w:w="140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78"/>
        </w:trPr>
        <w:tc>
          <w:tcPr>
            <w:tcW w:w="140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78"/>
        </w:trPr>
        <w:tc>
          <w:tcPr>
            <w:tcW w:w="140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78"/>
        </w:trPr>
        <w:tc>
          <w:tcPr>
            <w:tcW w:w="140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78"/>
        </w:trPr>
        <w:tc>
          <w:tcPr>
            <w:tcW w:w="140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78"/>
        </w:trPr>
        <w:tc>
          <w:tcPr>
            <w:tcW w:w="140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D3E" w:rsidRPr="002F131E" w:rsidTr="00E4084E">
        <w:trPr>
          <w:trHeight w:val="492"/>
        </w:trPr>
        <w:tc>
          <w:tcPr>
            <w:tcW w:w="140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8A6D3E" w:rsidRPr="002F131E" w:rsidRDefault="008A6D3E" w:rsidP="00E4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6D3E" w:rsidRPr="007B3F7D" w:rsidRDefault="008A6D3E" w:rsidP="008A6D3E">
      <w:pPr>
        <w:jc w:val="both"/>
        <w:rPr>
          <w:rFonts w:ascii="Times New Roman" w:hAnsi="Times New Roman"/>
          <w:sz w:val="24"/>
          <w:szCs w:val="24"/>
        </w:rPr>
      </w:pPr>
    </w:p>
    <w:p w:rsidR="008A6D3E" w:rsidRPr="0047699F" w:rsidRDefault="008A6D3E" w:rsidP="008A6D3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sectPr w:rsidR="008A6D3E" w:rsidRPr="0047699F" w:rsidSect="0092527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447" w:rsidRDefault="00677447" w:rsidP="005B1EF6">
      <w:pPr>
        <w:spacing w:after="0" w:line="240" w:lineRule="auto"/>
      </w:pPr>
      <w:r>
        <w:separator/>
      </w:r>
    </w:p>
  </w:endnote>
  <w:endnote w:type="continuationSeparator" w:id="0">
    <w:p w:rsidR="00677447" w:rsidRDefault="00677447" w:rsidP="005B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CE5" w:rsidRDefault="00692CE5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Общее количество страниц: 16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BE25C9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BE25C9">
      <w:rPr>
        <w:rFonts w:asciiTheme="minorHAnsi" w:eastAsiaTheme="minorEastAsia" w:hAnsiTheme="minorHAnsi" w:cstheme="minorBidi"/>
      </w:rPr>
      <w:fldChar w:fldCharType="separate"/>
    </w:r>
    <w:r w:rsidR="007E3470" w:rsidRPr="007E3470">
      <w:rPr>
        <w:rFonts w:asciiTheme="majorHAnsi" w:eastAsiaTheme="majorEastAsia" w:hAnsiTheme="majorHAnsi" w:cstheme="majorBidi"/>
        <w:noProof/>
      </w:rPr>
      <w:t>2</w:t>
    </w:r>
    <w:r w:rsidR="00BE25C9">
      <w:rPr>
        <w:rFonts w:asciiTheme="majorHAnsi" w:eastAsiaTheme="majorEastAsia" w:hAnsiTheme="majorHAnsi" w:cstheme="majorBidi"/>
      </w:rPr>
      <w:fldChar w:fldCharType="end"/>
    </w:r>
  </w:p>
  <w:p w:rsidR="005B1EF6" w:rsidRDefault="005B1E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447" w:rsidRDefault="00677447" w:rsidP="005B1EF6">
      <w:pPr>
        <w:spacing w:after="0" w:line="240" w:lineRule="auto"/>
      </w:pPr>
      <w:r>
        <w:separator/>
      </w:r>
    </w:p>
  </w:footnote>
  <w:footnote w:type="continuationSeparator" w:id="0">
    <w:p w:rsidR="00677447" w:rsidRDefault="00677447" w:rsidP="005B1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72C90"/>
    <w:multiLevelType w:val="hybridMultilevel"/>
    <w:tmpl w:val="2696C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F6C79"/>
    <w:multiLevelType w:val="multilevel"/>
    <w:tmpl w:val="4BA213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42E"/>
    <w:rsid w:val="00051676"/>
    <w:rsid w:val="000B1FFF"/>
    <w:rsid w:val="000C0847"/>
    <w:rsid w:val="000C7A62"/>
    <w:rsid w:val="000D6786"/>
    <w:rsid w:val="0010461B"/>
    <w:rsid w:val="00110258"/>
    <w:rsid w:val="00122D3B"/>
    <w:rsid w:val="001629AD"/>
    <w:rsid w:val="001F29E0"/>
    <w:rsid w:val="00245F63"/>
    <w:rsid w:val="002753D5"/>
    <w:rsid w:val="002B1055"/>
    <w:rsid w:val="002B1779"/>
    <w:rsid w:val="002E270F"/>
    <w:rsid w:val="003150F0"/>
    <w:rsid w:val="0038153B"/>
    <w:rsid w:val="003933B3"/>
    <w:rsid w:val="003D677A"/>
    <w:rsid w:val="00401BAC"/>
    <w:rsid w:val="00432950"/>
    <w:rsid w:val="00442202"/>
    <w:rsid w:val="0047699F"/>
    <w:rsid w:val="00477ECC"/>
    <w:rsid w:val="004C7C79"/>
    <w:rsid w:val="004F2BB5"/>
    <w:rsid w:val="004F4C91"/>
    <w:rsid w:val="00504F9B"/>
    <w:rsid w:val="00525237"/>
    <w:rsid w:val="005B1EF6"/>
    <w:rsid w:val="005B7838"/>
    <w:rsid w:val="005E37DE"/>
    <w:rsid w:val="00677447"/>
    <w:rsid w:val="006800AF"/>
    <w:rsid w:val="00683149"/>
    <w:rsid w:val="00692CE5"/>
    <w:rsid w:val="006A4399"/>
    <w:rsid w:val="006B6ADB"/>
    <w:rsid w:val="006C03FA"/>
    <w:rsid w:val="00701751"/>
    <w:rsid w:val="00710095"/>
    <w:rsid w:val="00734009"/>
    <w:rsid w:val="007348C1"/>
    <w:rsid w:val="007471BD"/>
    <w:rsid w:val="0075524E"/>
    <w:rsid w:val="0077342E"/>
    <w:rsid w:val="007C0F22"/>
    <w:rsid w:val="007E3470"/>
    <w:rsid w:val="007F0FD5"/>
    <w:rsid w:val="008412B7"/>
    <w:rsid w:val="00846205"/>
    <w:rsid w:val="008848CF"/>
    <w:rsid w:val="008A6D3E"/>
    <w:rsid w:val="008C06CE"/>
    <w:rsid w:val="008C42C1"/>
    <w:rsid w:val="008D75A4"/>
    <w:rsid w:val="00922B51"/>
    <w:rsid w:val="00925276"/>
    <w:rsid w:val="00972E00"/>
    <w:rsid w:val="00985AF9"/>
    <w:rsid w:val="009C5653"/>
    <w:rsid w:val="009C59C1"/>
    <w:rsid w:val="009E0792"/>
    <w:rsid w:val="00A04DE5"/>
    <w:rsid w:val="00A370CF"/>
    <w:rsid w:val="00AB0686"/>
    <w:rsid w:val="00AC6F28"/>
    <w:rsid w:val="00AD1C5E"/>
    <w:rsid w:val="00AE29EB"/>
    <w:rsid w:val="00B50D82"/>
    <w:rsid w:val="00B95570"/>
    <w:rsid w:val="00BC07F4"/>
    <w:rsid w:val="00BE25C9"/>
    <w:rsid w:val="00BF225A"/>
    <w:rsid w:val="00C32B66"/>
    <w:rsid w:val="00C404E5"/>
    <w:rsid w:val="00C64E66"/>
    <w:rsid w:val="00CB5BAE"/>
    <w:rsid w:val="00D00C4B"/>
    <w:rsid w:val="00D96FE1"/>
    <w:rsid w:val="00DE5B2F"/>
    <w:rsid w:val="00E42260"/>
    <w:rsid w:val="00E5202A"/>
    <w:rsid w:val="00E96FA6"/>
    <w:rsid w:val="00F31926"/>
    <w:rsid w:val="00F321E9"/>
    <w:rsid w:val="00F46E9C"/>
    <w:rsid w:val="00F73DDA"/>
    <w:rsid w:val="00FA44CC"/>
    <w:rsid w:val="00FC1EFA"/>
    <w:rsid w:val="00FD1E76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601988-805D-4D6A-A39F-285014A5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42E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8A6D3E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4">
    <w:name w:val="s_34"/>
    <w:basedOn w:val="a"/>
    <w:rsid w:val="0077342E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77342E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77342E"/>
    <w:pPr>
      <w:tabs>
        <w:tab w:val="left" w:pos="567"/>
        <w:tab w:val="right" w:leader="dot" w:pos="9639"/>
      </w:tabs>
      <w:spacing w:after="160" w:line="256" w:lineRule="auto"/>
    </w:pPr>
  </w:style>
  <w:style w:type="character" w:styleId="a4">
    <w:name w:val="Hyperlink"/>
    <w:uiPriority w:val="99"/>
    <w:unhideWhenUsed/>
    <w:rsid w:val="0077342E"/>
    <w:rPr>
      <w:color w:val="0000FF"/>
      <w:u w:val="single"/>
    </w:rPr>
  </w:style>
  <w:style w:type="table" w:styleId="a5">
    <w:name w:val="Table Grid"/>
    <w:basedOn w:val="a1"/>
    <w:uiPriority w:val="59"/>
    <w:rsid w:val="00432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A6D3E"/>
    <w:rPr>
      <w:rFonts w:eastAsia="Times New Roman" w:cs="Times New Roman"/>
      <w:b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5B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1EF6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5B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EF6"/>
    <w:rPr>
      <w:rFonts w:ascii="Calibri" w:eastAsia="Calibri" w:hAnsi="Calibri" w:cs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5B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EF6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8412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12B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12B7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12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12B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Общее количесОбщее количество страництво страниц:16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724FD8-6F88-48BE-8499-50489961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3625</Words>
  <Characters>20667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Сервис</cp:lastModifiedBy>
  <cp:revision>6</cp:revision>
  <cp:lastPrinted>2017-05-26T10:24:00Z</cp:lastPrinted>
  <dcterms:created xsi:type="dcterms:W3CDTF">2017-06-04T08:03:00Z</dcterms:created>
  <dcterms:modified xsi:type="dcterms:W3CDTF">2018-02-07T05:46:00Z</dcterms:modified>
</cp:coreProperties>
</file>